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70" w:rsidRDefault="00814070" w:rsidP="0081407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10540" cy="629285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2098" t="-1717" r="-2098" b="-1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29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070" w:rsidRDefault="00814070" w:rsidP="00814070">
      <w:pPr>
        <w:jc w:val="center"/>
      </w:pPr>
      <w:r>
        <w:rPr>
          <w:b/>
          <w:sz w:val="28"/>
          <w:szCs w:val="28"/>
        </w:rPr>
        <w:t xml:space="preserve">АДМИНИСТРАЦИЯ ЛАДОЖСКОГО СЕЛЬСКОГО ПОСЕЛЕНИЯ </w:t>
      </w:r>
    </w:p>
    <w:p w:rsidR="00814070" w:rsidRDefault="00814070" w:rsidP="00814070">
      <w:pPr>
        <w:spacing w:before="57" w:after="57"/>
        <w:jc w:val="center"/>
      </w:pPr>
      <w:r>
        <w:rPr>
          <w:b/>
          <w:sz w:val="28"/>
          <w:szCs w:val="28"/>
        </w:rPr>
        <w:t>УСТЬ-ЛАБИНСКОГО  РАЙОНА</w:t>
      </w:r>
    </w:p>
    <w:p w:rsidR="00814070" w:rsidRDefault="00814070" w:rsidP="00814070">
      <w:pPr>
        <w:jc w:val="center"/>
      </w:pPr>
      <w:r>
        <w:rPr>
          <w:b/>
          <w:sz w:val="28"/>
          <w:szCs w:val="28"/>
        </w:rPr>
        <w:t>П О С Т А Н О В Л Е Н И Е</w:t>
      </w:r>
    </w:p>
    <w:p w:rsidR="00814070" w:rsidRDefault="00814070" w:rsidP="00814070">
      <w:pPr>
        <w:jc w:val="center"/>
        <w:rPr>
          <w:b/>
          <w:sz w:val="28"/>
          <w:szCs w:val="28"/>
        </w:rPr>
      </w:pPr>
    </w:p>
    <w:p w:rsidR="00814070" w:rsidRDefault="00814070" w:rsidP="00814070">
      <w:pPr>
        <w:jc w:val="center"/>
      </w:pPr>
      <w:r>
        <w:rPr>
          <w:sz w:val="28"/>
          <w:szCs w:val="28"/>
        </w:rPr>
        <w:t xml:space="preserve">от </w:t>
      </w:r>
      <w:r w:rsidR="00D00B5D">
        <w:rPr>
          <w:sz w:val="28"/>
          <w:szCs w:val="28"/>
        </w:rPr>
        <w:t>31.05.2021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D00B5D">
        <w:rPr>
          <w:sz w:val="28"/>
          <w:szCs w:val="28"/>
        </w:rPr>
        <w:t>112</w:t>
      </w:r>
    </w:p>
    <w:p w:rsidR="00814070" w:rsidRDefault="00814070" w:rsidP="00814070">
      <w:pPr>
        <w:jc w:val="center"/>
      </w:pPr>
      <w:r>
        <w:rPr>
          <w:color w:val="000000"/>
          <w:spacing w:val="-1"/>
          <w:sz w:val="24"/>
          <w:szCs w:val="24"/>
        </w:rPr>
        <w:t>станица Ладожская</w:t>
      </w:r>
    </w:p>
    <w:p w:rsidR="009F2A03" w:rsidRPr="005327A2" w:rsidRDefault="009F2A03" w:rsidP="009F2A03">
      <w:pPr>
        <w:suppressAutoHyphens/>
        <w:ind w:right="5670"/>
        <w:rPr>
          <w:b/>
          <w:sz w:val="28"/>
          <w:szCs w:val="28"/>
          <w:lang w:eastAsia="zh-CN"/>
        </w:rPr>
      </w:pPr>
    </w:p>
    <w:p w:rsidR="00816DA1" w:rsidRPr="007B30FF" w:rsidRDefault="00814070" w:rsidP="00814070">
      <w:pPr>
        <w:shd w:val="clear" w:color="auto" w:fill="FFFFFF"/>
        <w:spacing w:after="240" w:line="276" w:lineRule="auto"/>
        <w:jc w:val="center"/>
        <w:outlineLvl w:val="0"/>
        <w:rPr>
          <w:b/>
          <w:sz w:val="28"/>
          <w:szCs w:val="28"/>
        </w:rPr>
      </w:pPr>
      <w:r w:rsidRPr="007B30FF">
        <w:rPr>
          <w:b/>
          <w:color w:val="000000"/>
          <w:kern w:val="36"/>
          <w:sz w:val="28"/>
          <w:szCs w:val="28"/>
        </w:rPr>
        <w:t>Об утверждении Положения о порядке ведения реестра расходных обязательств Ладожского сельского поселения Усть-Лабинского района</w:t>
      </w:r>
    </w:p>
    <w:p w:rsidR="009F2A03" w:rsidRPr="005327A2" w:rsidRDefault="009F2A03" w:rsidP="009F2A03">
      <w:pPr>
        <w:rPr>
          <w:sz w:val="28"/>
          <w:szCs w:val="28"/>
        </w:rPr>
      </w:pPr>
    </w:p>
    <w:p w:rsidR="005327A2" w:rsidRPr="00814070" w:rsidRDefault="009F2A03" w:rsidP="00814070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b/>
          <w:sz w:val="28"/>
          <w:szCs w:val="28"/>
        </w:rPr>
      </w:pPr>
      <w:r w:rsidRPr="005327A2">
        <w:rPr>
          <w:sz w:val="28"/>
          <w:szCs w:val="28"/>
        </w:rPr>
        <w:t xml:space="preserve">В соответствии с пунктами 4 и 5 статьи 87 Бюджетного кодекса Российской Федерации и </w:t>
      </w:r>
      <w:r w:rsidR="00814070" w:rsidRPr="002B5798">
        <w:rPr>
          <w:spacing w:val="2"/>
          <w:sz w:val="28"/>
          <w:szCs w:val="28"/>
        </w:rPr>
        <w:t>П</w:t>
      </w:r>
      <w:r w:rsidR="00814070">
        <w:rPr>
          <w:spacing w:val="2"/>
          <w:sz w:val="28"/>
          <w:szCs w:val="28"/>
        </w:rPr>
        <w:t>остановлением</w:t>
      </w:r>
      <w:r w:rsidR="00814070" w:rsidRPr="002B5798">
        <w:rPr>
          <w:spacing w:val="2"/>
          <w:sz w:val="28"/>
          <w:szCs w:val="28"/>
        </w:rPr>
        <w:t xml:space="preserve"> </w:t>
      </w:r>
      <w:r w:rsidR="00814070">
        <w:rPr>
          <w:spacing w:val="2"/>
          <w:sz w:val="28"/>
          <w:szCs w:val="28"/>
        </w:rPr>
        <w:t>главы администрации (губернатора)</w:t>
      </w:r>
      <w:r w:rsidR="00814070" w:rsidRPr="002B5798">
        <w:rPr>
          <w:spacing w:val="2"/>
          <w:sz w:val="28"/>
          <w:szCs w:val="28"/>
        </w:rPr>
        <w:t xml:space="preserve"> Краснодарского края от </w:t>
      </w:r>
      <w:r w:rsidR="00814070" w:rsidRPr="005D34B6">
        <w:rPr>
          <w:rFonts w:eastAsiaTheme="minorEastAsia"/>
          <w:sz w:val="28"/>
          <w:szCs w:val="28"/>
        </w:rPr>
        <w:t>25.06.2013</w:t>
      </w:r>
      <w:r w:rsidR="00814070">
        <w:rPr>
          <w:rFonts w:eastAsiaTheme="minorEastAsia"/>
          <w:sz w:val="28"/>
          <w:szCs w:val="28"/>
        </w:rPr>
        <w:t xml:space="preserve"> года </w:t>
      </w:r>
      <w:r w:rsidR="00814070" w:rsidRPr="002B5798">
        <w:rPr>
          <w:spacing w:val="2"/>
          <w:sz w:val="28"/>
          <w:szCs w:val="28"/>
        </w:rPr>
        <w:t xml:space="preserve">№ </w:t>
      </w:r>
      <w:r w:rsidR="00814070">
        <w:rPr>
          <w:spacing w:val="2"/>
          <w:sz w:val="28"/>
          <w:szCs w:val="28"/>
        </w:rPr>
        <w:t xml:space="preserve">627 </w:t>
      </w:r>
      <w:r w:rsidR="00814070" w:rsidRPr="00814070">
        <w:rPr>
          <w:spacing w:val="2"/>
          <w:sz w:val="28"/>
          <w:szCs w:val="28"/>
        </w:rPr>
        <w:t>«</w:t>
      </w:r>
      <w:r w:rsidR="00814070" w:rsidRPr="00814070">
        <w:rPr>
          <w:rFonts w:eastAsiaTheme="minorEastAsia"/>
          <w:sz w:val="28"/>
          <w:szCs w:val="28"/>
        </w:rPr>
        <w:t>Об утверждении Положения о порядке ведения</w:t>
      </w:r>
      <w:r w:rsidR="00814070">
        <w:rPr>
          <w:rFonts w:eastAsiaTheme="minorEastAsia"/>
          <w:sz w:val="28"/>
          <w:szCs w:val="28"/>
        </w:rPr>
        <w:t xml:space="preserve"> </w:t>
      </w:r>
      <w:r w:rsidR="00814070" w:rsidRPr="00814070">
        <w:rPr>
          <w:rFonts w:eastAsiaTheme="minorEastAsia"/>
          <w:sz w:val="28"/>
          <w:szCs w:val="28"/>
        </w:rPr>
        <w:t>реестра расходных обязатель</w:t>
      </w:r>
      <w:proofErr w:type="gramStart"/>
      <w:r w:rsidR="00814070" w:rsidRPr="00814070">
        <w:rPr>
          <w:rFonts w:eastAsiaTheme="minorEastAsia"/>
          <w:sz w:val="28"/>
          <w:szCs w:val="28"/>
        </w:rPr>
        <w:t>ств Кр</w:t>
      </w:r>
      <w:proofErr w:type="gramEnd"/>
      <w:r w:rsidR="00814070" w:rsidRPr="00814070">
        <w:rPr>
          <w:rFonts w:eastAsiaTheme="minorEastAsia"/>
          <w:sz w:val="28"/>
          <w:szCs w:val="28"/>
        </w:rPr>
        <w:t>аснодарского края»</w:t>
      </w:r>
      <w:r w:rsidR="00814070" w:rsidRPr="00814070">
        <w:rPr>
          <w:spacing w:val="2"/>
          <w:sz w:val="28"/>
          <w:szCs w:val="28"/>
        </w:rPr>
        <w:t>,</w:t>
      </w:r>
      <w:r w:rsidR="00814070">
        <w:rPr>
          <w:spacing w:val="2"/>
          <w:sz w:val="28"/>
          <w:szCs w:val="28"/>
        </w:rPr>
        <w:t xml:space="preserve"> </w:t>
      </w:r>
      <w:r w:rsidRPr="005327A2">
        <w:rPr>
          <w:sz w:val="28"/>
          <w:szCs w:val="28"/>
        </w:rPr>
        <w:t xml:space="preserve">администрация </w:t>
      </w:r>
      <w:r w:rsidR="00F367C7">
        <w:rPr>
          <w:sz w:val="28"/>
          <w:szCs w:val="28"/>
        </w:rPr>
        <w:t>Ладожского сельского поселения Усть-Лабинского района</w:t>
      </w:r>
      <w:r w:rsidRPr="005327A2">
        <w:rPr>
          <w:sz w:val="28"/>
          <w:szCs w:val="28"/>
        </w:rPr>
        <w:t xml:space="preserve"> </w:t>
      </w:r>
      <w:r w:rsidR="00814070">
        <w:rPr>
          <w:sz w:val="28"/>
          <w:szCs w:val="28"/>
        </w:rPr>
        <w:t>постановляет:</w:t>
      </w:r>
    </w:p>
    <w:p w:rsidR="009F2A03" w:rsidRPr="005327A2" w:rsidRDefault="009F2A03" w:rsidP="009F2A03">
      <w:pPr>
        <w:ind w:firstLine="709"/>
        <w:jc w:val="both"/>
        <w:rPr>
          <w:sz w:val="28"/>
          <w:szCs w:val="28"/>
        </w:rPr>
      </w:pPr>
      <w:r w:rsidRPr="005327A2">
        <w:rPr>
          <w:sz w:val="28"/>
          <w:szCs w:val="28"/>
        </w:rPr>
        <w:t xml:space="preserve">1. Утвердить </w:t>
      </w:r>
      <w:r w:rsidR="00814070" w:rsidRPr="00814070">
        <w:rPr>
          <w:color w:val="000000"/>
          <w:kern w:val="36"/>
          <w:sz w:val="28"/>
          <w:szCs w:val="28"/>
        </w:rPr>
        <w:t>Положени</w:t>
      </w:r>
      <w:r w:rsidR="00814070">
        <w:rPr>
          <w:color w:val="000000"/>
          <w:kern w:val="36"/>
          <w:sz w:val="28"/>
          <w:szCs w:val="28"/>
        </w:rPr>
        <w:t xml:space="preserve">е </w:t>
      </w:r>
      <w:r w:rsidR="00814070" w:rsidRPr="00814070">
        <w:rPr>
          <w:color w:val="000000"/>
          <w:kern w:val="36"/>
          <w:sz w:val="28"/>
          <w:szCs w:val="28"/>
        </w:rPr>
        <w:t>о порядке</w:t>
      </w:r>
      <w:r w:rsidRPr="005327A2">
        <w:rPr>
          <w:sz w:val="28"/>
          <w:szCs w:val="28"/>
        </w:rPr>
        <w:t xml:space="preserve"> ведения реестра расходных обязательств </w:t>
      </w:r>
      <w:r w:rsidR="00F367C7">
        <w:rPr>
          <w:sz w:val="28"/>
          <w:szCs w:val="28"/>
        </w:rPr>
        <w:t>Ладожского сельского поселения Усть-Лабинского района</w:t>
      </w:r>
      <w:r w:rsidRPr="005327A2">
        <w:rPr>
          <w:sz w:val="28"/>
          <w:szCs w:val="28"/>
        </w:rPr>
        <w:t xml:space="preserve"> </w:t>
      </w:r>
      <w:r w:rsidR="00814070">
        <w:rPr>
          <w:sz w:val="28"/>
          <w:szCs w:val="28"/>
        </w:rPr>
        <w:t>согласно приложению №1 к настоящему постановлению.</w:t>
      </w:r>
    </w:p>
    <w:p w:rsidR="009F2A03" w:rsidRPr="005327A2" w:rsidRDefault="009F2A03" w:rsidP="009F2A03">
      <w:pPr>
        <w:ind w:firstLine="709"/>
        <w:jc w:val="both"/>
        <w:rPr>
          <w:sz w:val="28"/>
          <w:szCs w:val="28"/>
        </w:rPr>
      </w:pPr>
      <w:r w:rsidRPr="00AF595F">
        <w:rPr>
          <w:sz w:val="28"/>
          <w:szCs w:val="28"/>
        </w:rPr>
        <w:t xml:space="preserve">2. Признать утратившим силу постановление </w:t>
      </w:r>
      <w:r w:rsidR="00E86A98" w:rsidRPr="00AF595F">
        <w:rPr>
          <w:sz w:val="28"/>
          <w:szCs w:val="28"/>
        </w:rPr>
        <w:t>главы</w:t>
      </w:r>
      <w:r w:rsidRPr="00AF595F">
        <w:rPr>
          <w:sz w:val="28"/>
          <w:szCs w:val="28"/>
        </w:rPr>
        <w:t xml:space="preserve"> </w:t>
      </w:r>
      <w:r w:rsidR="00F367C7" w:rsidRPr="00AF595F">
        <w:rPr>
          <w:sz w:val="28"/>
          <w:szCs w:val="28"/>
        </w:rPr>
        <w:t>Ладожского сельского поселения Усть-Лабинского района</w:t>
      </w:r>
      <w:r w:rsidRPr="00AF595F">
        <w:rPr>
          <w:sz w:val="28"/>
          <w:szCs w:val="28"/>
        </w:rPr>
        <w:t xml:space="preserve"> от </w:t>
      </w:r>
      <w:r w:rsidR="00F72CAF" w:rsidRPr="00AF595F">
        <w:rPr>
          <w:sz w:val="28"/>
          <w:szCs w:val="28"/>
        </w:rPr>
        <w:t>30 июня 2008</w:t>
      </w:r>
      <w:r w:rsidRPr="00AF595F">
        <w:rPr>
          <w:sz w:val="28"/>
          <w:szCs w:val="28"/>
        </w:rPr>
        <w:t xml:space="preserve"> года </w:t>
      </w:r>
      <w:r w:rsidR="00F72CAF" w:rsidRPr="00AF595F">
        <w:rPr>
          <w:sz w:val="28"/>
          <w:szCs w:val="28"/>
        </w:rPr>
        <w:t>№ 155</w:t>
      </w:r>
      <w:r w:rsidRPr="00AF595F">
        <w:rPr>
          <w:sz w:val="28"/>
          <w:szCs w:val="28"/>
        </w:rPr>
        <w:t xml:space="preserve"> "Об утверждении Положения о порядке ведения реестра расходных обязательств </w:t>
      </w:r>
      <w:r w:rsidR="00F367C7" w:rsidRPr="00AF595F">
        <w:rPr>
          <w:sz w:val="28"/>
          <w:szCs w:val="28"/>
        </w:rPr>
        <w:t>Ладожского сельского поселения Усть-Лабинского района</w:t>
      </w:r>
      <w:r w:rsidRPr="00AF595F">
        <w:rPr>
          <w:sz w:val="28"/>
          <w:szCs w:val="28"/>
        </w:rPr>
        <w:t>".</w:t>
      </w:r>
    </w:p>
    <w:p w:rsidR="00AF595F" w:rsidRDefault="00C97647" w:rsidP="009F2A03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3</w:t>
      </w:r>
      <w:r w:rsidR="00AF595F">
        <w:rPr>
          <w:sz w:val="28"/>
          <w:szCs w:val="28"/>
        </w:rPr>
        <w:t>.</w:t>
      </w:r>
      <w:r w:rsidR="00AF595F">
        <w:rPr>
          <w:color w:val="000000"/>
          <w:sz w:val="28"/>
          <w:szCs w:val="28"/>
          <w:lang w:bidi="ru-RU"/>
        </w:rPr>
        <w:t xml:space="preserve"> Общему отделу администрации Ладожского сельского поселения Усть-Лабинского района (</w:t>
      </w:r>
      <w:r w:rsidR="00AF595F">
        <w:rPr>
          <w:sz w:val="28"/>
          <w:szCs w:val="28"/>
          <w:lang w:eastAsia="zh-CN"/>
        </w:rPr>
        <w:t>Литвинова</w:t>
      </w:r>
      <w:r w:rsidR="00AF595F">
        <w:rPr>
          <w:color w:val="000000"/>
          <w:sz w:val="28"/>
          <w:szCs w:val="28"/>
          <w:lang w:bidi="ru-RU"/>
        </w:rPr>
        <w:t>) обнародовать настоящее постановление в установленном порядке.</w:t>
      </w:r>
    </w:p>
    <w:p w:rsidR="009F2A03" w:rsidRPr="005327A2" w:rsidRDefault="00AF595F" w:rsidP="009F2A0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4. </w:t>
      </w:r>
      <w:proofErr w:type="gramStart"/>
      <w:r w:rsidR="009F2A03" w:rsidRPr="005327A2">
        <w:rPr>
          <w:sz w:val="28"/>
          <w:szCs w:val="28"/>
        </w:rPr>
        <w:t>Контроль за</w:t>
      </w:r>
      <w:proofErr w:type="gramEnd"/>
      <w:r w:rsidR="009F2A03" w:rsidRPr="005327A2">
        <w:rPr>
          <w:sz w:val="28"/>
          <w:szCs w:val="28"/>
        </w:rPr>
        <w:t xml:space="preserve"> </w:t>
      </w:r>
      <w:r w:rsidR="00814070">
        <w:rPr>
          <w:sz w:val="28"/>
          <w:szCs w:val="28"/>
        </w:rPr>
        <w:t>вы</w:t>
      </w:r>
      <w:r w:rsidR="009F2A03" w:rsidRPr="005327A2">
        <w:rPr>
          <w:sz w:val="28"/>
          <w:szCs w:val="28"/>
        </w:rPr>
        <w:t>полнением настоящ</w:t>
      </w:r>
      <w:r w:rsidR="00C97647">
        <w:rPr>
          <w:sz w:val="28"/>
          <w:szCs w:val="28"/>
        </w:rPr>
        <w:t xml:space="preserve">его постановления возложить на </w:t>
      </w:r>
      <w:r w:rsidR="009F2A03" w:rsidRPr="005327A2">
        <w:rPr>
          <w:sz w:val="28"/>
          <w:szCs w:val="28"/>
        </w:rPr>
        <w:t xml:space="preserve">главу </w:t>
      </w:r>
      <w:r w:rsidR="00F367C7">
        <w:rPr>
          <w:sz w:val="28"/>
          <w:szCs w:val="28"/>
        </w:rPr>
        <w:t>Ладожского сельского поселения Усть-Лабинского района</w:t>
      </w:r>
      <w:r w:rsidR="009F2A03" w:rsidRPr="005327A2">
        <w:rPr>
          <w:sz w:val="28"/>
          <w:szCs w:val="28"/>
        </w:rPr>
        <w:t xml:space="preserve"> </w:t>
      </w:r>
      <w:r w:rsidR="00814070">
        <w:rPr>
          <w:sz w:val="28"/>
          <w:szCs w:val="28"/>
        </w:rPr>
        <w:t>Т.М. Марчук.</w:t>
      </w:r>
    </w:p>
    <w:p w:rsidR="009F2A03" w:rsidRDefault="00AF595F" w:rsidP="009F2A0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2A03" w:rsidRPr="005327A2">
        <w:rPr>
          <w:sz w:val="28"/>
          <w:szCs w:val="28"/>
        </w:rPr>
        <w:t xml:space="preserve">. Настоящее постановление вступает в силу </w:t>
      </w:r>
      <w:proofErr w:type="gramStart"/>
      <w:r w:rsidR="009F2A03" w:rsidRPr="005327A2">
        <w:rPr>
          <w:sz w:val="28"/>
          <w:szCs w:val="28"/>
        </w:rPr>
        <w:t>с даты  подписания</w:t>
      </w:r>
      <w:proofErr w:type="gramEnd"/>
      <w:r w:rsidR="009F2A03" w:rsidRPr="005327A2">
        <w:rPr>
          <w:sz w:val="28"/>
          <w:szCs w:val="28"/>
        </w:rPr>
        <w:t>.</w:t>
      </w:r>
    </w:p>
    <w:p w:rsidR="00814070" w:rsidRDefault="00814070" w:rsidP="009F2A0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14070" w:rsidRDefault="00814070" w:rsidP="009F2A0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97647" w:rsidRDefault="00C97647" w:rsidP="009F2A0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14070" w:rsidRDefault="00814070" w:rsidP="00814070">
      <w:pPr>
        <w:widowControl w:val="0"/>
        <w:tabs>
          <w:tab w:val="left" w:pos="1427"/>
        </w:tabs>
        <w:spacing w:line="312" w:lineRule="exact"/>
        <w:jc w:val="both"/>
      </w:pPr>
      <w:r>
        <w:rPr>
          <w:color w:val="000000"/>
          <w:sz w:val="28"/>
          <w:szCs w:val="28"/>
          <w:lang w:eastAsia="zh-CN" w:bidi="ru-RU"/>
        </w:rPr>
        <w:t xml:space="preserve">Глава </w:t>
      </w:r>
      <w:r>
        <w:rPr>
          <w:color w:val="000000"/>
          <w:sz w:val="28"/>
          <w:szCs w:val="28"/>
          <w:lang w:bidi="ru-RU"/>
        </w:rPr>
        <w:t>Ладожского сельского поселения</w:t>
      </w:r>
    </w:p>
    <w:p w:rsidR="00814070" w:rsidRDefault="00814070" w:rsidP="00814070">
      <w:pPr>
        <w:widowControl w:val="0"/>
        <w:tabs>
          <w:tab w:val="left" w:pos="1427"/>
        </w:tabs>
        <w:spacing w:line="312" w:lineRule="exact"/>
        <w:jc w:val="both"/>
        <w:sectPr w:rsidR="00814070">
          <w:pgSz w:w="11906" w:h="16838"/>
          <w:pgMar w:top="1276" w:right="490" w:bottom="747" w:left="1402" w:header="720" w:footer="720" w:gutter="0"/>
          <w:cols w:space="720"/>
          <w:docGrid w:linePitch="360"/>
        </w:sectPr>
      </w:pPr>
      <w:r>
        <w:rPr>
          <w:color w:val="000000"/>
          <w:sz w:val="28"/>
          <w:szCs w:val="28"/>
          <w:lang w:bidi="ru-RU"/>
        </w:rPr>
        <w:t>Усть-Лабинского района</w:t>
      </w: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  <w:t xml:space="preserve">       </w:t>
      </w:r>
      <w:r>
        <w:rPr>
          <w:color w:val="000000"/>
          <w:sz w:val="28"/>
          <w:szCs w:val="28"/>
          <w:lang w:eastAsia="zh-CN" w:bidi="ru-RU"/>
        </w:rPr>
        <w:t>Т.М. Марчук</w:t>
      </w:r>
    </w:p>
    <w:p w:rsidR="00D92279" w:rsidRDefault="00D92279" w:rsidP="00D92279">
      <w:pPr>
        <w:widowControl w:val="0"/>
        <w:spacing w:line="317" w:lineRule="exact"/>
        <w:ind w:left="4678"/>
      </w:pPr>
      <w:r>
        <w:rPr>
          <w:color w:val="000000"/>
          <w:sz w:val="28"/>
          <w:szCs w:val="28"/>
          <w:lang w:bidi="ru-RU"/>
        </w:rPr>
        <w:lastRenderedPageBreak/>
        <w:t>ПРИЛОЖЕНИЕ № 1</w:t>
      </w:r>
    </w:p>
    <w:p w:rsidR="00D92279" w:rsidRDefault="00D92279" w:rsidP="00D92279">
      <w:pPr>
        <w:widowControl w:val="0"/>
        <w:spacing w:line="317" w:lineRule="exact"/>
        <w:ind w:left="4678"/>
        <w:rPr>
          <w:color w:val="000000"/>
          <w:sz w:val="28"/>
          <w:szCs w:val="28"/>
          <w:lang w:bidi="ru-RU"/>
        </w:rPr>
      </w:pPr>
    </w:p>
    <w:p w:rsidR="00D92279" w:rsidRDefault="00D92279" w:rsidP="00D92279">
      <w:pPr>
        <w:widowControl w:val="0"/>
        <w:spacing w:line="317" w:lineRule="exact"/>
        <w:ind w:left="4678"/>
      </w:pPr>
      <w:r>
        <w:rPr>
          <w:color w:val="000000"/>
          <w:sz w:val="28"/>
          <w:szCs w:val="28"/>
          <w:lang w:bidi="ru-RU"/>
        </w:rPr>
        <w:t xml:space="preserve">УТВЕРЖДЕН </w:t>
      </w:r>
    </w:p>
    <w:p w:rsidR="00D92279" w:rsidRDefault="00D92279" w:rsidP="00D92279">
      <w:pPr>
        <w:widowControl w:val="0"/>
        <w:tabs>
          <w:tab w:val="left" w:pos="0"/>
        </w:tabs>
        <w:spacing w:line="317" w:lineRule="exact"/>
        <w:ind w:left="4678"/>
      </w:pPr>
      <w:r>
        <w:rPr>
          <w:color w:val="000000"/>
          <w:sz w:val="28"/>
          <w:szCs w:val="28"/>
          <w:lang w:bidi="ru-RU"/>
        </w:rPr>
        <w:t xml:space="preserve">постановлением администрации </w:t>
      </w:r>
    </w:p>
    <w:p w:rsidR="00D92279" w:rsidRDefault="00D92279" w:rsidP="00D92279">
      <w:pPr>
        <w:widowControl w:val="0"/>
        <w:tabs>
          <w:tab w:val="left" w:pos="0"/>
        </w:tabs>
        <w:spacing w:line="317" w:lineRule="exact"/>
        <w:ind w:left="4678"/>
      </w:pPr>
      <w:r>
        <w:rPr>
          <w:color w:val="000000"/>
          <w:sz w:val="28"/>
          <w:szCs w:val="28"/>
          <w:lang w:bidi="ru-RU"/>
        </w:rPr>
        <w:t>Ладожского сельского поселения</w:t>
      </w:r>
    </w:p>
    <w:p w:rsidR="00D92279" w:rsidRDefault="00D92279" w:rsidP="00D92279">
      <w:pPr>
        <w:widowControl w:val="0"/>
        <w:tabs>
          <w:tab w:val="left" w:pos="0"/>
        </w:tabs>
        <w:spacing w:line="317" w:lineRule="exact"/>
        <w:ind w:left="4678"/>
      </w:pPr>
      <w:r>
        <w:rPr>
          <w:bCs/>
          <w:color w:val="000000"/>
          <w:sz w:val="28"/>
          <w:szCs w:val="28"/>
          <w:lang w:bidi="ru-RU"/>
        </w:rPr>
        <w:t xml:space="preserve">Усть-Лабинского </w:t>
      </w:r>
      <w:r>
        <w:rPr>
          <w:color w:val="000000"/>
          <w:sz w:val="28"/>
          <w:szCs w:val="28"/>
          <w:lang w:bidi="ru-RU"/>
        </w:rPr>
        <w:t xml:space="preserve">района </w:t>
      </w:r>
    </w:p>
    <w:p w:rsidR="00D92279" w:rsidRDefault="00D92279" w:rsidP="00D92279">
      <w:pPr>
        <w:widowControl w:val="0"/>
        <w:tabs>
          <w:tab w:val="left" w:pos="0"/>
        </w:tabs>
        <w:spacing w:line="317" w:lineRule="exact"/>
        <w:ind w:left="4678"/>
      </w:pPr>
      <w:r>
        <w:rPr>
          <w:color w:val="000000"/>
          <w:sz w:val="28"/>
          <w:szCs w:val="28"/>
          <w:lang w:bidi="ru-RU"/>
        </w:rPr>
        <w:t xml:space="preserve">от </w:t>
      </w:r>
      <w:r w:rsidR="00D00B5D">
        <w:rPr>
          <w:color w:val="000000"/>
          <w:sz w:val="28"/>
          <w:szCs w:val="28"/>
          <w:lang w:eastAsia="zh-CN" w:bidi="ru-RU"/>
        </w:rPr>
        <w:t>31.12.2021</w:t>
      </w:r>
      <w:r>
        <w:rPr>
          <w:color w:val="000000"/>
          <w:sz w:val="28"/>
          <w:szCs w:val="28"/>
          <w:lang w:bidi="ru-RU"/>
        </w:rPr>
        <w:t xml:space="preserve"> № </w:t>
      </w:r>
      <w:r w:rsidR="00D00B5D">
        <w:rPr>
          <w:color w:val="000000"/>
          <w:sz w:val="28"/>
          <w:szCs w:val="28"/>
          <w:lang w:eastAsia="zh-CN" w:bidi="ru-RU"/>
        </w:rPr>
        <w:t>112</w:t>
      </w:r>
    </w:p>
    <w:p w:rsidR="00814070" w:rsidRPr="005327A2" w:rsidRDefault="00814070" w:rsidP="009F2A0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327A2" w:rsidRPr="005327A2" w:rsidRDefault="005327A2" w:rsidP="00E40F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F19" w:rsidRPr="005327A2" w:rsidRDefault="00D92279" w:rsidP="00E40F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26487C" w:rsidRPr="005327A2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КЕ</w:t>
      </w:r>
      <w:r w:rsidR="00E40F19" w:rsidRPr="005327A2">
        <w:rPr>
          <w:rFonts w:ascii="Times New Roman" w:hAnsi="Times New Roman" w:cs="Times New Roman"/>
          <w:sz w:val="28"/>
          <w:szCs w:val="28"/>
        </w:rPr>
        <w:t xml:space="preserve"> ВЕДЕНИЯ РЕЕСТРА </w:t>
      </w:r>
      <w:proofErr w:type="gramStart"/>
      <w:r w:rsidR="00E40F19" w:rsidRPr="005327A2">
        <w:rPr>
          <w:rFonts w:ascii="Times New Roman" w:hAnsi="Times New Roman" w:cs="Times New Roman"/>
          <w:sz w:val="28"/>
          <w:szCs w:val="28"/>
        </w:rPr>
        <w:t>РАСХОДНЫХ</w:t>
      </w:r>
      <w:proofErr w:type="gramEnd"/>
    </w:p>
    <w:p w:rsidR="00E40F19" w:rsidRPr="005327A2" w:rsidRDefault="00E40F19" w:rsidP="00E40F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27A2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="00F367C7">
        <w:rPr>
          <w:rFonts w:ascii="Times New Roman" w:hAnsi="Times New Roman" w:cs="Times New Roman"/>
          <w:sz w:val="28"/>
          <w:szCs w:val="28"/>
        </w:rPr>
        <w:t>ЛАДОЖСКОГО СЕЛЬСКОГО ПОСЕЛЕНИЯ УСТЬ-ЛАБИНСКОГО РАЙОНА</w:t>
      </w:r>
    </w:p>
    <w:p w:rsidR="00204BD3" w:rsidRPr="005327A2" w:rsidRDefault="00204BD3" w:rsidP="00204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4BD3" w:rsidRPr="005327A2" w:rsidRDefault="00204BD3" w:rsidP="00204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7A2">
        <w:rPr>
          <w:rFonts w:ascii="Times New Roman" w:hAnsi="Times New Roman" w:cs="Times New Roman"/>
          <w:sz w:val="28"/>
          <w:szCs w:val="28"/>
        </w:rPr>
        <w:t>1. Настоящ</w:t>
      </w:r>
      <w:r w:rsidR="00500A82">
        <w:rPr>
          <w:rFonts w:ascii="Times New Roman" w:hAnsi="Times New Roman" w:cs="Times New Roman"/>
          <w:sz w:val="28"/>
          <w:szCs w:val="28"/>
        </w:rPr>
        <w:t>ее Положение о порядке</w:t>
      </w:r>
      <w:r w:rsidRPr="005327A2">
        <w:rPr>
          <w:rFonts w:ascii="Times New Roman" w:hAnsi="Times New Roman" w:cs="Times New Roman"/>
          <w:sz w:val="28"/>
          <w:szCs w:val="28"/>
        </w:rPr>
        <w:t xml:space="preserve"> ведения реестра расходных обязательств </w:t>
      </w:r>
      <w:r w:rsidR="00F367C7">
        <w:rPr>
          <w:rFonts w:ascii="Times New Roman" w:hAnsi="Times New Roman" w:cs="Times New Roman"/>
          <w:sz w:val="28"/>
          <w:szCs w:val="28"/>
        </w:rPr>
        <w:t>Ладожского сельского поселения Усть-Лабинского района</w:t>
      </w:r>
      <w:r w:rsidR="00502B78" w:rsidRPr="005327A2">
        <w:rPr>
          <w:rFonts w:ascii="Times New Roman" w:hAnsi="Times New Roman" w:cs="Times New Roman"/>
          <w:sz w:val="28"/>
          <w:szCs w:val="28"/>
        </w:rPr>
        <w:t xml:space="preserve"> </w:t>
      </w:r>
      <w:r w:rsidR="0026487C" w:rsidRPr="005327A2">
        <w:rPr>
          <w:rFonts w:ascii="Times New Roman" w:hAnsi="Times New Roman" w:cs="Times New Roman"/>
          <w:sz w:val="28"/>
          <w:szCs w:val="28"/>
        </w:rPr>
        <w:t>(далее –</w:t>
      </w:r>
      <w:r w:rsidR="00502B78" w:rsidRPr="005327A2">
        <w:rPr>
          <w:rFonts w:ascii="Times New Roman" w:hAnsi="Times New Roman" w:cs="Times New Roman"/>
          <w:sz w:val="28"/>
          <w:szCs w:val="28"/>
        </w:rPr>
        <w:t xml:space="preserve"> </w:t>
      </w:r>
      <w:r w:rsidR="00500A82">
        <w:rPr>
          <w:rFonts w:ascii="Times New Roman" w:hAnsi="Times New Roman" w:cs="Times New Roman"/>
          <w:sz w:val="28"/>
          <w:szCs w:val="28"/>
        </w:rPr>
        <w:t>Положение</w:t>
      </w:r>
      <w:r w:rsidR="0026487C" w:rsidRPr="005327A2">
        <w:rPr>
          <w:rFonts w:ascii="Times New Roman" w:hAnsi="Times New Roman" w:cs="Times New Roman"/>
          <w:sz w:val="28"/>
          <w:szCs w:val="28"/>
        </w:rPr>
        <w:t>)</w:t>
      </w:r>
      <w:r w:rsidRPr="005327A2">
        <w:rPr>
          <w:rFonts w:ascii="Times New Roman" w:hAnsi="Times New Roman" w:cs="Times New Roman"/>
          <w:sz w:val="28"/>
          <w:szCs w:val="28"/>
        </w:rPr>
        <w:t xml:space="preserve"> устанавливает правила формирования и ведения реестра расходных обязательств </w:t>
      </w:r>
      <w:r w:rsidR="00F367C7">
        <w:rPr>
          <w:rFonts w:ascii="Times New Roman" w:hAnsi="Times New Roman" w:cs="Times New Roman"/>
          <w:sz w:val="28"/>
          <w:szCs w:val="28"/>
        </w:rPr>
        <w:t>Ладожского сельского поселения Усть-Лабинского района</w:t>
      </w:r>
      <w:r w:rsidRPr="005327A2">
        <w:rPr>
          <w:rFonts w:ascii="Times New Roman" w:hAnsi="Times New Roman" w:cs="Times New Roman"/>
          <w:sz w:val="28"/>
          <w:szCs w:val="28"/>
        </w:rPr>
        <w:t>.</w:t>
      </w:r>
    </w:p>
    <w:p w:rsidR="0026487C" w:rsidRPr="005327A2" w:rsidRDefault="00204BD3" w:rsidP="002648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27A2">
        <w:rPr>
          <w:rFonts w:ascii="Times New Roman" w:hAnsi="Times New Roman" w:cs="Times New Roman"/>
          <w:sz w:val="28"/>
          <w:szCs w:val="28"/>
        </w:rPr>
        <w:t xml:space="preserve">2. Реестр расходных обязательств </w:t>
      </w:r>
      <w:r w:rsidR="00F367C7">
        <w:rPr>
          <w:rFonts w:ascii="Times New Roman" w:hAnsi="Times New Roman" w:cs="Times New Roman"/>
          <w:sz w:val="28"/>
          <w:szCs w:val="28"/>
        </w:rPr>
        <w:t>Ладожского сельского поселения Усть-Лабинского района</w:t>
      </w:r>
      <w:r w:rsidR="0026487C" w:rsidRPr="005327A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367C7">
        <w:rPr>
          <w:rFonts w:ascii="Times New Roman" w:hAnsi="Times New Roman" w:cs="Times New Roman"/>
          <w:sz w:val="28"/>
          <w:szCs w:val="28"/>
        </w:rPr>
        <w:t xml:space="preserve"> </w:t>
      </w:r>
      <w:r w:rsidR="0026487C" w:rsidRPr="005327A2">
        <w:rPr>
          <w:rFonts w:ascii="Times New Roman" w:hAnsi="Times New Roman" w:cs="Times New Roman"/>
          <w:sz w:val="28"/>
          <w:szCs w:val="28"/>
        </w:rPr>
        <w:t>- сельское поселение)</w:t>
      </w:r>
      <w:r w:rsidRPr="005327A2">
        <w:rPr>
          <w:rFonts w:ascii="Times New Roman" w:hAnsi="Times New Roman" w:cs="Times New Roman"/>
          <w:sz w:val="28"/>
          <w:szCs w:val="28"/>
        </w:rPr>
        <w:t xml:space="preserve"> ведется с целью учета расходных обязательств и определения объема бюджетных ассигнований бюджета сельского поселения, необходимых для их исполнения.</w:t>
      </w:r>
    </w:p>
    <w:p w:rsidR="00204BD3" w:rsidRDefault="00204BD3" w:rsidP="002648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27A2">
        <w:rPr>
          <w:rFonts w:ascii="Times New Roman" w:hAnsi="Times New Roman" w:cs="Times New Roman"/>
          <w:sz w:val="28"/>
          <w:szCs w:val="28"/>
        </w:rPr>
        <w:t>Данные реестра расходных обязательств сельского поселения используются при разработке проекта бюджета сельского поселения</w:t>
      </w:r>
      <w:r w:rsidR="003E71E6">
        <w:rPr>
          <w:rFonts w:ascii="Times New Roman" w:hAnsi="Times New Roman" w:cs="Times New Roman"/>
          <w:sz w:val="28"/>
          <w:szCs w:val="28"/>
        </w:rPr>
        <w:t xml:space="preserve"> </w:t>
      </w:r>
      <w:r w:rsidRPr="005327A2">
        <w:rPr>
          <w:rFonts w:ascii="Times New Roman" w:hAnsi="Times New Roman" w:cs="Times New Roman"/>
          <w:sz w:val="28"/>
          <w:szCs w:val="28"/>
        </w:rPr>
        <w:t xml:space="preserve">на очередной финансовый год </w:t>
      </w:r>
      <w:r w:rsidR="004D669F">
        <w:rPr>
          <w:rFonts w:ascii="Times New Roman" w:hAnsi="Times New Roman" w:cs="Times New Roman"/>
          <w:sz w:val="28"/>
          <w:szCs w:val="28"/>
        </w:rPr>
        <w:t>(</w:t>
      </w:r>
      <w:r w:rsidR="00183A1A">
        <w:rPr>
          <w:rFonts w:ascii="Times New Roman" w:hAnsi="Times New Roman" w:cs="Times New Roman"/>
          <w:sz w:val="28"/>
          <w:szCs w:val="28"/>
        </w:rPr>
        <w:t xml:space="preserve">очередной </w:t>
      </w:r>
      <w:r w:rsidR="004D669F">
        <w:rPr>
          <w:rFonts w:ascii="Times New Roman" w:hAnsi="Times New Roman" w:cs="Times New Roman"/>
          <w:sz w:val="28"/>
          <w:szCs w:val="28"/>
        </w:rPr>
        <w:t xml:space="preserve">финансовый год </w:t>
      </w:r>
      <w:r w:rsidRPr="005327A2">
        <w:rPr>
          <w:rFonts w:ascii="Times New Roman" w:hAnsi="Times New Roman" w:cs="Times New Roman"/>
          <w:sz w:val="28"/>
          <w:szCs w:val="28"/>
        </w:rPr>
        <w:t>и на плановый перио</w:t>
      </w:r>
      <w:r w:rsidR="0026487C" w:rsidRPr="005327A2">
        <w:rPr>
          <w:rFonts w:ascii="Times New Roman" w:hAnsi="Times New Roman" w:cs="Times New Roman"/>
          <w:sz w:val="28"/>
          <w:szCs w:val="28"/>
        </w:rPr>
        <w:t>д</w:t>
      </w:r>
      <w:r w:rsidR="004D669F">
        <w:rPr>
          <w:rFonts w:ascii="Times New Roman" w:hAnsi="Times New Roman" w:cs="Times New Roman"/>
          <w:sz w:val="28"/>
          <w:szCs w:val="28"/>
        </w:rPr>
        <w:t>)</w:t>
      </w:r>
      <w:r w:rsidR="0026487C" w:rsidRPr="005327A2">
        <w:rPr>
          <w:rFonts w:ascii="Times New Roman" w:hAnsi="Times New Roman" w:cs="Times New Roman"/>
          <w:sz w:val="28"/>
          <w:szCs w:val="28"/>
        </w:rPr>
        <w:t>, а также при определении в очередном финансовом году объема бюджетных ассигнований на исполнение действующих и принимаемых обязательств.</w:t>
      </w:r>
    </w:p>
    <w:p w:rsidR="003E71E6" w:rsidRPr="00CE4674" w:rsidRDefault="003E71E6" w:rsidP="003E71E6">
      <w:pPr>
        <w:pStyle w:val="ConsPlusNormal"/>
        <w:ind w:firstLine="53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E4674">
        <w:rPr>
          <w:rFonts w:ascii="Times New Roman" w:hAnsi="Times New Roman" w:cs="Times New Roman"/>
          <w:spacing w:val="2"/>
          <w:sz w:val="28"/>
          <w:szCs w:val="28"/>
        </w:rPr>
        <w:t xml:space="preserve">Реестр расходных обязательств </w:t>
      </w:r>
      <w:r w:rsidR="00F72CAF" w:rsidRPr="00CE4674">
        <w:rPr>
          <w:rFonts w:ascii="Times New Roman" w:hAnsi="Times New Roman" w:cs="Times New Roman"/>
          <w:spacing w:val="2"/>
          <w:sz w:val="28"/>
          <w:szCs w:val="28"/>
        </w:rPr>
        <w:t>сельского поселения</w:t>
      </w:r>
      <w:r w:rsidRPr="00CE4674">
        <w:rPr>
          <w:rFonts w:ascii="Times New Roman" w:hAnsi="Times New Roman" w:cs="Times New Roman"/>
          <w:spacing w:val="2"/>
          <w:sz w:val="28"/>
          <w:szCs w:val="28"/>
        </w:rPr>
        <w:t xml:space="preserve"> формируется в виде свода (перечня) законов, иных нормативных правовых, обусловливающих публичные нормативные обязательства и (или) правовые основания для иных расходных обязательств Ладожского сельского поселения Усть-Лабинского района, содержащего соответствующие положения (статьи, части, пункты, подпункты, абзацы) законов и иных нормативных правовых актов, с оценкой объемов бюджетных ассигнований бюджета, необходимых для исполнения расходных обязательств.</w:t>
      </w:r>
      <w:proofErr w:type="gramEnd"/>
    </w:p>
    <w:p w:rsidR="00183A1A" w:rsidRPr="00CE4674" w:rsidRDefault="00183A1A" w:rsidP="003E71E6">
      <w:pPr>
        <w:pStyle w:val="ConsPlusNormal"/>
        <w:ind w:firstLine="53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E4674">
        <w:rPr>
          <w:rFonts w:ascii="Times New Roman" w:hAnsi="Times New Roman" w:cs="Times New Roman"/>
          <w:spacing w:val="2"/>
          <w:sz w:val="28"/>
          <w:szCs w:val="28"/>
        </w:rPr>
        <w:t>4. Формирование</w:t>
      </w:r>
      <w:r w:rsidRPr="00CE4674">
        <w:rPr>
          <w:rFonts w:ascii="Times New Roman" w:hAnsi="Times New Roman" w:cs="Times New Roman"/>
          <w:sz w:val="28"/>
          <w:szCs w:val="28"/>
        </w:rPr>
        <w:t xml:space="preserve"> реестра расходных обязательств </w:t>
      </w:r>
      <w:r w:rsidRPr="00CE4674">
        <w:rPr>
          <w:rFonts w:ascii="Times New Roman" w:hAnsi="Times New Roman" w:cs="Times New Roman"/>
          <w:spacing w:val="2"/>
          <w:sz w:val="28"/>
          <w:szCs w:val="28"/>
        </w:rPr>
        <w:t>Ладожского сельского поселения Усть-Лабинского района</w:t>
      </w:r>
      <w:r w:rsidRPr="00CE4674">
        <w:rPr>
          <w:rFonts w:ascii="Times New Roman" w:hAnsi="Times New Roman" w:cs="Times New Roman"/>
          <w:sz w:val="28"/>
          <w:szCs w:val="28"/>
        </w:rPr>
        <w:t xml:space="preserve"> к проекту местного бюджета на очередной финансовый год (очередной финансовый год и на плановый период) осуществляется по форме согласно приложению 1 к настоящему Положению.</w:t>
      </w:r>
    </w:p>
    <w:p w:rsidR="00204BD3" w:rsidRPr="005327A2" w:rsidRDefault="00183A1A" w:rsidP="00204B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674">
        <w:rPr>
          <w:rFonts w:ascii="Times New Roman" w:hAnsi="Times New Roman" w:cs="Times New Roman"/>
          <w:sz w:val="28"/>
          <w:szCs w:val="28"/>
        </w:rPr>
        <w:t>5</w:t>
      </w:r>
      <w:r w:rsidR="00204BD3" w:rsidRPr="00CE4674">
        <w:rPr>
          <w:rFonts w:ascii="Times New Roman" w:hAnsi="Times New Roman" w:cs="Times New Roman"/>
          <w:sz w:val="28"/>
          <w:szCs w:val="28"/>
        </w:rPr>
        <w:t xml:space="preserve">. </w:t>
      </w:r>
      <w:r w:rsidR="00F72CAF" w:rsidRPr="00CE4674">
        <w:rPr>
          <w:rFonts w:ascii="Times New Roman" w:hAnsi="Times New Roman" w:cs="Times New Roman"/>
          <w:sz w:val="28"/>
          <w:szCs w:val="28"/>
        </w:rPr>
        <w:t>Р</w:t>
      </w:r>
      <w:r w:rsidR="00204BD3" w:rsidRPr="00CE4674">
        <w:rPr>
          <w:rFonts w:ascii="Times New Roman" w:hAnsi="Times New Roman" w:cs="Times New Roman"/>
          <w:sz w:val="28"/>
          <w:szCs w:val="28"/>
        </w:rPr>
        <w:t xml:space="preserve">еестр расходных обязательств сельского поселения </w:t>
      </w:r>
      <w:r w:rsidR="00F72CAF" w:rsidRPr="00CE4674">
        <w:rPr>
          <w:rFonts w:ascii="Times New Roman" w:hAnsi="Times New Roman" w:cs="Times New Roman"/>
          <w:sz w:val="28"/>
          <w:szCs w:val="28"/>
        </w:rPr>
        <w:t>включает</w:t>
      </w:r>
      <w:r w:rsidR="00F72CAF">
        <w:rPr>
          <w:rFonts w:ascii="Times New Roman" w:hAnsi="Times New Roman" w:cs="Times New Roman"/>
          <w:sz w:val="28"/>
          <w:szCs w:val="28"/>
        </w:rPr>
        <w:t xml:space="preserve"> следующие разделы</w:t>
      </w:r>
      <w:r w:rsidR="00204BD3" w:rsidRPr="005327A2">
        <w:rPr>
          <w:rFonts w:ascii="Times New Roman" w:hAnsi="Times New Roman" w:cs="Times New Roman"/>
          <w:sz w:val="28"/>
          <w:szCs w:val="28"/>
        </w:rPr>
        <w:t>:</w:t>
      </w:r>
    </w:p>
    <w:p w:rsidR="00204BD3" w:rsidRPr="005327A2" w:rsidRDefault="00204BD3" w:rsidP="00204B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7A2">
        <w:rPr>
          <w:rFonts w:ascii="Times New Roman" w:hAnsi="Times New Roman" w:cs="Times New Roman"/>
          <w:sz w:val="28"/>
          <w:szCs w:val="28"/>
        </w:rPr>
        <w:t xml:space="preserve">- расходные обязательства, возникшие в результате принятия нормативных правовых актов </w:t>
      </w:r>
      <w:r w:rsidR="0026487C" w:rsidRPr="005327A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327A2">
        <w:rPr>
          <w:rFonts w:ascii="Times New Roman" w:hAnsi="Times New Roman" w:cs="Times New Roman"/>
          <w:sz w:val="28"/>
          <w:szCs w:val="28"/>
        </w:rPr>
        <w:t xml:space="preserve">, заключения договоров (соглашений) </w:t>
      </w:r>
      <w:r w:rsidR="008628A1" w:rsidRPr="005327A2">
        <w:rPr>
          <w:rFonts w:ascii="Times New Roman" w:hAnsi="Times New Roman" w:cs="Times New Roman"/>
          <w:sz w:val="28"/>
          <w:szCs w:val="28"/>
        </w:rPr>
        <w:t>в рамках реализации вопросов местного значения сельского поселения.</w:t>
      </w:r>
    </w:p>
    <w:p w:rsidR="00F367C7" w:rsidRDefault="00204BD3" w:rsidP="00204B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7A2">
        <w:rPr>
          <w:rFonts w:ascii="Times New Roman" w:hAnsi="Times New Roman" w:cs="Times New Roman"/>
          <w:sz w:val="28"/>
          <w:szCs w:val="28"/>
        </w:rPr>
        <w:t xml:space="preserve">- расходные обязательства, возникшие в результате принятия нормативных правовых актов </w:t>
      </w:r>
      <w:r w:rsidR="008628A1" w:rsidRPr="005327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заключения договоров (соглашений) </w:t>
      </w:r>
      <w:r w:rsidR="008628A1" w:rsidRPr="005327A2">
        <w:rPr>
          <w:rFonts w:ascii="Times New Roman" w:hAnsi="Times New Roman" w:cs="Times New Roman"/>
          <w:sz w:val="28"/>
          <w:szCs w:val="28"/>
        </w:rPr>
        <w:lastRenderedPageBreak/>
        <w:t>в рамках реализации органами местного самоуправления сельского поселения прав на решение вопросов, не отнесенных к вопросам местного значения сельского поселения</w:t>
      </w:r>
      <w:proofErr w:type="gramStart"/>
      <w:r w:rsidR="008628A1" w:rsidRPr="005327A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04BD3" w:rsidRPr="005327A2" w:rsidRDefault="00204BD3" w:rsidP="00204B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7A2">
        <w:rPr>
          <w:rFonts w:ascii="Times New Roman" w:hAnsi="Times New Roman" w:cs="Times New Roman"/>
          <w:sz w:val="28"/>
          <w:szCs w:val="28"/>
        </w:rPr>
        <w:t xml:space="preserve">- расходные обязательства, возникшие в результате принятия нормативных правовых актов </w:t>
      </w:r>
      <w:r w:rsidR="008628A1" w:rsidRPr="005327A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327A2">
        <w:rPr>
          <w:rFonts w:ascii="Times New Roman" w:hAnsi="Times New Roman" w:cs="Times New Roman"/>
          <w:sz w:val="28"/>
          <w:szCs w:val="28"/>
        </w:rPr>
        <w:t>, предусматривающих предоставление из бюджета субъекта Российской Федерации межбюджетных трансфертов;</w:t>
      </w:r>
    </w:p>
    <w:p w:rsidR="00204BD3" w:rsidRPr="005327A2" w:rsidRDefault="00204BD3" w:rsidP="00204B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7A2">
        <w:rPr>
          <w:rFonts w:ascii="Times New Roman" w:hAnsi="Times New Roman" w:cs="Times New Roman"/>
          <w:sz w:val="28"/>
          <w:szCs w:val="28"/>
        </w:rPr>
        <w:t>- расходные обязательства, возникшие в результате принятия нормативных правовых актов сельского поселения, предусматривающих реализацию субъектом Российской Федерации переданных полномочий за счет средств субвенций из федерального бюджета;</w:t>
      </w:r>
    </w:p>
    <w:p w:rsidR="00204BD3" w:rsidRPr="005327A2" w:rsidRDefault="00204BD3" w:rsidP="00204B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7A2">
        <w:rPr>
          <w:rFonts w:ascii="Times New Roman" w:hAnsi="Times New Roman" w:cs="Times New Roman"/>
          <w:sz w:val="28"/>
          <w:szCs w:val="28"/>
        </w:rPr>
        <w:t xml:space="preserve">- полномочия по предметам ведения Российской Федерации, а также совместного ведения по решению вопросов, не указанных в </w:t>
      </w:r>
      <w:hyperlink r:id="rId5" w:history="1">
        <w:r w:rsidRPr="005327A2">
          <w:rPr>
            <w:rFonts w:ascii="Times New Roman" w:hAnsi="Times New Roman" w:cs="Times New Roman"/>
            <w:sz w:val="28"/>
            <w:szCs w:val="28"/>
          </w:rPr>
          <w:t>пункте 2 статьи 26.3</w:t>
        </w:r>
      </w:hyperlink>
      <w:r w:rsidRPr="005327A2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(далее - Закон N 184-ФЗ), если возможность осуществления расходов </w:t>
      </w:r>
      <w:r w:rsidR="00F367C7">
        <w:rPr>
          <w:rFonts w:ascii="Times New Roman" w:hAnsi="Times New Roman" w:cs="Times New Roman"/>
          <w:sz w:val="28"/>
          <w:szCs w:val="28"/>
        </w:rPr>
        <w:t>Ладожского сельского поселения Усть-Лабинского района</w:t>
      </w:r>
      <w:r w:rsidRPr="005327A2">
        <w:rPr>
          <w:rFonts w:ascii="Times New Roman" w:hAnsi="Times New Roman" w:cs="Times New Roman"/>
          <w:sz w:val="28"/>
          <w:szCs w:val="28"/>
        </w:rPr>
        <w:t xml:space="preserve"> на реализацию этих полномочий</w:t>
      </w:r>
      <w:proofErr w:type="gramEnd"/>
      <w:r w:rsidRPr="005327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27A2">
        <w:rPr>
          <w:rFonts w:ascii="Times New Roman" w:hAnsi="Times New Roman" w:cs="Times New Roman"/>
          <w:sz w:val="28"/>
          <w:szCs w:val="28"/>
        </w:rPr>
        <w:t>предусмотрена</w:t>
      </w:r>
      <w:proofErr w:type="gramEnd"/>
      <w:r w:rsidRPr="005327A2">
        <w:rPr>
          <w:rFonts w:ascii="Times New Roman" w:hAnsi="Times New Roman" w:cs="Times New Roman"/>
          <w:sz w:val="28"/>
          <w:szCs w:val="28"/>
        </w:rPr>
        <w:t xml:space="preserve"> федеральными законами;</w:t>
      </w:r>
    </w:p>
    <w:p w:rsidR="00204BD3" w:rsidRPr="005327A2" w:rsidRDefault="00204BD3" w:rsidP="00204B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7A2">
        <w:rPr>
          <w:rFonts w:ascii="Times New Roman" w:hAnsi="Times New Roman" w:cs="Times New Roman"/>
          <w:sz w:val="28"/>
          <w:szCs w:val="28"/>
        </w:rPr>
        <w:t>- установление дополнительных мер социальной поддержки и социальной помощи для отдельных категорий граждан, не предусмотренных федеральными законами;</w:t>
      </w:r>
    </w:p>
    <w:p w:rsidR="00204BD3" w:rsidRPr="005327A2" w:rsidRDefault="00204BD3" w:rsidP="00204B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7A2">
        <w:rPr>
          <w:rFonts w:ascii="Times New Roman" w:hAnsi="Times New Roman" w:cs="Times New Roman"/>
          <w:sz w:val="28"/>
          <w:szCs w:val="28"/>
        </w:rPr>
        <w:t xml:space="preserve">- расходные обязательства, возникшие в результате принятия законов </w:t>
      </w:r>
      <w:r w:rsidR="00F367C7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5327A2">
        <w:rPr>
          <w:rFonts w:ascii="Times New Roman" w:hAnsi="Times New Roman" w:cs="Times New Roman"/>
          <w:sz w:val="28"/>
          <w:szCs w:val="28"/>
        </w:rPr>
        <w:t xml:space="preserve">по перераспределению полномочий между органами местного самоуправления и органами государственной власти субъекта Российской Федерации в соответствии с </w:t>
      </w:r>
      <w:hyperlink r:id="rId6" w:history="1">
        <w:r w:rsidRPr="005327A2">
          <w:rPr>
            <w:rFonts w:ascii="Times New Roman" w:hAnsi="Times New Roman" w:cs="Times New Roman"/>
            <w:sz w:val="28"/>
            <w:szCs w:val="28"/>
          </w:rPr>
          <w:t>пунктом 6.1 статьи 26.3</w:t>
        </w:r>
      </w:hyperlink>
      <w:r w:rsidRPr="005327A2">
        <w:rPr>
          <w:rFonts w:ascii="Times New Roman" w:hAnsi="Times New Roman" w:cs="Times New Roman"/>
          <w:sz w:val="28"/>
          <w:szCs w:val="28"/>
        </w:rPr>
        <w:t xml:space="preserve"> Закона N 184-ФЗ.</w:t>
      </w:r>
    </w:p>
    <w:p w:rsidR="00402E3E" w:rsidRPr="005327A2" w:rsidRDefault="00CE4674" w:rsidP="00204B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04BD3" w:rsidRPr="005327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сфере реализации полномочий по ведению</w:t>
      </w:r>
      <w:r w:rsidR="00650E48" w:rsidRPr="005327A2">
        <w:rPr>
          <w:rFonts w:ascii="Times New Roman" w:hAnsi="Times New Roman" w:cs="Times New Roman"/>
          <w:sz w:val="28"/>
          <w:szCs w:val="28"/>
        </w:rPr>
        <w:t xml:space="preserve"> реестра расходных обязательств</w:t>
      </w:r>
      <w:r w:rsidR="00F367C7">
        <w:rPr>
          <w:rFonts w:ascii="Times New Roman" w:hAnsi="Times New Roman" w:cs="Times New Roman"/>
          <w:sz w:val="28"/>
          <w:szCs w:val="28"/>
        </w:rPr>
        <w:t xml:space="preserve"> </w:t>
      </w:r>
      <w:r w:rsidR="00650E48" w:rsidRPr="005327A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20493" w:rsidRPr="005327A2">
        <w:rPr>
          <w:rFonts w:ascii="Times New Roman" w:hAnsi="Times New Roman" w:cs="Times New Roman"/>
          <w:sz w:val="28"/>
          <w:szCs w:val="28"/>
        </w:rPr>
        <w:t>, входящего в состав муниципального района,</w:t>
      </w:r>
      <w:r w:rsidR="00EF2C75" w:rsidRPr="005327A2">
        <w:rPr>
          <w:rFonts w:ascii="Times New Roman" w:hAnsi="Times New Roman" w:cs="Times New Roman"/>
          <w:sz w:val="28"/>
          <w:szCs w:val="28"/>
        </w:rPr>
        <w:t xml:space="preserve"> </w:t>
      </w:r>
      <w:r w:rsidR="00320493" w:rsidRPr="005327A2">
        <w:rPr>
          <w:rFonts w:ascii="Times New Roman" w:hAnsi="Times New Roman" w:cs="Times New Roman"/>
          <w:sz w:val="28"/>
          <w:szCs w:val="28"/>
        </w:rPr>
        <w:t>администрация</w:t>
      </w:r>
      <w:r w:rsidR="00650E48" w:rsidRPr="005327A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F2C75" w:rsidRPr="005327A2">
        <w:rPr>
          <w:rFonts w:ascii="Times New Roman" w:hAnsi="Times New Roman" w:cs="Times New Roman"/>
          <w:sz w:val="28"/>
          <w:szCs w:val="28"/>
        </w:rPr>
        <w:t xml:space="preserve"> </w:t>
      </w:r>
      <w:r w:rsidR="00204BD3" w:rsidRPr="005327A2">
        <w:rPr>
          <w:rFonts w:ascii="Times New Roman" w:hAnsi="Times New Roman" w:cs="Times New Roman"/>
          <w:sz w:val="28"/>
          <w:szCs w:val="28"/>
        </w:rPr>
        <w:t>ежегодно</w:t>
      </w:r>
      <w:r w:rsidR="00320493" w:rsidRPr="005327A2">
        <w:rPr>
          <w:rFonts w:ascii="Times New Roman" w:hAnsi="Times New Roman" w:cs="Times New Roman"/>
          <w:sz w:val="28"/>
          <w:szCs w:val="28"/>
        </w:rPr>
        <w:t xml:space="preserve"> представляе</w:t>
      </w:r>
      <w:r w:rsidR="00204BD3" w:rsidRPr="005327A2">
        <w:rPr>
          <w:rFonts w:ascii="Times New Roman" w:hAnsi="Times New Roman" w:cs="Times New Roman"/>
          <w:sz w:val="28"/>
          <w:szCs w:val="28"/>
        </w:rPr>
        <w:t xml:space="preserve">т в </w:t>
      </w:r>
      <w:r w:rsidR="00F367C7">
        <w:rPr>
          <w:rFonts w:ascii="Times New Roman" w:hAnsi="Times New Roman" w:cs="Times New Roman"/>
          <w:sz w:val="28"/>
          <w:szCs w:val="28"/>
        </w:rPr>
        <w:t>финансовый отдел</w:t>
      </w:r>
      <w:r w:rsidR="00650E48" w:rsidRPr="005327A2">
        <w:rPr>
          <w:rFonts w:ascii="Times New Roman" w:hAnsi="Times New Roman" w:cs="Times New Roman"/>
          <w:sz w:val="28"/>
          <w:szCs w:val="28"/>
        </w:rPr>
        <w:t xml:space="preserve"> </w:t>
      </w:r>
      <w:r w:rsidR="00F367C7">
        <w:rPr>
          <w:rFonts w:ascii="Times New Roman" w:hAnsi="Times New Roman" w:cs="Times New Roman"/>
          <w:sz w:val="28"/>
          <w:szCs w:val="28"/>
        </w:rPr>
        <w:t>муниципального образования Усть-Лабинский район</w:t>
      </w:r>
      <w:r w:rsidR="00204BD3" w:rsidRPr="005327A2">
        <w:rPr>
          <w:rFonts w:ascii="Times New Roman" w:hAnsi="Times New Roman" w:cs="Times New Roman"/>
          <w:sz w:val="28"/>
          <w:szCs w:val="28"/>
        </w:rPr>
        <w:t xml:space="preserve"> реестры расходных обязательств </w:t>
      </w:r>
      <w:r w:rsidRPr="00C868C6">
        <w:rPr>
          <w:rFonts w:ascii="Times New Roman" w:hAnsi="Times New Roman" w:cs="Times New Roman"/>
          <w:spacing w:val="2"/>
          <w:sz w:val="28"/>
          <w:szCs w:val="28"/>
        </w:rPr>
        <w:t>по форме, в порядке и сроки, определенные Министерством финансов Российской Федерации</w:t>
      </w:r>
      <w:r>
        <w:rPr>
          <w:color w:val="000000"/>
          <w:sz w:val="27"/>
          <w:szCs w:val="27"/>
        </w:rPr>
        <w:t xml:space="preserve"> </w:t>
      </w:r>
      <w:r w:rsidR="00402E3E" w:rsidRPr="005928D6">
        <w:rPr>
          <w:rFonts w:ascii="Times New Roman" w:hAnsi="Times New Roman" w:cs="Times New Roman"/>
          <w:color w:val="000000"/>
          <w:sz w:val="28"/>
          <w:szCs w:val="28"/>
        </w:rPr>
        <w:t>Формирование р</w:t>
      </w:r>
      <w:r w:rsidR="002C0A81" w:rsidRPr="005928D6">
        <w:rPr>
          <w:rFonts w:ascii="Times New Roman" w:hAnsi="Times New Roman" w:cs="Times New Roman"/>
          <w:color w:val="000000"/>
          <w:sz w:val="28"/>
          <w:szCs w:val="28"/>
        </w:rPr>
        <w:t>еестр</w:t>
      </w:r>
      <w:r w:rsidR="00402E3E" w:rsidRPr="005928D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C0A81" w:rsidRPr="005928D6">
        <w:rPr>
          <w:rFonts w:ascii="Times New Roman" w:hAnsi="Times New Roman" w:cs="Times New Roman"/>
          <w:color w:val="000000"/>
          <w:sz w:val="28"/>
          <w:szCs w:val="28"/>
        </w:rPr>
        <w:t xml:space="preserve"> расходных обязательств</w:t>
      </w:r>
      <w:r w:rsidR="002C0A81" w:rsidRPr="005928D6">
        <w:rPr>
          <w:rFonts w:ascii="Times New Roman" w:hAnsi="Times New Roman" w:cs="Times New Roman"/>
          <w:sz w:val="28"/>
          <w:szCs w:val="28"/>
        </w:rPr>
        <w:t xml:space="preserve"> </w:t>
      </w:r>
      <w:r w:rsidR="002C0A81" w:rsidRPr="005327A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C0A81">
        <w:rPr>
          <w:color w:val="000000"/>
          <w:sz w:val="27"/>
          <w:szCs w:val="27"/>
        </w:rPr>
        <w:t xml:space="preserve"> </w:t>
      </w:r>
      <w:r w:rsidR="00402E3E" w:rsidRPr="00C868C6">
        <w:rPr>
          <w:rFonts w:ascii="Times New Roman" w:hAnsi="Times New Roman" w:cs="Times New Roman"/>
          <w:spacing w:val="2"/>
          <w:sz w:val="28"/>
          <w:szCs w:val="28"/>
        </w:rPr>
        <w:t>осуществляется по форме, в порядке и сроки, определенные Министерством финансов Российской Федерации</w:t>
      </w:r>
      <w:r>
        <w:rPr>
          <w:color w:val="000000"/>
          <w:sz w:val="27"/>
          <w:szCs w:val="27"/>
        </w:rPr>
        <w:t>.</w:t>
      </w:r>
      <w:proofErr w:type="gramEnd"/>
    </w:p>
    <w:p w:rsidR="00204BD3" w:rsidRPr="005327A2" w:rsidRDefault="00CE4674" w:rsidP="00204B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20493" w:rsidRPr="005327A2">
        <w:rPr>
          <w:rFonts w:ascii="Times New Roman" w:hAnsi="Times New Roman" w:cs="Times New Roman"/>
          <w:sz w:val="28"/>
          <w:szCs w:val="28"/>
        </w:rPr>
        <w:t>. Администрация</w:t>
      </w:r>
      <w:r w:rsidR="00650E48" w:rsidRPr="005327A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20493" w:rsidRPr="005327A2">
        <w:rPr>
          <w:rFonts w:ascii="Times New Roman" w:hAnsi="Times New Roman" w:cs="Times New Roman"/>
          <w:sz w:val="28"/>
          <w:szCs w:val="28"/>
        </w:rPr>
        <w:t>несе</w:t>
      </w:r>
      <w:r w:rsidR="00204BD3" w:rsidRPr="005327A2">
        <w:rPr>
          <w:rFonts w:ascii="Times New Roman" w:hAnsi="Times New Roman" w:cs="Times New Roman"/>
          <w:sz w:val="28"/>
          <w:szCs w:val="28"/>
        </w:rPr>
        <w:t xml:space="preserve">т ответственность за полноту и достоверность информации, отраженной в реестрах расходных </w:t>
      </w:r>
      <w:proofErr w:type="gramStart"/>
      <w:r w:rsidR="00204BD3" w:rsidRPr="005327A2">
        <w:rPr>
          <w:rFonts w:ascii="Times New Roman" w:hAnsi="Times New Roman" w:cs="Times New Roman"/>
          <w:sz w:val="28"/>
          <w:szCs w:val="28"/>
        </w:rPr>
        <w:t>обязательств главных ра</w:t>
      </w:r>
      <w:r w:rsidR="00650E48" w:rsidRPr="005327A2">
        <w:rPr>
          <w:rFonts w:ascii="Times New Roman" w:hAnsi="Times New Roman" w:cs="Times New Roman"/>
          <w:sz w:val="28"/>
          <w:szCs w:val="28"/>
        </w:rPr>
        <w:t xml:space="preserve">спорядителей средств </w:t>
      </w:r>
      <w:r w:rsidR="00204BD3" w:rsidRPr="005327A2">
        <w:rPr>
          <w:rFonts w:ascii="Times New Roman" w:hAnsi="Times New Roman" w:cs="Times New Roman"/>
          <w:sz w:val="28"/>
          <w:szCs w:val="28"/>
        </w:rPr>
        <w:t>бюджета</w:t>
      </w:r>
      <w:r w:rsidR="00650E48" w:rsidRPr="005327A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204BD3" w:rsidRPr="005327A2">
        <w:rPr>
          <w:rFonts w:ascii="Times New Roman" w:hAnsi="Times New Roman" w:cs="Times New Roman"/>
          <w:sz w:val="28"/>
          <w:szCs w:val="28"/>
        </w:rPr>
        <w:t xml:space="preserve"> и за своевременность их представления в </w:t>
      </w:r>
      <w:r w:rsidR="00F367C7">
        <w:rPr>
          <w:rFonts w:ascii="Times New Roman" w:hAnsi="Times New Roman" w:cs="Times New Roman"/>
          <w:sz w:val="28"/>
          <w:szCs w:val="28"/>
        </w:rPr>
        <w:t>финансовый отдел</w:t>
      </w:r>
      <w:r w:rsidR="00F367C7" w:rsidRPr="005327A2">
        <w:rPr>
          <w:rFonts w:ascii="Times New Roman" w:hAnsi="Times New Roman" w:cs="Times New Roman"/>
          <w:sz w:val="28"/>
          <w:szCs w:val="28"/>
        </w:rPr>
        <w:t xml:space="preserve"> </w:t>
      </w:r>
      <w:r w:rsidR="00F367C7">
        <w:rPr>
          <w:rFonts w:ascii="Times New Roman" w:hAnsi="Times New Roman" w:cs="Times New Roman"/>
          <w:sz w:val="28"/>
          <w:szCs w:val="28"/>
        </w:rPr>
        <w:t>муниципального образования Усть-Лабинский район</w:t>
      </w:r>
      <w:r w:rsidR="00204BD3" w:rsidRPr="005327A2">
        <w:rPr>
          <w:rFonts w:ascii="Times New Roman" w:hAnsi="Times New Roman" w:cs="Times New Roman"/>
          <w:sz w:val="28"/>
          <w:szCs w:val="28"/>
        </w:rPr>
        <w:t>.</w:t>
      </w:r>
    </w:p>
    <w:p w:rsidR="00204BD3" w:rsidRPr="005327A2" w:rsidRDefault="00CE4674" w:rsidP="00204B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04BD3" w:rsidRPr="005327A2">
        <w:rPr>
          <w:rFonts w:ascii="Times New Roman" w:hAnsi="Times New Roman" w:cs="Times New Roman"/>
          <w:sz w:val="28"/>
          <w:szCs w:val="28"/>
        </w:rPr>
        <w:t xml:space="preserve">. Реестр расходных обязательств </w:t>
      </w:r>
      <w:r w:rsidR="00F367C7">
        <w:rPr>
          <w:rFonts w:ascii="Times New Roman" w:hAnsi="Times New Roman" w:cs="Times New Roman"/>
          <w:sz w:val="28"/>
          <w:szCs w:val="28"/>
        </w:rPr>
        <w:t>Ладожского сельского поселения Усть-Лабинского района</w:t>
      </w:r>
      <w:r w:rsidR="004A404C" w:rsidRPr="005327A2">
        <w:rPr>
          <w:rFonts w:ascii="Times New Roman" w:hAnsi="Times New Roman" w:cs="Times New Roman"/>
          <w:sz w:val="28"/>
          <w:szCs w:val="28"/>
        </w:rPr>
        <w:t xml:space="preserve">, </w:t>
      </w:r>
      <w:r w:rsidR="00204BD3" w:rsidRPr="005327A2">
        <w:rPr>
          <w:rFonts w:ascii="Times New Roman" w:hAnsi="Times New Roman" w:cs="Times New Roman"/>
          <w:sz w:val="28"/>
          <w:szCs w:val="28"/>
        </w:rPr>
        <w:t>содержит:</w:t>
      </w:r>
    </w:p>
    <w:p w:rsidR="00204BD3" w:rsidRPr="00075247" w:rsidRDefault="00204BD3" w:rsidP="00204B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247">
        <w:rPr>
          <w:rFonts w:ascii="Times New Roman" w:hAnsi="Times New Roman" w:cs="Times New Roman"/>
          <w:sz w:val="28"/>
          <w:szCs w:val="28"/>
        </w:rPr>
        <w:t xml:space="preserve">- </w:t>
      </w:r>
      <w:r w:rsidR="00075247">
        <w:rPr>
          <w:rFonts w:ascii="Times New Roman" w:hAnsi="Times New Roman" w:cs="Times New Roman"/>
          <w:sz w:val="28"/>
          <w:szCs w:val="28"/>
        </w:rPr>
        <w:t>н</w:t>
      </w:r>
      <w:r w:rsidR="00075247" w:rsidRPr="00075247">
        <w:rPr>
          <w:rFonts w:ascii="Times New Roman" w:hAnsi="Times New Roman" w:cs="Times New Roman"/>
          <w:sz w:val="28"/>
          <w:szCs w:val="28"/>
        </w:rPr>
        <w:t>аименование полномочия, расходного обязательства</w:t>
      </w:r>
      <w:r w:rsidRPr="00075247">
        <w:rPr>
          <w:rFonts w:ascii="Times New Roman" w:hAnsi="Times New Roman" w:cs="Times New Roman"/>
          <w:sz w:val="28"/>
          <w:szCs w:val="28"/>
        </w:rPr>
        <w:t>;</w:t>
      </w:r>
    </w:p>
    <w:p w:rsidR="00204BD3" w:rsidRPr="005327A2" w:rsidRDefault="00204BD3" w:rsidP="00204B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7A2">
        <w:rPr>
          <w:rFonts w:ascii="Times New Roman" w:hAnsi="Times New Roman" w:cs="Times New Roman"/>
          <w:sz w:val="28"/>
          <w:szCs w:val="28"/>
        </w:rPr>
        <w:lastRenderedPageBreak/>
        <w:t>- код строки;</w:t>
      </w:r>
    </w:p>
    <w:p w:rsidR="00204BD3" w:rsidRDefault="00204BD3" w:rsidP="00204B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7A2">
        <w:rPr>
          <w:rFonts w:ascii="Times New Roman" w:hAnsi="Times New Roman" w:cs="Times New Roman"/>
          <w:sz w:val="28"/>
          <w:szCs w:val="28"/>
        </w:rPr>
        <w:t xml:space="preserve">- </w:t>
      </w:r>
      <w:r w:rsidR="00075247">
        <w:rPr>
          <w:rFonts w:ascii="Times New Roman" w:hAnsi="Times New Roman" w:cs="Times New Roman"/>
          <w:sz w:val="28"/>
          <w:szCs w:val="28"/>
        </w:rPr>
        <w:t>п</w:t>
      </w:r>
      <w:r w:rsidR="00075247" w:rsidRPr="00075247">
        <w:rPr>
          <w:rFonts w:ascii="Times New Roman" w:hAnsi="Times New Roman" w:cs="Times New Roman"/>
          <w:sz w:val="28"/>
          <w:szCs w:val="28"/>
        </w:rPr>
        <w:t>равовое основание финансового обеспечения полномочия, расходного обязательства муниципального образования (нормативные правовые акты, договоры, соглашения)</w:t>
      </w:r>
      <w:r w:rsidRPr="00075247">
        <w:rPr>
          <w:rFonts w:ascii="Times New Roman" w:hAnsi="Times New Roman" w:cs="Times New Roman"/>
          <w:sz w:val="28"/>
          <w:szCs w:val="28"/>
        </w:rPr>
        <w:t>;</w:t>
      </w:r>
    </w:p>
    <w:p w:rsidR="00204BD3" w:rsidRPr="005327A2" w:rsidRDefault="00204BD3" w:rsidP="00204B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7A2">
        <w:rPr>
          <w:rFonts w:ascii="Times New Roman" w:hAnsi="Times New Roman" w:cs="Times New Roman"/>
          <w:sz w:val="28"/>
          <w:szCs w:val="28"/>
        </w:rPr>
        <w:t xml:space="preserve">- </w:t>
      </w:r>
      <w:r w:rsidR="00075247" w:rsidRPr="00075247">
        <w:rPr>
          <w:rFonts w:ascii="Times New Roman" w:hAnsi="Times New Roman" w:cs="Times New Roman"/>
          <w:sz w:val="28"/>
          <w:szCs w:val="28"/>
        </w:rPr>
        <w:t>код группы полномочий, расходных обязательств</w:t>
      </w:r>
      <w:r w:rsidRPr="005327A2">
        <w:rPr>
          <w:rFonts w:ascii="Times New Roman" w:hAnsi="Times New Roman" w:cs="Times New Roman"/>
          <w:sz w:val="28"/>
          <w:szCs w:val="28"/>
        </w:rPr>
        <w:t>;</w:t>
      </w:r>
    </w:p>
    <w:p w:rsidR="00204BD3" w:rsidRPr="005327A2" w:rsidRDefault="00204BD3" w:rsidP="00204B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7A2">
        <w:rPr>
          <w:rFonts w:ascii="Times New Roman" w:hAnsi="Times New Roman" w:cs="Times New Roman"/>
          <w:sz w:val="28"/>
          <w:szCs w:val="28"/>
        </w:rPr>
        <w:t xml:space="preserve">- </w:t>
      </w:r>
      <w:r w:rsidR="00075247">
        <w:rPr>
          <w:rFonts w:ascii="Times New Roman" w:hAnsi="Times New Roman" w:cs="Times New Roman"/>
          <w:sz w:val="28"/>
          <w:szCs w:val="28"/>
        </w:rPr>
        <w:t>к</w:t>
      </w:r>
      <w:r w:rsidR="00075247" w:rsidRPr="00075247">
        <w:rPr>
          <w:rFonts w:ascii="Times New Roman" w:hAnsi="Times New Roman" w:cs="Times New Roman"/>
          <w:sz w:val="28"/>
          <w:szCs w:val="28"/>
        </w:rPr>
        <w:t xml:space="preserve">од </w:t>
      </w:r>
      <w:r w:rsidR="00075247" w:rsidRPr="005327A2">
        <w:rPr>
          <w:rFonts w:ascii="Times New Roman" w:hAnsi="Times New Roman" w:cs="Times New Roman"/>
          <w:sz w:val="28"/>
          <w:szCs w:val="28"/>
        </w:rPr>
        <w:t xml:space="preserve">раздела, подраздела </w:t>
      </w:r>
      <w:r w:rsidR="00075247" w:rsidRPr="00075247">
        <w:rPr>
          <w:rFonts w:ascii="Times New Roman" w:hAnsi="Times New Roman" w:cs="Times New Roman"/>
          <w:sz w:val="28"/>
          <w:szCs w:val="28"/>
        </w:rPr>
        <w:t>бюджетной классификации Российской Федерации</w:t>
      </w:r>
      <w:r w:rsidRPr="005327A2">
        <w:rPr>
          <w:rFonts w:ascii="Times New Roman" w:hAnsi="Times New Roman" w:cs="Times New Roman"/>
          <w:sz w:val="28"/>
          <w:szCs w:val="28"/>
        </w:rPr>
        <w:t>;</w:t>
      </w:r>
    </w:p>
    <w:p w:rsidR="00204BD3" w:rsidRPr="005327A2" w:rsidRDefault="00204BD3" w:rsidP="00204B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7A2">
        <w:rPr>
          <w:rFonts w:ascii="Times New Roman" w:hAnsi="Times New Roman" w:cs="Times New Roman"/>
          <w:sz w:val="28"/>
          <w:szCs w:val="28"/>
        </w:rPr>
        <w:t xml:space="preserve">- </w:t>
      </w:r>
      <w:r w:rsidR="00075247">
        <w:rPr>
          <w:rFonts w:ascii="Times New Roman" w:hAnsi="Times New Roman" w:cs="Times New Roman"/>
          <w:sz w:val="28"/>
          <w:szCs w:val="28"/>
        </w:rPr>
        <w:t>о</w:t>
      </w:r>
      <w:r w:rsidR="00075247" w:rsidRPr="00075247">
        <w:rPr>
          <w:rFonts w:ascii="Times New Roman" w:hAnsi="Times New Roman" w:cs="Times New Roman"/>
          <w:sz w:val="28"/>
          <w:szCs w:val="28"/>
        </w:rPr>
        <w:t>бъем средств на исполнение расходного обязательства муниципального образования</w:t>
      </w:r>
      <w:r w:rsidR="00075247" w:rsidRPr="005327A2">
        <w:rPr>
          <w:rFonts w:ascii="Times New Roman" w:hAnsi="Times New Roman" w:cs="Times New Roman"/>
          <w:sz w:val="28"/>
          <w:szCs w:val="28"/>
        </w:rPr>
        <w:t xml:space="preserve"> </w:t>
      </w:r>
      <w:r w:rsidRPr="005327A2">
        <w:rPr>
          <w:rFonts w:ascii="Times New Roman" w:hAnsi="Times New Roman" w:cs="Times New Roman"/>
          <w:sz w:val="28"/>
          <w:szCs w:val="28"/>
        </w:rPr>
        <w:t>(отчетный финансовый год (утвержденные бюджетные назначения, исполнено), текущий финансовый год (утвержденные бюджетные назначения), очередной финансовый год (прогноз), плановый период (прогноз на два года);</w:t>
      </w:r>
    </w:p>
    <w:p w:rsidR="00204BD3" w:rsidRPr="005327A2" w:rsidRDefault="00204BD3" w:rsidP="00204B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7A2">
        <w:rPr>
          <w:rFonts w:ascii="Times New Roman" w:hAnsi="Times New Roman" w:cs="Times New Roman"/>
          <w:sz w:val="28"/>
          <w:szCs w:val="28"/>
        </w:rPr>
        <w:t>- объем средств на исполнение расходного обязательства без учета расходов на осуществление капитальных вложений в объекты муниципальной собственности (отчетный финансовый год (утвержденные бюджетные назначения, исполнено), текущий финансовый год (утвержденные бюджетные назначения), очередной финансовый год (прогноз), плановый период (прогноз на два года);</w:t>
      </w:r>
    </w:p>
    <w:p w:rsidR="00204BD3" w:rsidRPr="005327A2" w:rsidRDefault="00204BD3" w:rsidP="00204B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7A2">
        <w:rPr>
          <w:rFonts w:ascii="Times New Roman" w:hAnsi="Times New Roman" w:cs="Times New Roman"/>
          <w:sz w:val="28"/>
          <w:szCs w:val="28"/>
        </w:rPr>
        <w:t xml:space="preserve">- </w:t>
      </w:r>
      <w:r w:rsidR="00E046A8">
        <w:rPr>
          <w:rFonts w:ascii="Times New Roman" w:hAnsi="Times New Roman" w:cs="Times New Roman"/>
          <w:sz w:val="28"/>
          <w:szCs w:val="28"/>
        </w:rPr>
        <w:t>о</w:t>
      </w:r>
      <w:r w:rsidR="00E046A8" w:rsidRPr="00E046A8">
        <w:rPr>
          <w:rFonts w:ascii="Times New Roman" w:hAnsi="Times New Roman" w:cs="Times New Roman"/>
          <w:sz w:val="28"/>
          <w:szCs w:val="28"/>
        </w:rPr>
        <w:t>ценк</w:t>
      </w:r>
      <w:r w:rsidR="00E046A8">
        <w:rPr>
          <w:rFonts w:ascii="Times New Roman" w:hAnsi="Times New Roman" w:cs="Times New Roman"/>
          <w:sz w:val="28"/>
          <w:szCs w:val="28"/>
        </w:rPr>
        <w:t>у</w:t>
      </w:r>
      <w:r w:rsidR="00E046A8" w:rsidRPr="00E046A8">
        <w:rPr>
          <w:rFonts w:ascii="Times New Roman" w:hAnsi="Times New Roman" w:cs="Times New Roman"/>
          <w:sz w:val="28"/>
          <w:szCs w:val="28"/>
        </w:rPr>
        <w:t xml:space="preserve"> стоимости полномочий муниципальных образований </w:t>
      </w:r>
      <w:r w:rsidRPr="005327A2">
        <w:rPr>
          <w:rFonts w:ascii="Times New Roman" w:hAnsi="Times New Roman" w:cs="Times New Roman"/>
          <w:sz w:val="28"/>
          <w:szCs w:val="28"/>
        </w:rPr>
        <w:t>(отчетный финансовый год, текущий финансовый год, очередной финансовый год);</w:t>
      </w:r>
    </w:p>
    <w:p w:rsidR="00204BD3" w:rsidRPr="005327A2" w:rsidRDefault="00204BD3" w:rsidP="00204B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7A2">
        <w:rPr>
          <w:rFonts w:ascii="Times New Roman" w:hAnsi="Times New Roman" w:cs="Times New Roman"/>
          <w:sz w:val="28"/>
          <w:szCs w:val="28"/>
        </w:rPr>
        <w:t xml:space="preserve">- </w:t>
      </w:r>
      <w:r w:rsidR="00E046A8">
        <w:rPr>
          <w:rFonts w:ascii="Times New Roman" w:hAnsi="Times New Roman" w:cs="Times New Roman"/>
          <w:sz w:val="28"/>
          <w:szCs w:val="28"/>
        </w:rPr>
        <w:t>о</w:t>
      </w:r>
      <w:r w:rsidR="00E046A8" w:rsidRPr="00E046A8">
        <w:rPr>
          <w:rFonts w:ascii="Times New Roman" w:hAnsi="Times New Roman" w:cs="Times New Roman"/>
          <w:sz w:val="28"/>
          <w:szCs w:val="28"/>
        </w:rPr>
        <w:t>ценк</w:t>
      </w:r>
      <w:r w:rsidR="00E046A8">
        <w:rPr>
          <w:rFonts w:ascii="Times New Roman" w:hAnsi="Times New Roman" w:cs="Times New Roman"/>
          <w:sz w:val="28"/>
          <w:szCs w:val="28"/>
        </w:rPr>
        <w:t>у</w:t>
      </w:r>
      <w:r w:rsidR="00E046A8" w:rsidRPr="00E046A8">
        <w:rPr>
          <w:rFonts w:ascii="Times New Roman" w:hAnsi="Times New Roman" w:cs="Times New Roman"/>
          <w:sz w:val="28"/>
          <w:szCs w:val="28"/>
        </w:rPr>
        <w:t xml:space="preserve"> стоимости полномочий муниципальных образований</w:t>
      </w:r>
      <w:r w:rsidRPr="005327A2">
        <w:rPr>
          <w:rFonts w:ascii="Times New Roman" w:hAnsi="Times New Roman" w:cs="Times New Roman"/>
          <w:sz w:val="28"/>
          <w:szCs w:val="28"/>
        </w:rPr>
        <w:t xml:space="preserve"> без учета расходов на осуществление капитальных вложений в объекты муниципальной собственности (отчетный финансовый год, текущий финансовый год, очередной финансовый год);</w:t>
      </w:r>
    </w:p>
    <w:p w:rsidR="00204BD3" w:rsidRPr="005327A2" w:rsidRDefault="00204BD3" w:rsidP="00204B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7A2">
        <w:rPr>
          <w:rFonts w:ascii="Times New Roman" w:hAnsi="Times New Roman" w:cs="Times New Roman"/>
          <w:sz w:val="28"/>
          <w:szCs w:val="28"/>
        </w:rPr>
        <w:t>- методику расчета оценки стоимости расходного обязательства.</w:t>
      </w:r>
    </w:p>
    <w:p w:rsidR="00204BD3" w:rsidRPr="005327A2" w:rsidRDefault="00204BD3" w:rsidP="004A40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4BD3" w:rsidRPr="005327A2" w:rsidRDefault="00204BD3" w:rsidP="00204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4BD3" w:rsidRPr="005327A2" w:rsidRDefault="00204BD3" w:rsidP="00204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30FF" w:rsidRDefault="007B30FF" w:rsidP="007B30FF">
      <w:pPr>
        <w:widowControl w:val="0"/>
        <w:tabs>
          <w:tab w:val="left" w:pos="1427"/>
        </w:tabs>
        <w:spacing w:line="312" w:lineRule="exact"/>
        <w:jc w:val="both"/>
      </w:pPr>
      <w:r>
        <w:rPr>
          <w:color w:val="000000"/>
          <w:sz w:val="28"/>
          <w:szCs w:val="28"/>
          <w:lang w:eastAsia="zh-CN" w:bidi="ru-RU"/>
        </w:rPr>
        <w:t xml:space="preserve">Глава </w:t>
      </w:r>
      <w:r>
        <w:rPr>
          <w:color w:val="000000"/>
          <w:sz w:val="28"/>
          <w:szCs w:val="28"/>
          <w:lang w:bidi="ru-RU"/>
        </w:rPr>
        <w:t>Ладожского сельского поселения</w:t>
      </w:r>
    </w:p>
    <w:p w:rsidR="001943EE" w:rsidRPr="005327A2" w:rsidRDefault="007B30FF" w:rsidP="007B30FF">
      <w:pPr>
        <w:widowControl w:val="0"/>
        <w:tabs>
          <w:tab w:val="left" w:pos="1427"/>
        </w:tabs>
        <w:spacing w:line="312" w:lineRule="exact"/>
        <w:jc w:val="both"/>
        <w:rPr>
          <w:sz w:val="28"/>
          <w:szCs w:val="28"/>
        </w:rPr>
        <w:sectPr w:rsidR="001943EE" w:rsidRPr="005327A2" w:rsidSect="00D867CC">
          <w:pgSz w:w="11906" w:h="16838"/>
          <w:pgMar w:top="851" w:right="566" w:bottom="567" w:left="1133" w:header="0" w:footer="0" w:gutter="0"/>
          <w:cols w:space="720"/>
          <w:noEndnote/>
        </w:sectPr>
      </w:pPr>
      <w:r>
        <w:rPr>
          <w:color w:val="000000"/>
          <w:sz w:val="28"/>
          <w:szCs w:val="28"/>
          <w:lang w:bidi="ru-RU"/>
        </w:rPr>
        <w:t>Усть-Лабинского района</w:t>
      </w: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  <w:t xml:space="preserve">       </w:t>
      </w:r>
      <w:r>
        <w:rPr>
          <w:color w:val="000000"/>
          <w:sz w:val="28"/>
          <w:szCs w:val="28"/>
          <w:lang w:eastAsia="zh-CN" w:bidi="ru-RU"/>
        </w:rPr>
        <w:t>Т.М. Марчук</w:t>
      </w:r>
    </w:p>
    <w:p w:rsidR="0093584A" w:rsidRPr="005327A2" w:rsidRDefault="005F4841" w:rsidP="0093584A">
      <w:pPr>
        <w:pStyle w:val="ConsPlusNormal"/>
        <w:ind w:left="10620"/>
        <w:outlineLvl w:val="1"/>
        <w:rPr>
          <w:rFonts w:ascii="Times New Roman" w:hAnsi="Times New Roman" w:cs="Times New Roman"/>
          <w:sz w:val="28"/>
          <w:szCs w:val="28"/>
        </w:rPr>
      </w:pPr>
      <w:r w:rsidRPr="005327A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052B6" w:rsidRPr="005327A2">
        <w:rPr>
          <w:rFonts w:ascii="Times New Roman" w:hAnsi="Times New Roman" w:cs="Times New Roman"/>
          <w:sz w:val="28"/>
          <w:szCs w:val="28"/>
        </w:rPr>
        <w:t>1</w:t>
      </w:r>
    </w:p>
    <w:p w:rsidR="005F4841" w:rsidRPr="005327A2" w:rsidRDefault="005F4841" w:rsidP="0093584A">
      <w:pPr>
        <w:pStyle w:val="ConsPlusNormal"/>
        <w:ind w:left="10620"/>
        <w:outlineLvl w:val="1"/>
        <w:rPr>
          <w:rFonts w:ascii="Times New Roman" w:hAnsi="Times New Roman" w:cs="Times New Roman"/>
          <w:sz w:val="28"/>
          <w:szCs w:val="28"/>
        </w:rPr>
      </w:pPr>
      <w:r w:rsidRPr="005327A2">
        <w:rPr>
          <w:rFonts w:ascii="Times New Roman" w:hAnsi="Times New Roman" w:cs="Times New Roman"/>
          <w:sz w:val="28"/>
          <w:szCs w:val="28"/>
        </w:rPr>
        <w:t xml:space="preserve">к </w:t>
      </w:r>
      <w:r w:rsidR="00183A1A">
        <w:rPr>
          <w:rFonts w:ascii="Times New Roman" w:hAnsi="Times New Roman" w:cs="Times New Roman"/>
          <w:sz w:val="28"/>
          <w:szCs w:val="28"/>
        </w:rPr>
        <w:t>Положению о п</w:t>
      </w:r>
      <w:r w:rsidR="00320493" w:rsidRPr="005327A2">
        <w:rPr>
          <w:rFonts w:ascii="Times New Roman" w:hAnsi="Times New Roman" w:cs="Times New Roman"/>
          <w:sz w:val="28"/>
          <w:szCs w:val="28"/>
        </w:rPr>
        <w:t>орядк</w:t>
      </w:r>
      <w:r w:rsidR="00183A1A">
        <w:rPr>
          <w:rFonts w:ascii="Times New Roman" w:hAnsi="Times New Roman" w:cs="Times New Roman"/>
          <w:sz w:val="28"/>
          <w:szCs w:val="28"/>
        </w:rPr>
        <w:t>е</w:t>
      </w:r>
      <w:r w:rsidR="00320493" w:rsidRPr="005327A2">
        <w:rPr>
          <w:rFonts w:ascii="Times New Roman" w:hAnsi="Times New Roman" w:cs="Times New Roman"/>
          <w:sz w:val="28"/>
          <w:szCs w:val="28"/>
        </w:rPr>
        <w:t xml:space="preserve"> </w:t>
      </w:r>
      <w:r w:rsidR="0093584A" w:rsidRPr="005327A2">
        <w:rPr>
          <w:rFonts w:ascii="Times New Roman" w:hAnsi="Times New Roman" w:cs="Times New Roman"/>
          <w:sz w:val="28"/>
          <w:szCs w:val="28"/>
        </w:rPr>
        <w:t xml:space="preserve"> ведения реестра расходных обязательств </w:t>
      </w:r>
      <w:r w:rsidR="00183A1A">
        <w:rPr>
          <w:rFonts w:ascii="Times New Roman" w:hAnsi="Times New Roman" w:cs="Times New Roman"/>
          <w:sz w:val="28"/>
          <w:szCs w:val="28"/>
        </w:rPr>
        <w:t xml:space="preserve">Ладожского </w:t>
      </w:r>
      <w:r w:rsidR="0093584A" w:rsidRPr="005327A2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="00183A1A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</w:p>
    <w:p w:rsidR="00B22E3E" w:rsidRPr="005327A2" w:rsidRDefault="00B22E3E" w:rsidP="005F48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E3E" w:rsidRPr="005327A2" w:rsidRDefault="00B22E3E" w:rsidP="005F48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67CC" w:rsidRPr="005327A2" w:rsidRDefault="005F4841" w:rsidP="000660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27A2">
        <w:rPr>
          <w:rFonts w:ascii="Times New Roman" w:hAnsi="Times New Roman" w:cs="Times New Roman"/>
          <w:sz w:val="28"/>
          <w:szCs w:val="28"/>
        </w:rPr>
        <w:t>СВОД РЕЕСТРОВ РАСХ</w:t>
      </w:r>
      <w:r w:rsidR="0093584A" w:rsidRPr="005327A2">
        <w:rPr>
          <w:rFonts w:ascii="Times New Roman" w:hAnsi="Times New Roman" w:cs="Times New Roman"/>
          <w:sz w:val="28"/>
          <w:szCs w:val="28"/>
        </w:rPr>
        <w:t xml:space="preserve">ОДНЫХ ОБЯЗАТЕЛЬСТВ </w:t>
      </w:r>
    </w:p>
    <w:p w:rsidR="00D867CC" w:rsidRPr="005327A2" w:rsidRDefault="0093584A" w:rsidP="00D867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27A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E1D94">
        <w:rPr>
          <w:rFonts w:ascii="Times New Roman" w:hAnsi="Times New Roman" w:cs="Times New Roman"/>
          <w:sz w:val="28"/>
          <w:szCs w:val="28"/>
        </w:rPr>
        <w:t xml:space="preserve"> ЛАДОЖСКОЕ СЕЛЬСКОЕ ПОСЕЛЕНИЕ</w:t>
      </w:r>
      <w:r w:rsidR="00A71BB0" w:rsidRPr="00532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841" w:rsidRPr="005327A2" w:rsidRDefault="00AE1D94" w:rsidP="00D867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5F4841" w:rsidRPr="005327A2" w:rsidRDefault="005F4841" w:rsidP="000660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27A2">
        <w:rPr>
          <w:rFonts w:ascii="Times New Roman" w:hAnsi="Times New Roman" w:cs="Times New Roman"/>
          <w:sz w:val="28"/>
          <w:szCs w:val="28"/>
        </w:rPr>
        <w:t xml:space="preserve">на 1 </w:t>
      </w:r>
      <w:r w:rsidR="00214487" w:rsidRPr="005327A2">
        <w:rPr>
          <w:rFonts w:ascii="Times New Roman" w:hAnsi="Times New Roman" w:cs="Times New Roman"/>
          <w:sz w:val="28"/>
          <w:szCs w:val="28"/>
        </w:rPr>
        <w:t>апреля</w:t>
      </w:r>
      <w:r w:rsidRPr="005327A2">
        <w:rPr>
          <w:rFonts w:ascii="Times New Roman" w:hAnsi="Times New Roman" w:cs="Times New Roman"/>
          <w:sz w:val="28"/>
          <w:szCs w:val="28"/>
        </w:rPr>
        <w:t xml:space="preserve"> 20__ г.</w:t>
      </w:r>
    </w:p>
    <w:p w:rsidR="001C5A39" w:rsidRPr="005327A2" w:rsidRDefault="001C5A39" w:rsidP="005F48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4841" w:rsidRPr="005327A2" w:rsidRDefault="005F4841" w:rsidP="005F48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27A2">
        <w:rPr>
          <w:rFonts w:ascii="Times New Roman" w:hAnsi="Times New Roman" w:cs="Times New Roman"/>
          <w:sz w:val="28"/>
          <w:szCs w:val="28"/>
        </w:rPr>
        <w:t>Финансовый орган субъекта Российской Федерации ____________________________</w:t>
      </w:r>
    </w:p>
    <w:p w:rsidR="005F4841" w:rsidRPr="005327A2" w:rsidRDefault="005F4841" w:rsidP="005F48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27A2">
        <w:rPr>
          <w:rFonts w:ascii="Times New Roman" w:hAnsi="Times New Roman" w:cs="Times New Roman"/>
          <w:sz w:val="28"/>
          <w:szCs w:val="28"/>
        </w:rPr>
        <w:t>Единица измерения: тыс. руб. (с точностью до первого десятичного знака)</w:t>
      </w:r>
    </w:p>
    <w:p w:rsidR="005F4841" w:rsidRPr="005327A2" w:rsidRDefault="005F4841" w:rsidP="005F48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709"/>
        <w:gridCol w:w="850"/>
        <w:gridCol w:w="851"/>
        <w:gridCol w:w="850"/>
        <w:gridCol w:w="709"/>
        <w:gridCol w:w="850"/>
        <w:gridCol w:w="851"/>
        <w:gridCol w:w="694"/>
        <w:gridCol w:w="7"/>
        <w:gridCol w:w="701"/>
        <w:gridCol w:w="582"/>
        <w:gridCol w:w="724"/>
        <w:gridCol w:w="664"/>
        <w:gridCol w:w="597"/>
        <w:gridCol w:w="484"/>
        <w:gridCol w:w="484"/>
        <w:gridCol w:w="527"/>
        <w:gridCol w:w="528"/>
        <w:gridCol w:w="528"/>
        <w:gridCol w:w="993"/>
      </w:tblGrid>
      <w:tr w:rsidR="0003046F" w:rsidRPr="0003046F" w:rsidTr="00D94948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F94C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46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полномочия, </w:t>
            </w:r>
            <w:r w:rsidRPr="0003046F">
              <w:rPr>
                <w:rFonts w:ascii="Times New Roman" w:hAnsi="Times New Roman" w:cs="Times New Roman"/>
                <w:sz w:val="18"/>
                <w:szCs w:val="18"/>
              </w:rPr>
              <w:cr/>
              <w:t>расходного обязательства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46F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46F">
              <w:rPr>
                <w:rFonts w:ascii="Times New Roman" w:hAnsi="Times New Roman" w:cs="Times New Roman"/>
                <w:sz w:val="18"/>
                <w:szCs w:val="18"/>
              </w:rPr>
              <w:t>Правовое основание финансового обеспечения полномочия, расходного обязательства муниципального образования (нормативные правовые акты, договоры, соглашения)</w:t>
            </w:r>
          </w:p>
        </w:tc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46F">
              <w:rPr>
                <w:rFonts w:ascii="Times New Roman" w:hAnsi="Times New Roman" w:cs="Times New Roman"/>
                <w:sz w:val="18"/>
                <w:szCs w:val="18"/>
              </w:rPr>
              <w:t>Код группы полномочий, расходных обязательств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46F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3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46F">
              <w:rPr>
                <w:rFonts w:ascii="Times New Roman" w:hAnsi="Times New Roman" w:cs="Times New Roman"/>
                <w:sz w:val="18"/>
                <w:szCs w:val="18"/>
              </w:rPr>
              <w:t>Объем средств на исполнение расходного обязательства муниципального образования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46F">
              <w:rPr>
                <w:rFonts w:ascii="Times New Roman" w:hAnsi="Times New Roman" w:cs="Times New Roman"/>
                <w:sz w:val="18"/>
                <w:szCs w:val="18"/>
              </w:rPr>
              <w:t>Оценка стоимости полномочий муниципальных образований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46F">
              <w:rPr>
                <w:rFonts w:ascii="Times New Roman" w:hAnsi="Times New Roman" w:cs="Times New Roman"/>
                <w:sz w:val="18"/>
                <w:szCs w:val="18"/>
              </w:rPr>
              <w:t>Методика расчета оценки</w:t>
            </w:r>
          </w:p>
        </w:tc>
      </w:tr>
      <w:tr w:rsidR="0003046F" w:rsidRPr="0003046F" w:rsidTr="00D94948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46F">
              <w:rPr>
                <w:rFonts w:ascii="Times New Roman" w:hAnsi="Times New Roman" w:cs="Times New Roman"/>
                <w:sz w:val="18"/>
                <w:szCs w:val="18"/>
              </w:rPr>
              <w:t>Российской Федерации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46F">
              <w:rPr>
                <w:rFonts w:ascii="Times New Roman" w:hAnsi="Times New Roman" w:cs="Times New Roman"/>
                <w:sz w:val="18"/>
                <w:szCs w:val="18"/>
              </w:rPr>
              <w:t>субъекта Российской Федерации</w:t>
            </w:r>
          </w:p>
        </w:tc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46F">
              <w:rPr>
                <w:rFonts w:ascii="Times New Roman" w:hAnsi="Times New Roman" w:cs="Times New Roman"/>
                <w:sz w:val="18"/>
                <w:szCs w:val="18"/>
              </w:rPr>
              <w:t>отчетный 20__ г.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46F">
              <w:rPr>
                <w:rFonts w:ascii="Times New Roman" w:hAnsi="Times New Roman" w:cs="Times New Roman"/>
                <w:sz w:val="18"/>
                <w:szCs w:val="18"/>
              </w:rPr>
              <w:t>текущий 20__ г.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46F">
              <w:rPr>
                <w:rFonts w:ascii="Times New Roman" w:hAnsi="Times New Roman" w:cs="Times New Roman"/>
                <w:sz w:val="18"/>
                <w:szCs w:val="18"/>
              </w:rPr>
              <w:t>очередной 20__ г.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46F">
              <w:rPr>
                <w:rFonts w:ascii="Times New Roman" w:hAnsi="Times New Roman" w:cs="Times New Roman"/>
                <w:sz w:val="18"/>
                <w:szCs w:val="18"/>
              </w:rPr>
              <w:t>плановый период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46F">
              <w:rPr>
                <w:rFonts w:ascii="Times New Roman" w:hAnsi="Times New Roman" w:cs="Times New Roman"/>
                <w:sz w:val="18"/>
                <w:szCs w:val="18"/>
              </w:rPr>
              <w:t>отчетный 20__ г.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46F">
              <w:rPr>
                <w:rFonts w:ascii="Times New Roman" w:hAnsi="Times New Roman" w:cs="Times New Roman"/>
                <w:sz w:val="18"/>
                <w:szCs w:val="18"/>
              </w:rPr>
              <w:t>текущий 20__ г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46F">
              <w:rPr>
                <w:rFonts w:ascii="Times New Roman" w:hAnsi="Times New Roman" w:cs="Times New Roman"/>
                <w:sz w:val="18"/>
                <w:szCs w:val="18"/>
              </w:rPr>
              <w:t>очередной 20__ г.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046F" w:rsidRPr="0003046F" w:rsidTr="00D94948">
        <w:trPr>
          <w:trHeight w:val="32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46F">
              <w:rPr>
                <w:rFonts w:ascii="Times New Roman" w:hAnsi="Times New Roman" w:cs="Times New Roman"/>
                <w:sz w:val="18"/>
                <w:szCs w:val="18"/>
              </w:rPr>
              <w:t>наименование, номер и дата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46F">
              <w:rPr>
                <w:rFonts w:ascii="Times New Roman" w:hAnsi="Times New Roman" w:cs="Times New Roman"/>
                <w:sz w:val="18"/>
                <w:szCs w:val="18"/>
              </w:rPr>
              <w:t>номер статьи (подстатьи), пункта (подпункта)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46F">
              <w:rPr>
                <w:rFonts w:ascii="Times New Roman" w:hAnsi="Times New Roman" w:cs="Times New Roman"/>
                <w:sz w:val="18"/>
                <w:szCs w:val="18"/>
              </w:rPr>
              <w:t>дата вступления в силу, срок действия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46F">
              <w:rPr>
                <w:rFonts w:ascii="Times New Roman" w:hAnsi="Times New Roman" w:cs="Times New Roman"/>
                <w:sz w:val="18"/>
                <w:szCs w:val="18"/>
              </w:rPr>
              <w:t>наименование, номер и дата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46F">
              <w:rPr>
                <w:rFonts w:ascii="Times New Roman" w:hAnsi="Times New Roman" w:cs="Times New Roman"/>
                <w:sz w:val="18"/>
                <w:szCs w:val="18"/>
              </w:rPr>
              <w:t>номер статьи (подстатьи), пункта (подпункта)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46F">
              <w:rPr>
                <w:rFonts w:ascii="Times New Roman" w:hAnsi="Times New Roman" w:cs="Times New Roman"/>
                <w:sz w:val="18"/>
                <w:szCs w:val="18"/>
              </w:rPr>
              <w:t>дата вступления в силу, срок действия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F94C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46F">
              <w:rPr>
                <w:rFonts w:ascii="Times New Roman" w:hAnsi="Times New Roman" w:cs="Times New Roman"/>
                <w:sz w:val="18"/>
                <w:szCs w:val="18"/>
              </w:rPr>
              <w:t>Раздел/ подраздел</w:t>
            </w: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046F" w:rsidRPr="0003046F" w:rsidTr="00D94948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1D4F2F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F2F">
              <w:rPr>
                <w:rFonts w:ascii="Times New Roman" w:hAnsi="Times New Roman" w:cs="Times New Roman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1D4F2F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46F">
              <w:rPr>
                <w:rFonts w:ascii="Times New Roman" w:hAnsi="Times New Roman" w:cs="Times New Roman"/>
                <w:sz w:val="18"/>
                <w:szCs w:val="18"/>
              </w:rPr>
              <w:t>20__ г.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46F">
              <w:rPr>
                <w:rFonts w:ascii="Times New Roman" w:hAnsi="Times New Roman" w:cs="Times New Roman"/>
                <w:sz w:val="18"/>
                <w:szCs w:val="18"/>
              </w:rPr>
              <w:t>20__ г.</w:t>
            </w:r>
          </w:p>
        </w:tc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046F" w:rsidRPr="0003046F" w:rsidTr="00D9494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03046F" w:rsidRPr="0003046F" w:rsidTr="00D9494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EF2C7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 Расходные обязательства, возникшие в результате принятия нормативных правовых актов сельского поселения, заключения договоров (соглашений), всего 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6F" w:rsidRPr="0003046F" w:rsidRDefault="0003046F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6F" w:rsidRPr="0003046F" w:rsidRDefault="0003046F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6F" w:rsidRPr="0003046F" w:rsidRDefault="0003046F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6F" w:rsidRPr="0003046F" w:rsidRDefault="0003046F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6F" w:rsidRPr="0003046F" w:rsidRDefault="0003046F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6F" w:rsidRPr="0003046F" w:rsidRDefault="0003046F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6F" w:rsidRPr="0003046F" w:rsidRDefault="0003046F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6F" w:rsidRPr="0003046F" w:rsidRDefault="0003046F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6F" w:rsidRPr="0003046F" w:rsidRDefault="0003046F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6F" w:rsidRPr="0003046F" w:rsidRDefault="0003046F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6F" w:rsidRPr="0003046F" w:rsidRDefault="0003046F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6F" w:rsidRPr="0003046F" w:rsidRDefault="0003046F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6F" w:rsidRPr="0003046F" w:rsidRDefault="0003046F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6F" w:rsidRPr="0003046F" w:rsidRDefault="0003046F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6F" w:rsidRPr="0003046F" w:rsidRDefault="0003046F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4948" w:rsidRPr="0003046F" w:rsidTr="00D9494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EF2C7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5.1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местного значения сельского поселения,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6501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4948" w:rsidRPr="0003046F" w:rsidTr="00D9494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EF2C7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D94948" w:rsidRPr="0003046F" w:rsidRDefault="00D94948" w:rsidP="00EF2C7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6502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4948" w:rsidRPr="0003046F" w:rsidTr="00D9494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EF2C7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6503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4948" w:rsidRPr="0003046F" w:rsidTr="00D9494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EF2C7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3046F">
              <w:rPr>
                <w:rFonts w:ascii="Times New Roman" w:hAnsi="Times New Roman" w:cs="Times New Roman"/>
                <w:sz w:val="22"/>
                <w:szCs w:val="22"/>
              </w:rPr>
              <w:t xml:space="preserve">5.2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</w:t>
            </w:r>
            <w:r w:rsidRPr="000304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полномочий органов местного самоуправления сельского поселения по решению вопросов местного значения сельского поселения по перечню, предусмотренному частью 1 статьи 17 Федерального закона от 6 октября 2003 г. № 131-ФЗ "Об общих принципах организации местного самоуправления в Российской Федерации", всего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046F" w:rsidRPr="0003046F" w:rsidTr="00D9494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EF2C7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том числе:</w:t>
            </w:r>
          </w:p>
          <w:p w:rsidR="0003046F" w:rsidRPr="0003046F" w:rsidRDefault="0003046F" w:rsidP="00EF2C7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6F" w:rsidRPr="0003046F" w:rsidRDefault="0003046F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6801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6F" w:rsidRPr="0003046F" w:rsidRDefault="0003046F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6F" w:rsidRPr="0003046F" w:rsidRDefault="0003046F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6F" w:rsidRPr="0003046F" w:rsidRDefault="0003046F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6F" w:rsidRPr="0003046F" w:rsidRDefault="0003046F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6F" w:rsidRPr="0003046F" w:rsidRDefault="0003046F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6F" w:rsidRPr="0003046F" w:rsidRDefault="0003046F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6F" w:rsidRPr="0003046F" w:rsidRDefault="0003046F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6F" w:rsidRPr="0003046F" w:rsidRDefault="0003046F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6F" w:rsidRPr="0003046F" w:rsidRDefault="0003046F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6F" w:rsidRPr="0003046F" w:rsidRDefault="0003046F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6F" w:rsidRPr="0003046F" w:rsidRDefault="0003046F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6F" w:rsidRPr="0003046F" w:rsidRDefault="0003046F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6F" w:rsidRPr="0003046F" w:rsidRDefault="0003046F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6F" w:rsidRPr="0003046F" w:rsidRDefault="0003046F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4948" w:rsidRPr="0003046F" w:rsidTr="00D9494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EF2C7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6802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4948" w:rsidRPr="0003046F" w:rsidTr="00D9494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EF2C7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 xml:space="preserve">5.3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права на решение вопросов, не отнесенных к </w:t>
            </w:r>
            <w:r w:rsidRPr="000304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вопросам местного значения сельского поселения,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4948" w:rsidRPr="0003046F" w:rsidTr="00D9494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EF2C7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5.3.1. по перечню, предусмотренному </w:t>
            </w:r>
            <w:proofErr w:type="gramStart"/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. 1 ст. 14.1 Закона № 131-ФЗ, всего, 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6901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4948" w:rsidRPr="0003046F" w:rsidTr="00D9494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EF2C7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D94948" w:rsidRPr="0003046F" w:rsidRDefault="00D94948" w:rsidP="00EF2C7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6902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4948" w:rsidRPr="0003046F" w:rsidTr="00D9494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EF2C7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6903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4948" w:rsidRPr="0003046F" w:rsidTr="00D9494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EF2C7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5.3.2 по участию в осуществлении государственных полномочий (не переданных в соответствии со статьей 19 Федерального закона от 6 октября 2003 г. № 131-ФЗ "Об общих принципах организации местного самоуправления в Российской Федерации"), если это участие предусмотрено федеральными законами,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4948" w:rsidRPr="0003046F" w:rsidTr="00D9494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EF2C7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D94948" w:rsidRPr="0003046F" w:rsidRDefault="00D94948" w:rsidP="00EF2C7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7001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4948" w:rsidRPr="0003046F" w:rsidTr="00D9494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EF2C7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7002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4948" w:rsidRPr="0003046F" w:rsidTr="00D9494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EF2C7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 xml:space="preserve">5.4 Расходные </w:t>
            </w:r>
            <w:r w:rsidRPr="000304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4948" w:rsidRPr="0003046F" w:rsidTr="00D9494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EF2C7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5.4.1 за счет субвенций, предоставленных из федерального бюджета,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7301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4948" w:rsidRPr="0003046F" w:rsidTr="00D9494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EF2C7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D94948" w:rsidRPr="0003046F" w:rsidRDefault="00D94948" w:rsidP="00EF2C7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7302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4948" w:rsidRPr="0003046F" w:rsidTr="00D9494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EF2C7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7303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4948" w:rsidRPr="0003046F" w:rsidTr="00D9494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EF2C7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 xml:space="preserve">5.4.2 за счет субвенций, предоставленных из бюджета субъекта </w:t>
            </w:r>
            <w:r w:rsidRPr="000304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4948" w:rsidRPr="0003046F" w:rsidTr="00D9494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EF2C7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том числе:</w:t>
            </w:r>
          </w:p>
          <w:p w:rsidR="00D94948" w:rsidRPr="0003046F" w:rsidRDefault="00D94948" w:rsidP="00EF2C7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7401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4948" w:rsidRPr="0003046F" w:rsidTr="00D9494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EF2C7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7402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4948" w:rsidRPr="0003046F" w:rsidTr="00D9494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EF2C7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5.5.Расходы на осуществление отдельных государственных полномочий, не переданных, но осуществляемых органами местного самоуправления за счет субвенций из бюджета субъекта Российской Федерации, 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7600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9411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9411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9411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9411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9411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9411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9411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9411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4948" w:rsidRPr="0003046F" w:rsidTr="00D9494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8F3B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D94948" w:rsidRPr="0003046F" w:rsidRDefault="00D94948" w:rsidP="008F3B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7601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4948" w:rsidRPr="0003046F" w:rsidTr="00D9494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EF2C7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7602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4948" w:rsidRPr="0003046F" w:rsidTr="00D9494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EF2C7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 xml:space="preserve">5.6 Расходные обязательства, возникшие в результате принятия нормативных правовых актов сельского поселения, заключения соглашений, предусматривающих предоставление межбюджетных </w:t>
            </w:r>
            <w:r w:rsidRPr="000304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трансфертов из бюджета сельского поселения другим бюджетам бюджетной системы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4948" w:rsidRPr="0003046F" w:rsidTr="00D9494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EF2C7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5.6.1. по предоставлению субсидий из местных бюджетов,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7701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4948" w:rsidRPr="0003046F" w:rsidTr="00D9494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8F3B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D94948" w:rsidRPr="0003046F" w:rsidRDefault="00D94948" w:rsidP="008F3B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8F3B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7702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4948" w:rsidRPr="0003046F" w:rsidTr="00D9494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EF2C7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8F3B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7703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4948" w:rsidRPr="0003046F" w:rsidTr="00D9494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EF2C7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5.6.2. по предоставлению иных межбюджетных трансфертов,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8F3B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7800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9411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9411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9411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9411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9411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9411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9411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9411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4948" w:rsidRPr="0003046F" w:rsidTr="00D9494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8F3B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D94948" w:rsidRPr="0003046F" w:rsidRDefault="00D94948" w:rsidP="008F3B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8F3B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7801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4948" w:rsidRPr="0003046F" w:rsidTr="00D9494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EF2C7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8F3B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F">
              <w:rPr>
                <w:rFonts w:ascii="Times New Roman" w:hAnsi="Times New Roman" w:cs="Times New Roman"/>
                <w:sz w:val="22"/>
                <w:szCs w:val="22"/>
              </w:rPr>
              <w:t>7802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48" w:rsidRPr="0003046F" w:rsidRDefault="00D94948" w:rsidP="00234B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F4841" w:rsidRPr="005327A2" w:rsidRDefault="00D867CC" w:rsidP="005F48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27A2">
        <w:rPr>
          <w:rFonts w:ascii="Times New Roman" w:hAnsi="Times New Roman" w:cs="Times New Roman"/>
          <w:sz w:val="28"/>
          <w:szCs w:val="28"/>
        </w:rPr>
        <w:t>Р</w:t>
      </w:r>
      <w:r w:rsidR="005F4841" w:rsidRPr="005327A2">
        <w:rPr>
          <w:rFonts w:ascii="Times New Roman" w:hAnsi="Times New Roman" w:cs="Times New Roman"/>
          <w:sz w:val="28"/>
          <w:szCs w:val="28"/>
        </w:rPr>
        <w:t>уководитель _______________________    ___________   _____________________</w:t>
      </w:r>
    </w:p>
    <w:p w:rsidR="005F4841" w:rsidRPr="005327A2" w:rsidRDefault="005F4841" w:rsidP="005F48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27A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D5D31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5327A2">
        <w:rPr>
          <w:rFonts w:ascii="Times New Roman" w:hAnsi="Times New Roman" w:cs="Times New Roman"/>
          <w:sz w:val="28"/>
          <w:szCs w:val="28"/>
        </w:rPr>
        <w:t xml:space="preserve">(должность руководителя    </w:t>
      </w:r>
      <w:r w:rsidR="003D5D31">
        <w:rPr>
          <w:rFonts w:ascii="Times New Roman" w:hAnsi="Times New Roman" w:cs="Times New Roman"/>
          <w:sz w:val="28"/>
          <w:szCs w:val="28"/>
        </w:rPr>
        <w:t xml:space="preserve">    </w:t>
      </w:r>
      <w:r w:rsidRPr="005327A2">
        <w:rPr>
          <w:rFonts w:ascii="Times New Roman" w:hAnsi="Times New Roman" w:cs="Times New Roman"/>
          <w:sz w:val="28"/>
          <w:szCs w:val="28"/>
        </w:rPr>
        <w:t xml:space="preserve"> (подпись)   </w:t>
      </w:r>
      <w:r w:rsidR="003D5D31">
        <w:rPr>
          <w:rFonts w:ascii="Times New Roman" w:hAnsi="Times New Roman" w:cs="Times New Roman"/>
          <w:sz w:val="28"/>
          <w:szCs w:val="28"/>
        </w:rPr>
        <w:t xml:space="preserve">     </w:t>
      </w:r>
      <w:r w:rsidRPr="005327A2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  <w:proofErr w:type="gramEnd"/>
    </w:p>
    <w:p w:rsidR="005F4841" w:rsidRPr="005327A2" w:rsidRDefault="005F4841" w:rsidP="005F48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27A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D5D3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327A2">
        <w:rPr>
          <w:rFonts w:ascii="Times New Roman" w:hAnsi="Times New Roman" w:cs="Times New Roman"/>
          <w:sz w:val="28"/>
          <w:szCs w:val="28"/>
        </w:rPr>
        <w:t xml:space="preserve"> финансового органа)</w:t>
      </w:r>
    </w:p>
    <w:p w:rsidR="005F4841" w:rsidRPr="005327A2" w:rsidRDefault="005F4841" w:rsidP="005F48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27A2">
        <w:rPr>
          <w:rFonts w:ascii="Times New Roman" w:hAnsi="Times New Roman" w:cs="Times New Roman"/>
          <w:sz w:val="28"/>
          <w:szCs w:val="28"/>
        </w:rPr>
        <w:t>Исполнитель ________________ ___________ _____________________ ____________</w:t>
      </w:r>
    </w:p>
    <w:p w:rsidR="005F4841" w:rsidRDefault="005F4841" w:rsidP="003D5D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27A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D5D3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327A2">
        <w:rPr>
          <w:rFonts w:ascii="Times New Roman" w:hAnsi="Times New Roman" w:cs="Times New Roman"/>
          <w:sz w:val="28"/>
          <w:szCs w:val="28"/>
        </w:rPr>
        <w:t xml:space="preserve"> (должность)  </w:t>
      </w:r>
      <w:r w:rsidR="003D5D31">
        <w:rPr>
          <w:rFonts w:ascii="Times New Roman" w:hAnsi="Times New Roman" w:cs="Times New Roman"/>
          <w:sz w:val="28"/>
          <w:szCs w:val="28"/>
        </w:rPr>
        <w:t xml:space="preserve">     </w:t>
      </w:r>
      <w:r w:rsidRPr="005327A2">
        <w:rPr>
          <w:rFonts w:ascii="Times New Roman" w:hAnsi="Times New Roman" w:cs="Times New Roman"/>
          <w:sz w:val="28"/>
          <w:szCs w:val="28"/>
        </w:rPr>
        <w:t xml:space="preserve">  (подпись)  </w:t>
      </w:r>
      <w:r w:rsidR="003D5D31">
        <w:rPr>
          <w:rFonts w:ascii="Times New Roman" w:hAnsi="Times New Roman" w:cs="Times New Roman"/>
          <w:sz w:val="28"/>
          <w:szCs w:val="28"/>
        </w:rPr>
        <w:t xml:space="preserve">    </w:t>
      </w:r>
      <w:r w:rsidRPr="005327A2">
        <w:rPr>
          <w:rFonts w:ascii="Times New Roman" w:hAnsi="Times New Roman" w:cs="Times New Roman"/>
          <w:sz w:val="28"/>
          <w:szCs w:val="28"/>
        </w:rPr>
        <w:t xml:space="preserve">(расшифровка подписи)  (телефон, </w:t>
      </w:r>
      <w:proofErr w:type="spellStart"/>
      <w:r w:rsidRPr="005327A2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3D5D31">
        <w:rPr>
          <w:rFonts w:ascii="Times New Roman" w:hAnsi="Times New Roman" w:cs="Times New Roman"/>
          <w:sz w:val="28"/>
          <w:szCs w:val="28"/>
        </w:rPr>
        <w:t>)</w:t>
      </w:r>
    </w:p>
    <w:p w:rsidR="003D5D31" w:rsidRPr="005327A2" w:rsidRDefault="003D5D31" w:rsidP="003D5D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4841" w:rsidRPr="005327A2" w:rsidRDefault="005F4841" w:rsidP="005F48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27A2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5F4841" w:rsidRDefault="005F4841" w:rsidP="00826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30FF" w:rsidRDefault="007B30FF" w:rsidP="007B30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Ладожского сельского поселения</w:t>
      </w:r>
    </w:p>
    <w:p w:rsidR="007B30FF" w:rsidRPr="005327A2" w:rsidRDefault="007B30FF" w:rsidP="007B30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Т.М. Марчук</w:t>
      </w:r>
    </w:p>
    <w:sectPr w:rsidR="007B30FF" w:rsidRPr="005327A2" w:rsidSect="007B30FF">
      <w:pgSz w:w="16838" w:h="11906" w:orient="landscape"/>
      <w:pgMar w:top="1134" w:right="1440" w:bottom="426" w:left="99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40F19"/>
    <w:rsid w:val="000052B6"/>
    <w:rsid w:val="00011C97"/>
    <w:rsid w:val="0001575F"/>
    <w:rsid w:val="00022609"/>
    <w:rsid w:val="00023430"/>
    <w:rsid w:val="00026A36"/>
    <w:rsid w:val="0003046F"/>
    <w:rsid w:val="00037940"/>
    <w:rsid w:val="000424EA"/>
    <w:rsid w:val="000660B0"/>
    <w:rsid w:val="00075247"/>
    <w:rsid w:val="00077746"/>
    <w:rsid w:val="00087479"/>
    <w:rsid w:val="0009145B"/>
    <w:rsid w:val="000A0854"/>
    <w:rsid w:val="000B7EC6"/>
    <w:rsid w:val="000C292C"/>
    <w:rsid w:val="000C374D"/>
    <w:rsid w:val="000E48FE"/>
    <w:rsid w:val="00104942"/>
    <w:rsid w:val="0011524C"/>
    <w:rsid w:val="0012762A"/>
    <w:rsid w:val="00131BC3"/>
    <w:rsid w:val="00153A8B"/>
    <w:rsid w:val="001629BE"/>
    <w:rsid w:val="00171F2E"/>
    <w:rsid w:val="00183A1A"/>
    <w:rsid w:val="001943EE"/>
    <w:rsid w:val="001A40B4"/>
    <w:rsid w:val="001C5A39"/>
    <w:rsid w:val="001D0BBE"/>
    <w:rsid w:val="001D4F2F"/>
    <w:rsid w:val="001D599E"/>
    <w:rsid w:val="001F19D8"/>
    <w:rsid w:val="001F797D"/>
    <w:rsid w:val="002004C2"/>
    <w:rsid w:val="00200ECD"/>
    <w:rsid w:val="00204BD3"/>
    <w:rsid w:val="00214487"/>
    <w:rsid w:val="00234BA2"/>
    <w:rsid w:val="00240895"/>
    <w:rsid w:val="00246E88"/>
    <w:rsid w:val="00256052"/>
    <w:rsid w:val="0026487C"/>
    <w:rsid w:val="002665B2"/>
    <w:rsid w:val="00267D89"/>
    <w:rsid w:val="00292125"/>
    <w:rsid w:val="00294282"/>
    <w:rsid w:val="00296AEE"/>
    <w:rsid w:val="002C0A81"/>
    <w:rsid w:val="002C78B9"/>
    <w:rsid w:val="002E09EC"/>
    <w:rsid w:val="002F0678"/>
    <w:rsid w:val="002F0B5C"/>
    <w:rsid w:val="002F16B3"/>
    <w:rsid w:val="002F7C64"/>
    <w:rsid w:val="0031534D"/>
    <w:rsid w:val="00320493"/>
    <w:rsid w:val="00332409"/>
    <w:rsid w:val="0034542B"/>
    <w:rsid w:val="00351CCD"/>
    <w:rsid w:val="00377A56"/>
    <w:rsid w:val="003B07EB"/>
    <w:rsid w:val="003C1786"/>
    <w:rsid w:val="003C3DB9"/>
    <w:rsid w:val="003C73C1"/>
    <w:rsid w:val="003D5D31"/>
    <w:rsid w:val="003D7E6E"/>
    <w:rsid w:val="003E6505"/>
    <w:rsid w:val="003E71E6"/>
    <w:rsid w:val="003F6886"/>
    <w:rsid w:val="004019BC"/>
    <w:rsid w:val="00402E3E"/>
    <w:rsid w:val="0040414D"/>
    <w:rsid w:val="004061F7"/>
    <w:rsid w:val="00407649"/>
    <w:rsid w:val="00414998"/>
    <w:rsid w:val="00415395"/>
    <w:rsid w:val="004172D7"/>
    <w:rsid w:val="00423792"/>
    <w:rsid w:val="0043146A"/>
    <w:rsid w:val="00434573"/>
    <w:rsid w:val="00437F10"/>
    <w:rsid w:val="00444423"/>
    <w:rsid w:val="0046163A"/>
    <w:rsid w:val="00477C6B"/>
    <w:rsid w:val="004925C3"/>
    <w:rsid w:val="00494509"/>
    <w:rsid w:val="004A404C"/>
    <w:rsid w:val="004A66CD"/>
    <w:rsid w:val="004D669F"/>
    <w:rsid w:val="004F5B41"/>
    <w:rsid w:val="00500A82"/>
    <w:rsid w:val="00502B78"/>
    <w:rsid w:val="005174F1"/>
    <w:rsid w:val="00525879"/>
    <w:rsid w:val="005327A2"/>
    <w:rsid w:val="00533A66"/>
    <w:rsid w:val="00537B8E"/>
    <w:rsid w:val="0054033B"/>
    <w:rsid w:val="00540D9B"/>
    <w:rsid w:val="005412CD"/>
    <w:rsid w:val="005539E1"/>
    <w:rsid w:val="00570B14"/>
    <w:rsid w:val="005848C2"/>
    <w:rsid w:val="00585742"/>
    <w:rsid w:val="00586218"/>
    <w:rsid w:val="005928D6"/>
    <w:rsid w:val="005A70B0"/>
    <w:rsid w:val="005B2A46"/>
    <w:rsid w:val="005B3082"/>
    <w:rsid w:val="005B7547"/>
    <w:rsid w:val="005C3BE8"/>
    <w:rsid w:val="005D2620"/>
    <w:rsid w:val="005F4841"/>
    <w:rsid w:val="006028F7"/>
    <w:rsid w:val="006059BB"/>
    <w:rsid w:val="00614AD8"/>
    <w:rsid w:val="00625B3E"/>
    <w:rsid w:val="00650E48"/>
    <w:rsid w:val="00656BBF"/>
    <w:rsid w:val="00672802"/>
    <w:rsid w:val="00696693"/>
    <w:rsid w:val="006A636D"/>
    <w:rsid w:val="006E7A7F"/>
    <w:rsid w:val="007050E8"/>
    <w:rsid w:val="00710C57"/>
    <w:rsid w:val="00737FB8"/>
    <w:rsid w:val="00761C74"/>
    <w:rsid w:val="0077342E"/>
    <w:rsid w:val="00777092"/>
    <w:rsid w:val="00796B3F"/>
    <w:rsid w:val="007A03EA"/>
    <w:rsid w:val="007A74F7"/>
    <w:rsid w:val="007B0302"/>
    <w:rsid w:val="007B30FF"/>
    <w:rsid w:val="007D5092"/>
    <w:rsid w:val="007E24DF"/>
    <w:rsid w:val="00804940"/>
    <w:rsid w:val="00814070"/>
    <w:rsid w:val="00816DA1"/>
    <w:rsid w:val="008261F1"/>
    <w:rsid w:val="0082633A"/>
    <w:rsid w:val="008462EC"/>
    <w:rsid w:val="008541C4"/>
    <w:rsid w:val="00856DF5"/>
    <w:rsid w:val="008602D6"/>
    <w:rsid w:val="008628A1"/>
    <w:rsid w:val="00885046"/>
    <w:rsid w:val="00891136"/>
    <w:rsid w:val="008B379A"/>
    <w:rsid w:val="008C5ABA"/>
    <w:rsid w:val="008F2A79"/>
    <w:rsid w:val="008F3BDF"/>
    <w:rsid w:val="008F593E"/>
    <w:rsid w:val="00917BCE"/>
    <w:rsid w:val="00925B17"/>
    <w:rsid w:val="0093083B"/>
    <w:rsid w:val="009338E2"/>
    <w:rsid w:val="00934EED"/>
    <w:rsid w:val="0093584A"/>
    <w:rsid w:val="009432C5"/>
    <w:rsid w:val="00956639"/>
    <w:rsid w:val="009579E4"/>
    <w:rsid w:val="009755CC"/>
    <w:rsid w:val="00975D75"/>
    <w:rsid w:val="0098518B"/>
    <w:rsid w:val="009B3010"/>
    <w:rsid w:val="009B660A"/>
    <w:rsid w:val="009C6953"/>
    <w:rsid w:val="009D639F"/>
    <w:rsid w:val="009E0E49"/>
    <w:rsid w:val="009E3C65"/>
    <w:rsid w:val="009F06B1"/>
    <w:rsid w:val="009F2A03"/>
    <w:rsid w:val="00A020F4"/>
    <w:rsid w:val="00A03678"/>
    <w:rsid w:val="00A05862"/>
    <w:rsid w:val="00A05BAF"/>
    <w:rsid w:val="00A126A6"/>
    <w:rsid w:val="00A17DE5"/>
    <w:rsid w:val="00A211C6"/>
    <w:rsid w:val="00A233B2"/>
    <w:rsid w:val="00A31D03"/>
    <w:rsid w:val="00A35846"/>
    <w:rsid w:val="00A44142"/>
    <w:rsid w:val="00A579E7"/>
    <w:rsid w:val="00A71BB0"/>
    <w:rsid w:val="00A72E69"/>
    <w:rsid w:val="00A94C88"/>
    <w:rsid w:val="00AA1CEF"/>
    <w:rsid w:val="00AA550E"/>
    <w:rsid w:val="00AC3B61"/>
    <w:rsid w:val="00AC3DF2"/>
    <w:rsid w:val="00AC560C"/>
    <w:rsid w:val="00AE1D94"/>
    <w:rsid w:val="00AF1C05"/>
    <w:rsid w:val="00AF595F"/>
    <w:rsid w:val="00B07CBB"/>
    <w:rsid w:val="00B22E3E"/>
    <w:rsid w:val="00B36BD5"/>
    <w:rsid w:val="00B403BA"/>
    <w:rsid w:val="00B44FE5"/>
    <w:rsid w:val="00B57478"/>
    <w:rsid w:val="00B66739"/>
    <w:rsid w:val="00B72424"/>
    <w:rsid w:val="00B905FB"/>
    <w:rsid w:val="00BA47B2"/>
    <w:rsid w:val="00BB4164"/>
    <w:rsid w:val="00BE3080"/>
    <w:rsid w:val="00BF6050"/>
    <w:rsid w:val="00C040B3"/>
    <w:rsid w:val="00C169A9"/>
    <w:rsid w:val="00C20F73"/>
    <w:rsid w:val="00C31751"/>
    <w:rsid w:val="00C33B75"/>
    <w:rsid w:val="00C511DC"/>
    <w:rsid w:val="00C65FB6"/>
    <w:rsid w:val="00C700F1"/>
    <w:rsid w:val="00C712D0"/>
    <w:rsid w:val="00C71903"/>
    <w:rsid w:val="00C769ED"/>
    <w:rsid w:val="00C97647"/>
    <w:rsid w:val="00CD14B1"/>
    <w:rsid w:val="00CD2BE3"/>
    <w:rsid w:val="00CD5B5A"/>
    <w:rsid w:val="00CE07C2"/>
    <w:rsid w:val="00CE104B"/>
    <w:rsid w:val="00CE4674"/>
    <w:rsid w:val="00D00B5D"/>
    <w:rsid w:val="00D030B9"/>
    <w:rsid w:val="00D07591"/>
    <w:rsid w:val="00D126F3"/>
    <w:rsid w:val="00D32DC8"/>
    <w:rsid w:val="00D350DE"/>
    <w:rsid w:val="00D375C3"/>
    <w:rsid w:val="00D552DD"/>
    <w:rsid w:val="00D67000"/>
    <w:rsid w:val="00D867CC"/>
    <w:rsid w:val="00D92279"/>
    <w:rsid w:val="00D94948"/>
    <w:rsid w:val="00D967CE"/>
    <w:rsid w:val="00DD3D6F"/>
    <w:rsid w:val="00DF13DF"/>
    <w:rsid w:val="00DF42B1"/>
    <w:rsid w:val="00E0261F"/>
    <w:rsid w:val="00E03AB0"/>
    <w:rsid w:val="00E046A8"/>
    <w:rsid w:val="00E174E3"/>
    <w:rsid w:val="00E20002"/>
    <w:rsid w:val="00E32B5F"/>
    <w:rsid w:val="00E40F19"/>
    <w:rsid w:val="00E62A6C"/>
    <w:rsid w:val="00E855CF"/>
    <w:rsid w:val="00E86A98"/>
    <w:rsid w:val="00EA19AD"/>
    <w:rsid w:val="00EC2C51"/>
    <w:rsid w:val="00EC2F49"/>
    <w:rsid w:val="00ED3EE1"/>
    <w:rsid w:val="00ED5500"/>
    <w:rsid w:val="00EE4C47"/>
    <w:rsid w:val="00EF2C75"/>
    <w:rsid w:val="00EF7067"/>
    <w:rsid w:val="00F024B5"/>
    <w:rsid w:val="00F178C5"/>
    <w:rsid w:val="00F35BCB"/>
    <w:rsid w:val="00F367C7"/>
    <w:rsid w:val="00F41CE3"/>
    <w:rsid w:val="00F51682"/>
    <w:rsid w:val="00F57354"/>
    <w:rsid w:val="00F72CAF"/>
    <w:rsid w:val="00F768C5"/>
    <w:rsid w:val="00F80312"/>
    <w:rsid w:val="00F94C73"/>
    <w:rsid w:val="00FB2C11"/>
    <w:rsid w:val="00FB648C"/>
    <w:rsid w:val="00FB7149"/>
    <w:rsid w:val="00FC70D5"/>
    <w:rsid w:val="00FE7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140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F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40F1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5F484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F484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5F484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5F484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5F4841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5B75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5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semiHidden/>
    <w:unhideWhenUsed/>
    <w:qFormat/>
    <w:rsid w:val="009F2A03"/>
    <w:pPr>
      <w:widowControl w:val="0"/>
      <w:shd w:val="clear" w:color="auto" w:fill="FFFFFF"/>
      <w:autoSpaceDE w:val="0"/>
      <w:autoSpaceDN w:val="0"/>
      <w:adjustRightInd w:val="0"/>
      <w:spacing w:line="391" w:lineRule="exact"/>
      <w:ind w:left="4003"/>
    </w:pPr>
    <w:rPr>
      <w:b/>
      <w:bCs/>
      <w:color w:val="000000"/>
      <w:spacing w:val="-5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140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3E71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6C009C5F844CFE91434FB5E38332912B53B003E2E79D15639D6550EA2AD7D1BC51E34748A13D52BD55CBBB696DF0AC0411A746D5t96FM" TargetMode="External"/><Relationship Id="rId5" Type="http://schemas.openxmlformats.org/officeDocument/2006/relationships/hyperlink" Target="consultantplus://offline/ref=396C009C5F844CFE91434FB5E38332912B53B003E2E79D15639D6550EA2AD7D1BC51E34549A03504E51ACAE72F3FE3AE0211A547C99C4B96t963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11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Пивоварова</dc:creator>
  <cp:lastModifiedBy>User</cp:lastModifiedBy>
  <cp:revision>15</cp:revision>
  <cp:lastPrinted>2021-07-13T08:55:00Z</cp:lastPrinted>
  <dcterms:created xsi:type="dcterms:W3CDTF">2021-06-22T12:12:00Z</dcterms:created>
  <dcterms:modified xsi:type="dcterms:W3CDTF">2021-07-21T12:33:00Z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