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0EF" w:rsidRPr="001D60EF" w:rsidRDefault="001D60EF" w:rsidP="001D60EF">
      <w:pPr>
        <w:spacing w:after="0" w:line="240" w:lineRule="auto"/>
        <w:ind w:left="-170" w:right="-1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0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2920" cy="631190"/>
            <wp:effectExtent l="0" t="0" r="0" b="0"/>
            <wp:docPr id="1" name="Рисунок 1" descr="Ладожское СП Усть-Лабинского р-на _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адожское СП Усть-Лабинского р-на _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0EF" w:rsidRPr="001D60EF" w:rsidRDefault="001D60EF" w:rsidP="001D60EF">
      <w:pPr>
        <w:spacing w:after="0" w:line="240" w:lineRule="auto"/>
        <w:ind w:left="-170" w:right="-17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0EF" w:rsidRPr="001D60EF" w:rsidRDefault="001D60EF" w:rsidP="001D60EF">
      <w:pPr>
        <w:spacing w:after="0" w:line="240" w:lineRule="auto"/>
        <w:ind w:left="-170" w:right="-1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0EF">
        <w:rPr>
          <w:rFonts w:ascii="Times New Roman" w:hAnsi="Times New Roman" w:cs="Times New Roman"/>
          <w:b/>
          <w:sz w:val="24"/>
          <w:szCs w:val="24"/>
        </w:rPr>
        <w:t xml:space="preserve">АДМИНИСТРАЦИЯ    ЛАДОЖСКОГО СЕЛЬСКОГО  ПОСЕЛЕНИЯ  </w:t>
      </w:r>
    </w:p>
    <w:p w:rsidR="001D60EF" w:rsidRPr="001D60EF" w:rsidRDefault="001D60EF" w:rsidP="001D6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0EF">
        <w:rPr>
          <w:rFonts w:ascii="Times New Roman" w:hAnsi="Times New Roman" w:cs="Times New Roman"/>
          <w:b/>
          <w:sz w:val="24"/>
          <w:szCs w:val="24"/>
        </w:rPr>
        <w:t xml:space="preserve">УСТЬ-ЛАБИНСКОГО  РАЙОНА </w:t>
      </w:r>
    </w:p>
    <w:p w:rsidR="001D60EF" w:rsidRPr="001D60EF" w:rsidRDefault="001D60EF" w:rsidP="001D60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60EF" w:rsidRPr="001D60EF" w:rsidRDefault="001D60EF" w:rsidP="001D60E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proofErr w:type="gramStart"/>
      <w:r w:rsidRPr="001D60EF">
        <w:rPr>
          <w:rFonts w:ascii="Times New Roman" w:hAnsi="Times New Roman" w:cs="Times New Roman"/>
          <w:b/>
          <w:sz w:val="36"/>
          <w:szCs w:val="24"/>
        </w:rPr>
        <w:t>П</w:t>
      </w:r>
      <w:proofErr w:type="gramEnd"/>
      <w:r w:rsidRPr="001D60EF">
        <w:rPr>
          <w:rFonts w:ascii="Times New Roman" w:hAnsi="Times New Roman" w:cs="Times New Roman"/>
          <w:b/>
          <w:sz w:val="36"/>
          <w:szCs w:val="24"/>
        </w:rPr>
        <w:t xml:space="preserve"> О С Т А Н О В Л Е Н И Е</w:t>
      </w:r>
    </w:p>
    <w:p w:rsidR="001D60EF" w:rsidRPr="001D60EF" w:rsidRDefault="001D60EF" w:rsidP="001D60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0EF" w:rsidRPr="001D60EF" w:rsidRDefault="001D60EF" w:rsidP="001D60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D60EF">
        <w:rPr>
          <w:rFonts w:ascii="Times New Roman" w:hAnsi="Times New Roman" w:cs="Times New Roman"/>
          <w:color w:val="000000"/>
          <w:sz w:val="28"/>
          <w:szCs w:val="28"/>
        </w:rPr>
        <w:t xml:space="preserve">от  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</w:t>
      </w:r>
      <w:r w:rsidRPr="001D60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D60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D60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D60E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D60EF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   №  </w:t>
      </w:r>
      <w:r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1D60EF" w:rsidRPr="001D60EF" w:rsidRDefault="001D60EF" w:rsidP="001D60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D60EF">
        <w:rPr>
          <w:rFonts w:ascii="Times New Roman" w:hAnsi="Times New Roman" w:cs="Times New Roman"/>
          <w:sz w:val="24"/>
          <w:szCs w:val="24"/>
        </w:rPr>
        <w:t xml:space="preserve">станица Ладожская </w:t>
      </w:r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18C" w:rsidRPr="008A618C" w:rsidRDefault="008A618C" w:rsidP="008A618C">
      <w:pPr>
        <w:spacing w:after="0" w:line="240" w:lineRule="auto"/>
        <w:ind w:left="851" w:right="85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</w:t>
      </w:r>
      <w:r w:rsidR="001D6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Ладожского </w:t>
      </w:r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Усть-Лабинского района от </w:t>
      </w:r>
      <w:r w:rsidR="001D6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1D6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.2024</w:t>
      </w:r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№ </w:t>
      </w:r>
      <w:r w:rsidR="001D6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106</w:t>
      </w:r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«Об утверждении Порядка установления и использования полос </w:t>
      </w:r>
      <w:proofErr w:type="gramStart"/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отвода</w:t>
      </w:r>
      <w:proofErr w:type="gramEnd"/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автомобильных дорог местного значения </w:t>
      </w:r>
      <w:r w:rsidR="001D6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Ладожского</w:t>
      </w:r>
      <w:r w:rsidRPr="008A61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Усть-Лабинского района»</w:t>
      </w:r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18C" w:rsidRPr="008A618C" w:rsidRDefault="008A618C" w:rsidP="008A618C">
      <w:pPr>
        <w:widowControl w:val="0"/>
        <w:suppressAutoHyphens/>
        <w:autoSpaceDN w:val="0"/>
        <w:spacing w:after="0" w:line="240" w:lineRule="auto"/>
        <w:ind w:firstLine="567"/>
        <w:jc w:val="both"/>
        <w:rPr>
          <w:rFonts w:ascii="Times New Roman" w:eastAsia="DejaVu Sans" w:hAnsi="Times New Roman" w:cs="Times New Roman"/>
          <w:b/>
          <w:bCs/>
          <w:kern w:val="3"/>
          <w:sz w:val="28"/>
          <w:szCs w:val="28"/>
          <w:lang w:eastAsia="ru-RU" w:bidi="hi-IN"/>
        </w:rPr>
      </w:pPr>
      <w:proofErr w:type="gramStart"/>
      <w:r w:rsidRPr="008A618C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В соответствии с Федеральным законом от 06 октября 2003 года №131-ФЗ «Об общих принципах организации органов местного самоуправления в Российской Федерации», 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Pr="008A618C">
        <w:rPr>
          <w:rFonts w:ascii="Times New Roman" w:hAnsi="Times New Roman" w:cs="Times New Roman"/>
          <w:sz w:val="28"/>
          <w:szCs w:val="28"/>
        </w:rPr>
        <w:t>, Федеральным законом от 8 ноября 2007 года № 257-ФЗ «Об автомобильных дорогах и дорожной деятельности в Российской Федерации и о внесении</w:t>
      </w:r>
      <w:proofErr w:type="gramEnd"/>
      <w:r w:rsidRPr="008A618C">
        <w:rPr>
          <w:rFonts w:ascii="Times New Roman" w:hAnsi="Times New Roman" w:cs="Times New Roman"/>
          <w:sz w:val="28"/>
          <w:szCs w:val="28"/>
        </w:rPr>
        <w:t xml:space="preserve"> изменений в отдельные законодательные акты Российской Федерации», </w:t>
      </w:r>
      <w:proofErr w:type="gramStart"/>
      <w:r w:rsidRPr="008A618C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8A618C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Уставом </w:t>
      </w:r>
      <w:r w:rsidR="001D60EF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Ладожского</w:t>
      </w:r>
      <w:r w:rsidRPr="008A618C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 xml:space="preserve"> сельского поселения Усть-Лабинского муниципального района Краснодарского края постановляю</w:t>
      </w:r>
      <w:proofErr w:type="gramEnd"/>
      <w:r w:rsidRPr="008A618C">
        <w:rPr>
          <w:rFonts w:ascii="Times New Roman" w:eastAsia="DejaVu Sans" w:hAnsi="Times New Roman" w:cs="Times New Roman"/>
          <w:kern w:val="3"/>
          <w:sz w:val="28"/>
          <w:szCs w:val="28"/>
          <w:lang w:eastAsia="zh-CN" w:bidi="hi-IN"/>
        </w:rPr>
        <w:t>: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постановление </w:t>
      </w:r>
      <w:r w:rsidR="001D60E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Ладожского</w:t>
      </w: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 </w:t>
      </w:r>
      <w:r w:rsidR="001D60E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03</w:t>
      </w: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D60E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года № </w:t>
      </w:r>
      <w:r w:rsidR="001D60EF">
        <w:rPr>
          <w:rFonts w:ascii="Times New Roman" w:eastAsia="Times New Roman" w:hAnsi="Times New Roman" w:cs="Times New Roman"/>
          <w:sz w:val="28"/>
          <w:szCs w:val="28"/>
          <w:lang w:eastAsia="ru-RU"/>
        </w:rPr>
        <w:t>106</w:t>
      </w: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установления и использования полос </w:t>
      </w:r>
      <w:proofErr w:type="gramStart"/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отвода</w:t>
      </w:r>
      <w:proofErr w:type="gramEnd"/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автомобильных дорог местного значения </w:t>
      </w:r>
      <w:r w:rsidR="001D60EF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Ладожского</w:t>
      </w: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Усть-Лабинского района» следующее изменения: </w:t>
      </w:r>
    </w:p>
    <w:p w:rsidR="008A618C" w:rsidRPr="008A618C" w:rsidRDefault="007F56FF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8A618C"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</w:t>
      </w:r>
      <w:r w:rsid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A618C"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раздела </w:t>
      </w:r>
      <w:r w:rsid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A618C"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</w:t>
      </w:r>
      <w:r w:rsid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новой</w:t>
      </w:r>
      <w:r w:rsid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</w:t>
      </w:r>
      <w:r w:rsidR="008A618C"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полосы отвода автомобильной дороги, за исключением случаев, предусмотренных настоящим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</w:t>
      </w: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запрещаются: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1)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сервиса, линий связи и сооружений связи;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размещение зданий, строений, сооружений и других объектов, не предназначенных для обслуживания автомобильной дороги, ее строительства, реконструкции, капитального ремонта, ремонта и содержания и не относящихся к объектам дорожного сервиса, линиям связи и сооружениям связи;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участков;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4) выпас животных, а также их прогон через автомобильные дороги вне специально установленных мест, согласованных с владельцами автомобильных дорог;</w:t>
      </w:r>
    </w:p>
    <w:p w:rsidR="008A618C" w:rsidRP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5) установка рекламных конструкций, не соответствующих требованиям технических регламентов и (или) нормативным правовым актам о безопасности дорожного движения;</w:t>
      </w:r>
    </w:p>
    <w:p w:rsidR="008A618C" w:rsidRDefault="008A618C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6) установка информационных щитов и указателей, не имеющих отношения к обеспечению безопасности дорожного движения или осущ</w:t>
      </w:r>
      <w:r w:rsidR="003D0DF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ествлению дорожной деятельности</w:t>
      </w:r>
      <w:r w:rsidRPr="008A618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F56FF" w:rsidRDefault="007F56FF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раздела 2 Порядка читать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новой</w:t>
      </w:r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:rsidR="007F56FF" w:rsidRPr="008A618C" w:rsidRDefault="007F56FF" w:rsidP="008A61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-«12. </w:t>
      </w:r>
      <w:proofErr w:type="gramStart"/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использование гражданами или юридическими лицами земельных участков в границах полос отвода автомобильных дорог (за исключением частных автомобильных дорог) в целях прокладки, переноса, переустройства инженерных коммуникаций, их эксплуатации, а также в целях строительства, реконструкции, капитального ремонта, в том числе прокладки, переноса, переустройства, эксплуатации линий связи и сооружений связи на условиях публичного сервитута.</w:t>
      </w:r>
      <w:proofErr w:type="gramEnd"/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этом прекращение права постоянного (бессрочного) пользования данными земельными участками не требуется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F56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D60EF" w:rsidRDefault="008A618C" w:rsidP="001D60EF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1D60EF">
        <w:rPr>
          <w:rFonts w:ascii="Times New Roman" w:hAnsi="Times New Roman" w:cs="Times New Roman"/>
          <w:sz w:val="28"/>
          <w:szCs w:val="28"/>
        </w:rPr>
        <w:t>Общему отделу администрации Ладожского сельского поселения               Усть-Лабинского района (</w:t>
      </w:r>
      <w:proofErr w:type="spellStart"/>
      <w:r w:rsidR="001D60EF">
        <w:rPr>
          <w:rFonts w:ascii="Times New Roman" w:hAnsi="Times New Roman" w:cs="Times New Roman"/>
          <w:sz w:val="28"/>
          <w:szCs w:val="28"/>
        </w:rPr>
        <w:t>Каюн</w:t>
      </w:r>
      <w:proofErr w:type="spellEnd"/>
      <w:r w:rsidR="001D60EF">
        <w:rPr>
          <w:rFonts w:ascii="Times New Roman" w:hAnsi="Times New Roman" w:cs="Times New Roman"/>
          <w:sz w:val="28"/>
          <w:szCs w:val="28"/>
        </w:rPr>
        <w:t>) опубликоват</w:t>
      </w:r>
      <w:bookmarkStart w:id="0" w:name="_GoBack"/>
      <w:bookmarkEnd w:id="0"/>
      <w:r w:rsidR="001D60EF">
        <w:rPr>
          <w:rFonts w:ascii="Times New Roman" w:hAnsi="Times New Roman" w:cs="Times New Roman"/>
          <w:sz w:val="28"/>
          <w:szCs w:val="28"/>
        </w:rPr>
        <w:t xml:space="preserve">ь настоящее постановление на официальном сайте органов местного самоуправления муниципального образования </w:t>
      </w:r>
      <w:proofErr w:type="spellStart"/>
      <w:r w:rsidR="001D60EF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1D60EF">
        <w:rPr>
          <w:rFonts w:ascii="Times New Roman" w:hAnsi="Times New Roman" w:cs="Times New Roman"/>
          <w:sz w:val="28"/>
          <w:szCs w:val="28"/>
        </w:rPr>
        <w:t xml:space="preserve"> район в информационно-телекоммуникационной сети «Интернет» </w:t>
      </w:r>
      <w:r w:rsidR="001D60E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1D60EF">
        <w:rPr>
          <w:rFonts w:ascii="Times New Roman" w:hAnsi="Times New Roman" w:cs="Times New Roman"/>
          <w:sz w:val="28"/>
          <w:szCs w:val="28"/>
        </w:rPr>
        <w:t>. adminustlabinsk.ru и разместить на официальном сайте администрации Ладожского сельского поселения Усть-Лабинского района в сети «Интернет»</w:t>
      </w:r>
      <w:r w:rsidR="001D60EF">
        <w:rPr>
          <w:color w:val="000000"/>
          <w:spacing w:val="-1"/>
          <w:sz w:val="28"/>
          <w:szCs w:val="28"/>
          <w:shd w:val="clear" w:color="auto" w:fill="FFFFFF"/>
        </w:rPr>
        <w:t xml:space="preserve"> - </w:t>
      </w:r>
      <w:hyperlink r:id="rId7" w:tgtFrame="_blank" w:history="1">
        <w:r w:rsidR="001D60EF">
          <w:rPr>
            <w:rStyle w:val="a9"/>
            <w:rFonts w:ascii="Times New Roman" w:hAnsi="Times New Roman" w:cs="Times New Roman"/>
            <w:spacing w:val="-1"/>
            <w:sz w:val="28"/>
            <w:szCs w:val="28"/>
            <w:shd w:val="clear" w:color="auto" w:fill="FFFFFF"/>
          </w:rPr>
          <w:t>http://www.ladogasp.ru</w:t>
        </w:r>
      </w:hyperlink>
      <w:r w:rsidR="001D60EF">
        <w:rPr>
          <w:rFonts w:ascii="Times New Roman" w:hAnsi="Times New Roman" w:cs="Times New Roman"/>
          <w:sz w:val="28"/>
          <w:szCs w:val="28"/>
        </w:rPr>
        <w:t>.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</w:t>
      </w:r>
      <w:proofErr w:type="gramStart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выполнением настоящего постановления возложить на главу </w:t>
      </w:r>
      <w:r w:rsidR="001D6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Ладожского</w:t>
      </w: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Усть-Лабинского района </w:t>
      </w:r>
      <w:r w:rsidR="001D6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Марчук Т.М.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Постановление вступает в силу со дня его опубликования.</w:t>
      </w: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18C" w:rsidRPr="008A618C" w:rsidRDefault="008A618C" w:rsidP="008A61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A618C" w:rsidRPr="008A618C" w:rsidRDefault="008A618C" w:rsidP="001D6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Глава</w:t>
      </w:r>
    </w:p>
    <w:p w:rsidR="008A618C" w:rsidRPr="008A618C" w:rsidRDefault="001D60EF" w:rsidP="001D6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Ладожского</w:t>
      </w:r>
      <w:r w:rsidR="008A618C"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</w:p>
    <w:p w:rsidR="008A618C" w:rsidRPr="008A618C" w:rsidRDefault="008A618C" w:rsidP="001D60E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Усть-Лабинского района                                          </w:t>
      </w:r>
      <w:r w:rsidR="001D6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Pr="008A61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</w:t>
      </w:r>
      <w:r w:rsidR="001D60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Т.М. Марчук</w:t>
      </w:r>
    </w:p>
    <w:p w:rsidR="008A618C" w:rsidRPr="008A618C" w:rsidRDefault="008A618C" w:rsidP="008A618C">
      <w:pPr>
        <w:spacing w:after="0" w:line="240" w:lineRule="auto"/>
        <w:ind w:right="-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618C" w:rsidRPr="008A618C" w:rsidRDefault="008A618C" w:rsidP="008A61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A618C" w:rsidRPr="008A618C" w:rsidRDefault="008A618C" w:rsidP="008A618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8A618C" w:rsidRPr="008A618C" w:rsidRDefault="008A618C" w:rsidP="008A618C"/>
    <w:p w:rsidR="00AD4B8D" w:rsidRDefault="00AD4B8D"/>
    <w:sectPr w:rsidR="00AD4B8D" w:rsidSect="008A618C">
      <w:headerReference w:type="default" r:id="rId8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FDD" w:rsidRDefault="00D44FDD" w:rsidP="008A618C">
      <w:pPr>
        <w:spacing w:after="0" w:line="240" w:lineRule="auto"/>
      </w:pPr>
      <w:r>
        <w:separator/>
      </w:r>
    </w:p>
  </w:endnote>
  <w:endnote w:type="continuationSeparator" w:id="0">
    <w:p w:rsidR="00D44FDD" w:rsidRDefault="00D44FDD" w:rsidP="008A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FDD" w:rsidRDefault="00D44FDD" w:rsidP="008A618C">
      <w:pPr>
        <w:spacing w:after="0" w:line="240" w:lineRule="auto"/>
      </w:pPr>
      <w:r>
        <w:separator/>
      </w:r>
    </w:p>
  </w:footnote>
  <w:footnote w:type="continuationSeparator" w:id="0">
    <w:p w:rsidR="00D44FDD" w:rsidRDefault="00D44FDD" w:rsidP="008A6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D72" w:rsidRPr="00C11F1D" w:rsidRDefault="008A618C" w:rsidP="00234D72">
    <w:pPr>
      <w:pStyle w:val="a3"/>
      <w:jc w:val="right"/>
      <w:rPr>
        <w:rFonts w:ascii="Times New Roman" w:hAnsi="Times New Roman" w:cs="Times New Roman"/>
        <w:sz w:val="40"/>
        <w:szCs w:val="40"/>
      </w:rPr>
    </w:pPr>
    <w:r w:rsidRPr="00C11F1D">
      <w:rPr>
        <w:rFonts w:ascii="Times New Roman" w:hAnsi="Times New Roman" w:cs="Times New Roman"/>
        <w:sz w:val="40"/>
        <w:szCs w:val="40"/>
      </w:rP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18C"/>
    <w:rsid w:val="00123202"/>
    <w:rsid w:val="001D60EF"/>
    <w:rsid w:val="001D7DEC"/>
    <w:rsid w:val="003D0DF5"/>
    <w:rsid w:val="00620172"/>
    <w:rsid w:val="00704552"/>
    <w:rsid w:val="007641C0"/>
    <w:rsid w:val="007F56FF"/>
    <w:rsid w:val="008A618C"/>
    <w:rsid w:val="00AD4B8D"/>
    <w:rsid w:val="00BE20BE"/>
    <w:rsid w:val="00C11F1D"/>
    <w:rsid w:val="00D44FDD"/>
    <w:rsid w:val="00E40CC0"/>
    <w:rsid w:val="00E50429"/>
    <w:rsid w:val="00F97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618C"/>
  </w:style>
  <w:style w:type="paragraph" w:styleId="a5">
    <w:name w:val="Balloon Text"/>
    <w:basedOn w:val="a"/>
    <w:link w:val="a6"/>
    <w:uiPriority w:val="99"/>
    <w:semiHidden/>
    <w:unhideWhenUsed/>
    <w:rsid w:val="008A6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18C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A6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618C"/>
  </w:style>
  <w:style w:type="character" w:styleId="a9">
    <w:name w:val="Hyperlink"/>
    <w:basedOn w:val="a0"/>
    <w:uiPriority w:val="99"/>
    <w:semiHidden/>
    <w:unhideWhenUsed/>
    <w:qFormat/>
    <w:rsid w:val="001D60EF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6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618C"/>
  </w:style>
  <w:style w:type="paragraph" w:styleId="a5">
    <w:name w:val="Balloon Text"/>
    <w:basedOn w:val="a"/>
    <w:link w:val="a6"/>
    <w:uiPriority w:val="99"/>
    <w:semiHidden/>
    <w:unhideWhenUsed/>
    <w:rsid w:val="008A6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618C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8A61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A618C"/>
  </w:style>
  <w:style w:type="character" w:styleId="a9">
    <w:name w:val="Hyperlink"/>
    <w:basedOn w:val="a0"/>
    <w:uiPriority w:val="99"/>
    <w:semiHidden/>
    <w:unhideWhenUsed/>
    <w:qFormat/>
    <w:rsid w:val="001D60EF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adogasp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2026-07-08T13:38:00Z</cp:lastPrinted>
  <dcterms:created xsi:type="dcterms:W3CDTF">2026-07-08T13:21:00Z</dcterms:created>
  <dcterms:modified xsi:type="dcterms:W3CDTF">2026-07-10T05:44:00Z</dcterms:modified>
</cp:coreProperties>
</file>