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72E" w:rsidRDefault="00A85D8A">
      <w:pPr>
        <w:pStyle w:val="Standard"/>
        <w:widowControl w:val="0"/>
        <w:autoSpaceDE w:val="0"/>
        <w:jc w:val="center"/>
        <w:rPr>
          <w:rFonts w:ascii="Times New Roman" w:hAnsi="Times New Roman" w:cs="Times New Roman"/>
          <w:b/>
          <w:bCs/>
          <w:sz w:val="18"/>
          <w:szCs w:val="18"/>
        </w:rPr>
      </w:pPr>
      <w:bookmarkStart w:id="0" w:name="_GoBack"/>
      <w:bookmarkEnd w:id="0"/>
      <w:r>
        <w:rPr>
          <w:rFonts w:ascii="Times New Roman" w:hAnsi="Times New Roman" w:cs="Times New Roman"/>
          <w:b/>
          <w:bCs/>
          <w:sz w:val="18"/>
          <w:szCs w:val="18"/>
        </w:rPr>
        <w:t>ДОГОВОР</w:t>
      </w:r>
    </w:p>
    <w:p w:rsidR="003E672E" w:rsidRDefault="00A85D8A">
      <w:pPr>
        <w:pStyle w:val="Standard"/>
        <w:widowControl w:val="0"/>
        <w:autoSpaceDE w:val="0"/>
        <w:spacing w:before="57" w:after="57"/>
        <w:jc w:val="center"/>
        <w:rPr>
          <w:rFonts w:ascii="Times New Roman" w:hAnsi="Times New Roman" w:cs="Times New Roman"/>
          <w:b/>
          <w:bCs/>
          <w:sz w:val="20"/>
          <w:szCs w:val="20"/>
        </w:rPr>
      </w:pPr>
      <w:r>
        <w:rPr>
          <w:rFonts w:ascii="Times New Roman" w:hAnsi="Times New Roman" w:cs="Times New Roman"/>
          <w:b/>
          <w:bCs/>
          <w:sz w:val="20"/>
          <w:szCs w:val="20"/>
        </w:rPr>
        <w:t>холодного водоснабжения</w:t>
      </w:r>
    </w:p>
    <w:p w:rsidR="003E672E" w:rsidRDefault="00A85D8A">
      <w:pPr>
        <w:pStyle w:val="ConsPlusNonformat"/>
        <w:spacing w:before="57" w:after="57"/>
        <w:jc w:val="both"/>
        <w:rPr>
          <w:rFonts w:ascii="Times New Roman" w:hAnsi="Times New Roman" w:cs="Times New Roman"/>
        </w:rPr>
      </w:pPr>
      <w:r>
        <w:rPr>
          <w:rFonts w:ascii="Times New Roman" w:hAnsi="Times New Roman" w:cs="Times New Roman"/>
        </w:rPr>
        <w:t xml:space="preserve">г. Усть-Лабинск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 _______________ 20___ г.</w:t>
      </w:r>
    </w:p>
    <w:p w:rsidR="003E672E" w:rsidRDefault="00A85D8A">
      <w:pPr>
        <w:pStyle w:val="ConsPlusNonformat"/>
        <w:jc w:val="both"/>
        <w:rPr>
          <w:rFonts w:ascii="Times New Roman" w:hAnsi="Times New Roman" w:cs="Times New Roman"/>
        </w:rPr>
      </w:pPr>
      <w:r>
        <w:rPr>
          <w:rFonts w:ascii="Times New Roman" w:hAnsi="Times New Roman" w:cs="Times New Roman"/>
          <w:vertAlign w:val="superscript"/>
        </w:rPr>
        <w:t xml:space="preserve">                </w:t>
      </w:r>
      <w:r>
        <w:rPr>
          <w:rFonts w:ascii="Times New Roman" w:hAnsi="Times New Roman" w:cs="Times New Roman"/>
        </w:rPr>
        <w:t xml:space="preserve"> </w:t>
      </w:r>
    </w:p>
    <w:p w:rsidR="003E672E" w:rsidRDefault="00A85D8A">
      <w:pPr>
        <w:pStyle w:val="Standard"/>
        <w:spacing w:line="360" w:lineRule="auto"/>
        <w:ind w:firstLine="567"/>
        <w:jc w:val="both"/>
        <w:rPr>
          <w:rFonts w:hint="eastAsia"/>
        </w:rPr>
      </w:pPr>
      <w:r>
        <w:rPr>
          <w:rFonts w:ascii="Times New Roman" w:hAnsi="Times New Roman" w:cs="Times New Roman"/>
          <w:b/>
          <w:color w:val="000000"/>
          <w:sz w:val="20"/>
          <w:szCs w:val="20"/>
        </w:rPr>
        <w:t>Муниципальное унитарное предприятие муниципального образования Усть-Лабинский район «Водоканал»</w:t>
      </w:r>
      <w:r>
        <w:rPr>
          <w:rFonts w:ascii="Times New Roman" w:hAnsi="Times New Roman" w:cs="Times New Roman"/>
          <w:color w:val="000000"/>
          <w:sz w:val="20"/>
          <w:szCs w:val="20"/>
        </w:rPr>
        <w:t xml:space="preserve">, именуемое в дальнейшем </w:t>
      </w:r>
      <w:r>
        <w:rPr>
          <w:rFonts w:ascii="Times New Roman" w:hAnsi="Times New Roman" w:cs="Times New Roman"/>
          <w:b/>
          <w:bCs/>
          <w:color w:val="000000"/>
          <w:sz w:val="20"/>
          <w:szCs w:val="20"/>
        </w:rPr>
        <w:t xml:space="preserve">Ресурсоснабжающая организация, </w:t>
      </w:r>
      <w:r>
        <w:rPr>
          <w:rFonts w:ascii="Times New Roman" w:hAnsi="Times New Roman" w:cs="Times New Roman"/>
          <w:color w:val="000000"/>
          <w:sz w:val="20"/>
          <w:szCs w:val="20"/>
        </w:rPr>
        <w:t>в лице директора Сафарянц Григория Амбарцумовича, действующего на основании Устава, с одной  стороны, и  _________________________________________________________________________________________________</w:t>
      </w:r>
    </w:p>
    <w:p w:rsidR="003E672E" w:rsidRDefault="00A85D8A">
      <w:pPr>
        <w:pStyle w:val="Standard"/>
        <w:spacing w:before="113" w:line="276" w:lineRule="auto"/>
        <w:jc w:val="center"/>
        <w:rPr>
          <w:rFonts w:hint="eastAsia"/>
        </w:rPr>
      </w:pPr>
      <w:r>
        <w:rPr>
          <w:rFonts w:ascii="Times New Roman" w:eastAsia="Times New Roman" w:hAnsi="Times New Roman" w:cs="Times New Roman"/>
          <w:color w:val="000000"/>
          <w:sz w:val="20"/>
          <w:szCs w:val="20"/>
        </w:rPr>
        <w:t xml:space="preserve"> </w:t>
      </w:r>
      <w:r>
        <w:rPr>
          <w:rFonts w:ascii="Times New Roman" w:hAnsi="Times New Roman" w:cs="Times New Roman"/>
          <w:color w:val="000000"/>
          <w:sz w:val="20"/>
          <w:szCs w:val="20"/>
        </w:rPr>
        <w:t>_________________________________________________________________________________________________</w:t>
      </w:r>
      <w:r>
        <w:rPr>
          <w:rFonts w:ascii="Times New Roman" w:hAnsi="Times New Roman" w:cs="Times New Roman"/>
          <w:color w:val="000000"/>
          <w:sz w:val="4"/>
          <w:szCs w:val="4"/>
        </w:rPr>
        <w:t xml:space="preserve">                                                                                                       </w:t>
      </w:r>
      <w:r>
        <w:rPr>
          <w:rFonts w:ascii="Times New Roman" w:hAnsi="Times New Roman" w:cs="Times New Roman"/>
          <w:color w:val="000000"/>
          <w:sz w:val="20"/>
          <w:szCs w:val="20"/>
          <w:vertAlign w:val="superscript"/>
        </w:rPr>
        <w:t xml:space="preserve">                                                                                                                            (ф.и.о. физического лица полностью )</w:t>
      </w:r>
    </w:p>
    <w:p w:rsidR="003E672E" w:rsidRDefault="00A85D8A">
      <w:pPr>
        <w:pStyle w:val="Standard"/>
        <w:spacing w:line="227" w:lineRule="atLeast"/>
        <w:jc w:val="both"/>
        <w:rPr>
          <w:rFonts w:hint="eastAsia"/>
        </w:rPr>
      </w:pPr>
      <w:r>
        <w:rPr>
          <w:rFonts w:ascii="Times New Roman" w:hAnsi="Times New Roman" w:cs="Times New Roman"/>
          <w:sz w:val="20"/>
          <w:szCs w:val="20"/>
        </w:rPr>
        <w:t xml:space="preserve">именуемый (ая) в дальнейшем </w:t>
      </w:r>
      <w:r>
        <w:rPr>
          <w:rFonts w:ascii="Times New Roman" w:hAnsi="Times New Roman" w:cs="Times New Roman"/>
          <w:b/>
          <w:sz w:val="20"/>
          <w:szCs w:val="20"/>
        </w:rPr>
        <w:t>Абонент</w:t>
      </w:r>
      <w:r>
        <w:rPr>
          <w:rFonts w:ascii="Times New Roman" w:hAnsi="Times New Roman" w:cs="Times New Roman"/>
          <w:sz w:val="20"/>
          <w:szCs w:val="20"/>
        </w:rPr>
        <w:t>, с другой стороны, совместно именуемые Стороны,  заключили  настоящий договор о нижеследующем:</w:t>
      </w:r>
    </w:p>
    <w:p w:rsidR="003E672E" w:rsidRDefault="00A85D8A">
      <w:pPr>
        <w:pStyle w:val="Standard"/>
        <w:widowControl w:val="0"/>
        <w:autoSpaceDE w:val="0"/>
        <w:spacing w:before="113"/>
        <w:jc w:val="center"/>
        <w:rPr>
          <w:rFonts w:ascii="Times New Roman" w:hAnsi="Times New Roman" w:cs="Times New Roman"/>
          <w:b/>
          <w:sz w:val="20"/>
          <w:szCs w:val="20"/>
        </w:rPr>
      </w:pPr>
      <w:r>
        <w:rPr>
          <w:rFonts w:ascii="Times New Roman" w:hAnsi="Times New Roman" w:cs="Times New Roman"/>
          <w:b/>
          <w:sz w:val="20"/>
          <w:szCs w:val="20"/>
        </w:rPr>
        <w:t>I. Предмет договора</w:t>
      </w:r>
    </w:p>
    <w:p w:rsidR="003E672E" w:rsidRDefault="00A85D8A">
      <w:pPr>
        <w:pStyle w:val="Standard"/>
        <w:widowControl w:val="0"/>
        <w:autoSpaceDE w:val="0"/>
        <w:spacing w:before="113" w:line="227" w:lineRule="exact"/>
        <w:ind w:firstLine="567"/>
        <w:jc w:val="both"/>
        <w:rPr>
          <w:rFonts w:hint="eastAsia"/>
        </w:rPr>
      </w:pPr>
      <w:r>
        <w:rPr>
          <w:rFonts w:ascii="Times New Roman" w:hAnsi="Times New Roman" w:cs="Times New Roman"/>
          <w:sz w:val="20"/>
          <w:szCs w:val="20"/>
        </w:rPr>
        <w:t>1. По настоящему договору р</w:t>
      </w:r>
      <w:r>
        <w:rPr>
          <w:rFonts w:ascii="Times New Roman" w:hAnsi="Times New Roman" w:cs="Times New Roman"/>
          <w:color w:val="000000"/>
          <w:sz w:val="20"/>
          <w:szCs w:val="20"/>
        </w:rPr>
        <w:t xml:space="preserve">есурсоснабжающая организация </w:t>
      </w:r>
      <w:r>
        <w:rPr>
          <w:rFonts w:ascii="Times New Roman" w:hAnsi="Times New Roman" w:cs="Times New Roman"/>
          <w:sz w:val="20"/>
          <w:szCs w:val="20"/>
        </w:rPr>
        <w:t xml:space="preserve">обязуется предоставлять абоненту холодную (питьевую) воду </w:t>
      </w:r>
      <w:r>
        <w:rPr>
          <w:rFonts w:ascii="Times New Roman" w:hAnsi="Times New Roman" w:cs="Times New Roman"/>
          <w:sz w:val="20"/>
          <w:szCs w:val="20"/>
          <w:lang w:eastAsia="ru-RU"/>
        </w:rPr>
        <w:t xml:space="preserve">(далее - холодная вода) </w:t>
      </w:r>
      <w:r>
        <w:rPr>
          <w:rFonts w:ascii="Times New Roman" w:hAnsi="Times New Roman" w:cs="Times New Roman"/>
          <w:sz w:val="20"/>
          <w:szCs w:val="20"/>
        </w:rPr>
        <w:t>путём подачи через присоединенную водопроводную сеть из централизованных систем холодного водоснабжения, а а</w:t>
      </w:r>
      <w:r>
        <w:rPr>
          <w:rFonts w:ascii="Times New Roman" w:hAnsi="Times New Roman" w:cs="Times New Roman"/>
          <w:sz w:val="20"/>
          <w:szCs w:val="20"/>
          <w:lang w:eastAsia="ru-RU"/>
        </w:rPr>
        <w:t>бонент обязуется оплачивать принятую холодную воду и соблюдать предусмотренные настоящим договором и действующим законодательством требования к её потреблению, обеспечивать безопасность эксплуатации находящихся в его ведении водопроводных сетей и исправность используемых им приборов учета.</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 Граница раздела балансовой принадлежности и эксплуатационной ответственности объектов централизованных систем холодного водоснабжения ресурсоснабжающей организации и абонента, являющегося собственником или пользователем домовладения, определяются в соответствии с подписанной Сторонами схемой разграничения балансовой принадлежности и эксплуатационной ответственности, составленной по форме согласно Приложению №3 и являющейся неотъемлемой частью настоящего договора.</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Для абонента, являющегося собственником или пользователем помещения в многоквартирном доме, граница раздела балансовой принадлежности и эксплуатационной ответственности с объектами централизованных систем холодного водоснабжения ресурсоснабжающей организации устанавливается в точке подключения многоквартирного дома к указанным объектам централизованной системы холодного водоснабжения.</w:t>
      </w:r>
    </w:p>
    <w:p w:rsidR="003E672E" w:rsidRDefault="00A85D8A">
      <w:pPr>
        <w:pStyle w:val="Standard"/>
        <w:widowControl w:val="0"/>
        <w:autoSpaceDE w:val="0"/>
        <w:spacing w:before="113" w:after="113"/>
        <w:jc w:val="center"/>
        <w:rPr>
          <w:rFonts w:ascii="Times New Roman" w:hAnsi="Times New Roman" w:cs="Times New Roman"/>
          <w:b/>
          <w:sz w:val="20"/>
          <w:szCs w:val="20"/>
        </w:rPr>
      </w:pPr>
      <w:r>
        <w:rPr>
          <w:rFonts w:ascii="Times New Roman" w:hAnsi="Times New Roman" w:cs="Times New Roman"/>
          <w:b/>
          <w:sz w:val="20"/>
          <w:szCs w:val="20"/>
        </w:rPr>
        <w:t>II. Сроки и режим подачи (потребления) холодной воды</w:t>
      </w:r>
    </w:p>
    <w:p w:rsidR="003E672E" w:rsidRDefault="00A85D8A">
      <w:pPr>
        <w:pStyle w:val="Standard"/>
        <w:widowControl w:val="0"/>
        <w:autoSpaceDE w:val="0"/>
        <w:ind w:firstLine="567"/>
        <w:rPr>
          <w:rFonts w:hint="eastAsia"/>
        </w:rPr>
      </w:pPr>
      <w:r>
        <w:rPr>
          <w:rFonts w:ascii="Times New Roman" w:hAnsi="Times New Roman" w:cs="Times New Roman"/>
          <w:sz w:val="20"/>
          <w:szCs w:val="20"/>
        </w:rPr>
        <w:t xml:space="preserve">           3. Датой начала подачи (потребления) холодной воды является «____» _______________ 202___ г.  </w:t>
      </w:r>
    </w:p>
    <w:p w:rsidR="003E672E" w:rsidRDefault="00A85D8A">
      <w:pPr>
        <w:pStyle w:val="Standard"/>
        <w:widowControl w:val="0"/>
        <w:autoSpaceDE w:val="0"/>
        <w:spacing w:before="57" w:line="227" w:lineRule="exact"/>
        <w:ind w:firstLine="540"/>
        <w:jc w:val="both"/>
        <w:rPr>
          <w:rFonts w:ascii="Times New Roman" w:hAnsi="Times New Roman" w:cs="Times New Roman"/>
          <w:sz w:val="20"/>
          <w:szCs w:val="20"/>
        </w:rPr>
      </w:pPr>
      <w:r>
        <w:rPr>
          <w:rFonts w:ascii="Times New Roman" w:hAnsi="Times New Roman" w:cs="Times New Roman"/>
          <w:color w:val="000000"/>
          <w:sz w:val="20"/>
          <w:szCs w:val="20"/>
        </w:rPr>
        <w:t>4. Подача холодной воды абоненту осуществляется с соблюдением предусмотренных действующим жилищным законодательством Российской Федерации, регулирующим предоставление коммунальных услуг, требований об обеспечении бесперебойного круглосуточного холодного водоснабжения и поддержания давления в системе холодного водоснабжения не менее установленного уровня, а также обеспечение постоянного соответствия состава и свойств холодной воды требованиям законодательства Российской Федерации о санитарно-эпидемиологическом благополучии населения. Отступление от данных требований допускается в случаях и на условиях, предусмотренных действующим законодательством.</w:t>
      </w:r>
    </w:p>
    <w:p w:rsidR="003E672E" w:rsidRDefault="00A85D8A">
      <w:pPr>
        <w:pStyle w:val="Standard"/>
        <w:widowControl w:val="0"/>
        <w:autoSpaceDE w:val="0"/>
        <w:spacing w:before="113" w:after="113"/>
        <w:jc w:val="center"/>
        <w:rPr>
          <w:rFonts w:ascii="Times New Roman" w:hAnsi="Times New Roman" w:cs="Times New Roman"/>
          <w:b/>
          <w:sz w:val="20"/>
          <w:szCs w:val="20"/>
        </w:rPr>
      </w:pPr>
      <w:r>
        <w:rPr>
          <w:rFonts w:ascii="Times New Roman" w:hAnsi="Times New Roman" w:cs="Times New Roman"/>
          <w:b/>
          <w:sz w:val="20"/>
          <w:szCs w:val="20"/>
        </w:rPr>
        <w:t>III. Тарифы, сроки и порядок оплаты по договору</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5. Оплата по настоящему договору осуществляется абонентом по тарифам на питьевую воду (питьевое водоснабжение), устанавливаемым в соответствии с законодательством Российской Федерации о государственном регулировании цен (тарифов). Тариф на холодную (питьевую) воду, установленный на дату заключения настоящего договора составляет  __________________руб./куб. м.</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6. Расчетный период, установленный настоящим договором, равен 1 календарному месяцу.</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7. Абонент оплачивает полученную холодную воду до 10-го числа месяца, следующего за расчетным месяцем, на основании квитанций, доставляемых абоненту по указанному адресу в его заявлении на заключение договора холодного водоснабжения (Приложение №1) либо по почтовому адресу жилого помещения, в отношении которого заключается настоящий договор, в установленные действующим жилищным законодательством Российской Федерации сроки.</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По мере появления у ресурсоснабжающей организации необходимых условий и при наличии в заявлении (Приложении №1) абонента соответствующей просьбы, возможно доставление абоненту квитанций по адресу его электронной почты либо через его личный кабинет на официальном сайте ресурсоснабжающей организации в информационно-телекоммуникационной сети «Интернет», без направления в этих случаях копии квитанции на бумажном носителе.</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Датой оплаты считается дата внесения денежных средств Абонента в кассу р</w:t>
      </w:r>
      <w:r>
        <w:rPr>
          <w:rFonts w:ascii="Times New Roman" w:hAnsi="Times New Roman" w:cs="Times New Roman"/>
          <w:color w:val="000000"/>
          <w:sz w:val="20"/>
          <w:szCs w:val="20"/>
        </w:rPr>
        <w:t>есурсоснабжающей организации, в любое почтовое отделение по квитанции; в банкоматы Банка, в Сбербанк-Онлайн.</w:t>
      </w:r>
    </w:p>
    <w:p w:rsidR="003E672E" w:rsidRDefault="00A85D8A">
      <w:pPr>
        <w:pStyle w:val="Standard"/>
        <w:widowControl w:val="0"/>
        <w:autoSpaceDE w:val="0"/>
        <w:spacing w:before="113"/>
        <w:jc w:val="center"/>
        <w:rPr>
          <w:rFonts w:ascii="Times New Roman" w:hAnsi="Times New Roman" w:cs="Times New Roman"/>
          <w:b/>
          <w:sz w:val="20"/>
          <w:szCs w:val="20"/>
        </w:rPr>
      </w:pPr>
      <w:r>
        <w:rPr>
          <w:rFonts w:ascii="Times New Roman" w:hAnsi="Times New Roman" w:cs="Times New Roman"/>
          <w:b/>
          <w:sz w:val="20"/>
          <w:szCs w:val="20"/>
        </w:rPr>
        <w:t>IV. Права и обязанности сторон</w:t>
      </w:r>
    </w:p>
    <w:p w:rsidR="003E672E" w:rsidRDefault="00A85D8A">
      <w:pPr>
        <w:pStyle w:val="Standard"/>
        <w:widowControl w:val="0"/>
        <w:autoSpaceDE w:val="0"/>
        <w:spacing w:before="170" w:after="57" w:line="227" w:lineRule="exact"/>
        <w:ind w:firstLine="540"/>
        <w:jc w:val="both"/>
        <w:rPr>
          <w:rFonts w:hint="eastAsia"/>
        </w:rPr>
      </w:pPr>
      <w:r>
        <w:rPr>
          <w:rFonts w:ascii="Times New Roman" w:hAnsi="Times New Roman" w:cs="Times New Roman"/>
          <w:sz w:val="20"/>
          <w:szCs w:val="20"/>
        </w:rPr>
        <w:t xml:space="preserve">8.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обязана:</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lastRenderedPageBreak/>
        <w:t>а) осуществлять подачу абоненту холодной воды надлежащего качества, соответствующую предусмотренным настоящим договором и действующим законодательством Российской Федерации требованиям;</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б) обеспечивать эксплуатацию водопроводных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в) осуществлять производственный контроль качества питьевой воды;</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г) соблюдать установленный режим подачи холодной воды;</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факсограмма, телефонограмма, информационно-телекоммуникационная сеть "Интернет");</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ж) отвечать на жалобы и обращения абонента по вопросам, связанным с исполнением настоящего договора, в порядке и сроки, установленные законодательством Российской Федерации;</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з) 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и) опломбировать абоненту приборы учета холодной воды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к) предупреждать абонента о приостановлении или ограничении холодного водоснабжения в порядке и в случаях, которые предусмотрены настоящим договором и нормативными правовыми актами Российской Федерации;</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л)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3E672E" w:rsidRDefault="00A85D8A">
      <w:pPr>
        <w:pStyle w:val="Standard"/>
        <w:widowControl w:val="0"/>
        <w:autoSpaceDE w:val="0"/>
        <w:spacing w:line="227" w:lineRule="exact"/>
        <w:ind w:firstLine="540"/>
        <w:jc w:val="both"/>
        <w:rPr>
          <w:rFonts w:ascii="Times New Roman" w:hAnsi="Times New Roman"/>
          <w:sz w:val="20"/>
          <w:szCs w:val="20"/>
        </w:rPr>
      </w:pPr>
      <w:r>
        <w:rPr>
          <w:rFonts w:ascii="Times New Roman" w:hAnsi="Times New Roman" w:cs="Times New Roman"/>
          <w:sz w:val="20"/>
          <w:szCs w:val="20"/>
        </w:rPr>
        <w:t>м)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н)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о) уведомлять абонента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п) нести иные обязанности, предусмотренные законодательством Российской Федерации.</w:t>
      </w:r>
    </w:p>
    <w:p w:rsidR="003E672E" w:rsidRDefault="00A85D8A">
      <w:pPr>
        <w:pStyle w:val="Standard"/>
        <w:widowControl w:val="0"/>
        <w:autoSpaceDE w:val="0"/>
        <w:spacing w:before="57" w:after="57" w:line="227" w:lineRule="exact"/>
        <w:ind w:firstLine="540"/>
        <w:jc w:val="both"/>
        <w:rPr>
          <w:rFonts w:hint="eastAsia"/>
        </w:rPr>
      </w:pPr>
      <w:r>
        <w:rPr>
          <w:rFonts w:ascii="Times New Roman" w:hAnsi="Times New Roman" w:cs="Times New Roman"/>
          <w:sz w:val="20"/>
          <w:szCs w:val="20"/>
        </w:rPr>
        <w:t xml:space="preserve">9.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вправе:</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а) осуществлять контроль за правильностью учета объемов потребленной (полученной) абонентом холодной воды, работой приборов учёта;</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б) осуществлять контроль за наличием самовольного пользования и (или) самовольного подключения абонента к централизованным системам холодного водоснабжения и принимать меры по предотвращению самовольного пользования и (или) самовольного подключения к централизованным системам холодного водоснабжения;</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в) приостанавливать или ограничивать холодное водоснабжение по основаниям и в порядке, предусмотренным законодательством Российской Федерации;</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г) иметь беспрепятственный доступ к водопроводным сетям, местам отбора проб холодной воды и приборам учета холодной воды в порядке, предусмотренном разделом</w:t>
      </w:r>
      <w:r>
        <w:rPr>
          <w:rFonts w:ascii="Times New Roman" w:hAnsi="Times New Roman" w:cs="Times New Roman"/>
          <w:sz w:val="20"/>
          <w:szCs w:val="20"/>
          <w:lang w:val="en-US"/>
        </w:rPr>
        <w:t xml:space="preserve"> VI</w:t>
      </w:r>
      <w:r>
        <w:t xml:space="preserve"> </w:t>
      </w:r>
      <w:r>
        <w:rPr>
          <w:rFonts w:ascii="Times New Roman" w:hAnsi="Times New Roman" w:cs="Times New Roman"/>
          <w:sz w:val="20"/>
          <w:szCs w:val="20"/>
        </w:rPr>
        <w:t>настоящего договора;</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д) составлять акты о нарушениях водопотребления, допущенных абонентом при исполнении настоящего договора, и требовать их устранения. При отказе абонента от подписи акта либо неприбытии к месту составления акта по вызову, об этом в акте делается соответствующая запись и акт подписывается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 xml:space="preserve"> в одностороннем порядке. Акт, оформленный таким образом, считается действительным и является основанием для применения к абоненту соответствующих санкций;</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е) инициировать проведение сверки расчетов по настоящему договору;</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ж) осуществлять иные права, предусмотренные законодательством Российской Федерации.</w:t>
      </w:r>
    </w:p>
    <w:p w:rsidR="003E672E" w:rsidRDefault="00A85D8A">
      <w:pPr>
        <w:pStyle w:val="Standard"/>
        <w:widowControl w:val="0"/>
        <w:autoSpaceDE w:val="0"/>
        <w:spacing w:before="57" w:after="57" w:line="227" w:lineRule="exact"/>
        <w:ind w:firstLine="540"/>
        <w:jc w:val="both"/>
        <w:rPr>
          <w:rFonts w:ascii="Times New Roman" w:hAnsi="Times New Roman" w:cs="Times New Roman"/>
          <w:sz w:val="20"/>
          <w:szCs w:val="20"/>
        </w:rPr>
      </w:pPr>
      <w:r>
        <w:rPr>
          <w:rFonts w:ascii="Times New Roman" w:hAnsi="Times New Roman" w:cs="Times New Roman"/>
          <w:sz w:val="20"/>
          <w:szCs w:val="20"/>
        </w:rPr>
        <w:t>10. Абонент обязан:</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а) обеспечивать эксплуатацию водопроводных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rsidR="003E672E" w:rsidRDefault="00A85D8A">
      <w:pPr>
        <w:pStyle w:val="PreformattedText"/>
        <w:widowControl w:val="0"/>
        <w:autoSpaceDE w:val="0"/>
        <w:spacing w:line="227" w:lineRule="exact"/>
        <w:ind w:firstLine="540"/>
        <w:jc w:val="both"/>
      </w:pPr>
      <w:bookmarkStart w:id="1" w:name="p_26384"/>
      <w:bookmarkEnd w:id="1"/>
      <w:r>
        <w:rPr>
          <w:rFonts w:ascii="Times New Roman" w:hAnsi="Times New Roman" w:cs="Times New Roman"/>
        </w:rPr>
        <w:t xml:space="preserve">в) обеспечивать учет получаемой холодной воды в порядке, </w:t>
      </w:r>
      <w:bookmarkStart w:id="2" w:name="p_26385"/>
      <w:bookmarkEnd w:id="2"/>
      <w:r>
        <w:rPr>
          <w:rFonts w:ascii="Times New Roman" w:hAnsi="Times New Roman"/>
        </w:rPr>
        <w:t xml:space="preserve">установленном </w:t>
      </w:r>
      <w:hyperlink r:id="rId8" w:anchor="block_2010195" w:history="1">
        <w:r>
          <w:rPr>
            <w:rFonts w:ascii="Times New Roman" w:hAnsi="Times New Roman"/>
          </w:rPr>
          <w:t>разделом V</w:t>
        </w:r>
      </w:hyperlink>
      <w:r>
        <w:rPr>
          <w:rFonts w:ascii="Times New Roman" w:hAnsi="Times New Roman"/>
        </w:rPr>
        <w:t xml:space="preserve"> настоящего договора, и в соответствии с </w:t>
      </w:r>
      <w:bookmarkStart w:id="3" w:name="p_26386"/>
      <w:bookmarkEnd w:id="3"/>
      <w:r w:rsidR="003E672E">
        <w:fldChar w:fldCharType="begin"/>
      </w:r>
      <w:r w:rsidR="003E672E">
        <w:instrText xml:space="preserve"> HYPERLINK  "https://base.garant.ru/70447322/1095b9441a90d11c89b98e56d50975b4/#block_1000" </w:instrText>
      </w:r>
      <w:r w:rsidR="003E672E">
        <w:fldChar w:fldCharType="separate"/>
      </w:r>
      <w:r>
        <w:rPr>
          <w:rFonts w:ascii="Times New Roman" w:hAnsi="Times New Roman"/>
        </w:rPr>
        <w:t>Правилами</w:t>
      </w:r>
      <w:r w:rsidR="003E672E">
        <w:fldChar w:fldCharType="end"/>
      </w:r>
      <w:r>
        <w:rPr>
          <w:rFonts w:ascii="Times New Roman" w:hAnsi="Times New Roman"/>
        </w:rPr>
        <w:t xml:space="preserve"> организации коммерческого учета воды и сточных вод, если иное не </w:t>
      </w:r>
      <w:bookmarkStart w:id="4" w:name="p_219"/>
      <w:bookmarkEnd w:id="4"/>
      <w:r>
        <w:rPr>
          <w:rFonts w:ascii="Times New Roman" w:hAnsi="Times New Roman"/>
        </w:rPr>
        <w:t>предусмотрено настоящим договором;</w:t>
      </w:r>
    </w:p>
    <w:p w:rsidR="003E672E" w:rsidRDefault="00A85D8A">
      <w:pPr>
        <w:pStyle w:val="PreformattedText"/>
        <w:widowControl w:val="0"/>
        <w:autoSpaceDE w:val="0"/>
        <w:spacing w:line="227" w:lineRule="exact"/>
        <w:ind w:firstLine="540"/>
        <w:jc w:val="both"/>
      </w:pPr>
      <w:r>
        <w:rPr>
          <w:rFonts w:ascii="Times New Roman" w:hAnsi="Times New Roman"/>
        </w:rPr>
        <w:t xml:space="preserve">г) своевременно и в полном объёме вносить плату за холодную воду в сроки и порядке, установленные разделом </w:t>
      </w:r>
      <w:r>
        <w:rPr>
          <w:rFonts w:ascii="Times New Roman" w:hAnsi="Times New Roman"/>
          <w:lang w:val="en-US"/>
        </w:rPr>
        <w:t xml:space="preserve">III </w:t>
      </w:r>
      <w:r>
        <w:rPr>
          <w:rFonts w:ascii="Times New Roman" w:hAnsi="Times New Roman"/>
        </w:rPr>
        <w:t>настоящего договором;</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д) устанавливать приборы учета холодной воды на границах эксплуатационной ответственности или в ином месте, определенном настоящим договором, обеспечивать ввод установленных приборов учёта в эксплуатацию, их надлежащую техническую эксплуатацию и сохранность, а также производить их своевременную поверку и замену в порядке и сроки, установленные технической документацией на приборы учёта и действующим законодательством Российской Федерации;</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е)  содержать в исправном состоянии и нести ответственность за техническое состояние приборов учёта (при наличии) и колодца на подключение к уличным сетям, в том числе расположенных на проезжей части дорог;</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ж) соблюдать установленный настоящим договором режим потребления холодной воды;</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з) обеспечивать беспрепятственный доступ представителям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или по ее указанию представителям иной организации к водопроводным сетям, местам отбора проб холодной воды и приборам учета холодной воды в порядке и случаях, которые предусмотрены разделом </w:t>
      </w:r>
      <w:r>
        <w:rPr>
          <w:rFonts w:ascii="Times New Roman" w:hAnsi="Times New Roman" w:cs="Times New Roman"/>
          <w:sz w:val="20"/>
          <w:szCs w:val="20"/>
          <w:lang w:val="en-US"/>
        </w:rPr>
        <w:t xml:space="preserve">VI </w:t>
      </w:r>
      <w:r>
        <w:rPr>
          <w:rFonts w:ascii="Times New Roman" w:hAnsi="Times New Roman" w:cs="Times New Roman"/>
          <w:sz w:val="20"/>
          <w:szCs w:val="20"/>
        </w:rPr>
        <w:t>настоящего договора;</w:t>
      </w:r>
    </w:p>
    <w:p w:rsidR="003E672E" w:rsidRDefault="00A85D8A">
      <w:pPr>
        <w:pStyle w:val="PreformattedText"/>
        <w:widowControl w:val="0"/>
        <w:autoSpaceDE w:val="0"/>
        <w:spacing w:line="227" w:lineRule="exact"/>
        <w:ind w:firstLine="540"/>
        <w:jc w:val="both"/>
      </w:pPr>
      <w:r>
        <w:rPr>
          <w:rFonts w:ascii="Times New Roman" w:hAnsi="Times New Roman" w:cs="Times New Roman"/>
        </w:rPr>
        <w:t xml:space="preserve">и) уведомлять ресурсоснабжающую организацию в </w:t>
      </w:r>
      <w:bookmarkStart w:id="5" w:name="p_26393"/>
      <w:bookmarkEnd w:id="5"/>
      <w:r>
        <w:rPr>
          <w:rFonts w:ascii="Times New Roman" w:hAnsi="Times New Roman"/>
        </w:rPr>
        <w:t xml:space="preserve">случае перехода прав на объекты, в отношении которых осуществляется </w:t>
      </w:r>
      <w:bookmarkStart w:id="6" w:name="p_246"/>
      <w:bookmarkEnd w:id="6"/>
      <w:r>
        <w:rPr>
          <w:rFonts w:ascii="Times New Roman" w:hAnsi="Times New Roman"/>
        </w:rPr>
        <w:t xml:space="preserve">водоснабжение, устройства и сооружения, предназначенные для подключения </w:t>
      </w:r>
      <w:bookmarkStart w:id="7" w:name="p_247"/>
      <w:bookmarkEnd w:id="7"/>
      <w:r>
        <w:rPr>
          <w:rFonts w:ascii="Times New Roman" w:hAnsi="Times New Roman"/>
        </w:rPr>
        <w:t xml:space="preserve">(технологического присоединения) к централизованным системам холодного </w:t>
      </w:r>
      <w:bookmarkStart w:id="8" w:name="p_26394"/>
      <w:bookmarkEnd w:id="8"/>
      <w:r>
        <w:rPr>
          <w:rFonts w:ascii="Times New Roman" w:hAnsi="Times New Roman"/>
        </w:rPr>
        <w:t xml:space="preserve">водоснабжения, а также в случае предоставления прав владения и (или) </w:t>
      </w:r>
      <w:bookmarkStart w:id="9" w:name="p_249"/>
      <w:bookmarkEnd w:id="9"/>
      <w:r>
        <w:rPr>
          <w:rFonts w:ascii="Times New Roman" w:hAnsi="Times New Roman"/>
        </w:rPr>
        <w:t xml:space="preserve">пользования такими объектами, устройствами или сооружениями третьим лицам </w:t>
      </w:r>
      <w:bookmarkStart w:id="10" w:name="p_250"/>
      <w:bookmarkEnd w:id="10"/>
      <w:r>
        <w:rPr>
          <w:rFonts w:ascii="Times New Roman" w:hAnsi="Times New Roman"/>
        </w:rPr>
        <w:t xml:space="preserve">в порядке, установленном </w:t>
      </w:r>
      <w:hyperlink r:id="rId9" w:anchor="block_2010199" w:history="1">
        <w:r>
          <w:rPr>
            <w:rFonts w:ascii="Times New Roman" w:hAnsi="Times New Roman"/>
          </w:rPr>
          <w:t>разделом IX</w:t>
        </w:r>
      </w:hyperlink>
      <w:r>
        <w:rPr>
          <w:rFonts w:ascii="Times New Roman" w:hAnsi="Times New Roman"/>
        </w:rPr>
        <w:t xml:space="preserve"> настоящего договора;</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к) незамедлительно сообщать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обо всех повреждениях или неисправностях на водопроводных сетях, сооружениях и устройствах, приборах учета, о нарушении целостности пломб и нарушении работы централизованных систем холодного водоснабжения;</w:t>
      </w:r>
    </w:p>
    <w:p w:rsidR="003E672E" w:rsidRDefault="00A85D8A">
      <w:pPr>
        <w:pStyle w:val="Standard"/>
        <w:widowControl w:val="0"/>
        <w:autoSpaceDE w:val="0"/>
        <w:spacing w:line="227" w:lineRule="exact"/>
        <w:ind w:firstLine="540"/>
        <w:jc w:val="both"/>
        <w:rPr>
          <w:rFonts w:ascii="Times New Roman" w:hAnsi="Times New Roman"/>
          <w:sz w:val="20"/>
        </w:rPr>
      </w:pPr>
      <w:r>
        <w:rPr>
          <w:rFonts w:ascii="Times New Roman" w:hAnsi="Times New Roman" w:cs="Times New Roman"/>
          <w:sz w:val="20"/>
          <w:szCs w:val="20"/>
        </w:rPr>
        <w:t>л) обеспечить в сроки, установленные законодательством Российской Федерации, ликвидацию повреждений или неисправностей водопроводных сетей, принадлежащих ему на праве собственности или ином законном основании и (или) находящихся в границах его эксплуатационной ответственности, а также устранять последствия таких повреждений и неисправностей;</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м)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в том числе в местах прокладки сетей, находящихся в границах его эксплуатационной ответственности, без согласия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н) при временном отсутствии необходимости оказания услуг подать соответствующее заявление в р</w:t>
      </w:r>
      <w:r>
        <w:rPr>
          <w:rFonts w:ascii="Times New Roman" w:hAnsi="Times New Roman" w:cs="Times New Roman"/>
          <w:color w:val="000000"/>
          <w:sz w:val="20"/>
          <w:szCs w:val="20"/>
        </w:rPr>
        <w:t>есурсоснабжающую организацию</w:t>
      </w:r>
      <w:r>
        <w:rPr>
          <w:rFonts w:ascii="Times New Roman" w:hAnsi="Times New Roman" w:cs="Times New Roman"/>
          <w:sz w:val="20"/>
          <w:szCs w:val="20"/>
        </w:rPr>
        <w:t>;</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о) предоставлять в р</w:t>
      </w:r>
      <w:r>
        <w:rPr>
          <w:rFonts w:ascii="Times New Roman" w:hAnsi="Times New Roman" w:cs="Times New Roman"/>
          <w:color w:val="000000"/>
          <w:sz w:val="20"/>
          <w:szCs w:val="20"/>
        </w:rPr>
        <w:t>есурсоснабжающую организацию</w:t>
      </w:r>
      <w:r>
        <w:rPr>
          <w:rFonts w:ascii="Times New Roman" w:hAnsi="Times New Roman" w:cs="Times New Roman"/>
          <w:sz w:val="20"/>
          <w:szCs w:val="20"/>
        </w:rPr>
        <w:t xml:space="preserve"> в случае изменения условий благоустройства:</w:t>
      </w:r>
    </w:p>
    <w:p w:rsidR="003E672E" w:rsidRDefault="00A85D8A">
      <w:pPr>
        <w:pStyle w:val="Standard"/>
        <w:widowControl w:val="0"/>
        <w:autoSpaceDE w:val="0"/>
        <w:spacing w:line="227" w:lineRule="exact"/>
        <w:jc w:val="both"/>
        <w:rPr>
          <w:rFonts w:ascii="Times New Roman" w:hAnsi="Times New Roman" w:cs="Times New Roman"/>
          <w:sz w:val="20"/>
          <w:szCs w:val="20"/>
        </w:rPr>
      </w:pPr>
      <w:r>
        <w:rPr>
          <w:rFonts w:ascii="Times New Roman" w:hAnsi="Times New Roman" w:cs="Times New Roman"/>
          <w:sz w:val="20"/>
          <w:szCs w:val="20"/>
        </w:rPr>
        <w:t>- проект на водопровод (оригинал и копию);</w:t>
      </w:r>
    </w:p>
    <w:p w:rsidR="003E672E" w:rsidRDefault="00A85D8A">
      <w:pPr>
        <w:pStyle w:val="Standard"/>
        <w:widowControl w:val="0"/>
        <w:autoSpaceDE w:val="0"/>
        <w:spacing w:line="227" w:lineRule="exact"/>
        <w:jc w:val="both"/>
        <w:rPr>
          <w:rFonts w:ascii="Times New Roman" w:hAnsi="Times New Roman" w:cs="Times New Roman"/>
          <w:sz w:val="20"/>
          <w:szCs w:val="20"/>
        </w:rPr>
      </w:pPr>
      <w:r>
        <w:rPr>
          <w:rFonts w:ascii="Times New Roman" w:hAnsi="Times New Roman" w:cs="Times New Roman"/>
          <w:sz w:val="20"/>
          <w:szCs w:val="20"/>
        </w:rPr>
        <w:t>- технический паспорт (инвентарное дело) на домовладение (оригинал и копию);</w:t>
      </w:r>
    </w:p>
    <w:p w:rsidR="003E672E" w:rsidRDefault="00A85D8A">
      <w:pPr>
        <w:pStyle w:val="Standard"/>
        <w:widowControl w:val="0"/>
        <w:autoSpaceDE w:val="0"/>
        <w:spacing w:line="227" w:lineRule="exact"/>
        <w:jc w:val="both"/>
        <w:rPr>
          <w:rFonts w:ascii="Times New Roman" w:hAnsi="Times New Roman" w:cs="Times New Roman"/>
          <w:sz w:val="20"/>
          <w:szCs w:val="20"/>
        </w:rPr>
      </w:pPr>
      <w:r>
        <w:rPr>
          <w:rFonts w:ascii="Times New Roman" w:hAnsi="Times New Roman" w:cs="Times New Roman"/>
          <w:sz w:val="20"/>
          <w:szCs w:val="20"/>
        </w:rPr>
        <w:t>- домовую книгу (оригинал и копию) или справку с паспортного стола (оригинал);</w:t>
      </w:r>
    </w:p>
    <w:p w:rsidR="003E672E" w:rsidRDefault="00A85D8A">
      <w:pPr>
        <w:pStyle w:val="Standard"/>
        <w:widowControl w:val="0"/>
        <w:autoSpaceDE w:val="0"/>
        <w:spacing w:line="227" w:lineRule="exact"/>
        <w:jc w:val="both"/>
        <w:rPr>
          <w:rFonts w:ascii="Times New Roman" w:hAnsi="Times New Roman" w:cs="Times New Roman"/>
          <w:sz w:val="20"/>
          <w:szCs w:val="20"/>
          <w:shd w:val="clear" w:color="auto" w:fill="FFFF00"/>
        </w:rPr>
      </w:pPr>
      <w:r>
        <w:rPr>
          <w:rFonts w:ascii="Times New Roman" w:hAnsi="Times New Roman" w:cs="Times New Roman"/>
          <w:sz w:val="20"/>
          <w:szCs w:val="20"/>
        </w:rPr>
        <w:t>- свидетельство о праве собственности на домовладение (оригинал и копию);</w:t>
      </w:r>
    </w:p>
    <w:p w:rsidR="003E672E" w:rsidRDefault="00A85D8A">
      <w:pPr>
        <w:pStyle w:val="Standard"/>
        <w:widowControl w:val="0"/>
        <w:autoSpaceDE w:val="0"/>
        <w:spacing w:line="227" w:lineRule="exact"/>
        <w:jc w:val="both"/>
        <w:rPr>
          <w:rFonts w:ascii="Times New Roman" w:hAnsi="Times New Roman" w:cs="Times New Roman"/>
          <w:sz w:val="20"/>
          <w:szCs w:val="20"/>
        </w:rPr>
      </w:pPr>
      <w:r>
        <w:rPr>
          <w:rFonts w:ascii="Times New Roman" w:hAnsi="Times New Roman" w:cs="Times New Roman"/>
          <w:sz w:val="20"/>
          <w:szCs w:val="20"/>
        </w:rPr>
        <w:t>- другую необходимую документацию.</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п) нести иные обязанности, предусмотренные законодательством Российской Федерации.</w:t>
      </w:r>
    </w:p>
    <w:p w:rsidR="003E672E" w:rsidRDefault="00A85D8A">
      <w:pPr>
        <w:pStyle w:val="Standard"/>
        <w:widowControl w:val="0"/>
        <w:autoSpaceDE w:val="0"/>
        <w:spacing w:before="57" w:after="57" w:line="227" w:lineRule="exact"/>
        <w:ind w:firstLine="540"/>
        <w:jc w:val="both"/>
        <w:rPr>
          <w:rFonts w:ascii="Times New Roman" w:hAnsi="Times New Roman" w:cs="Times New Roman"/>
          <w:sz w:val="20"/>
          <w:szCs w:val="20"/>
        </w:rPr>
      </w:pPr>
      <w:r>
        <w:rPr>
          <w:rFonts w:ascii="Times New Roman" w:hAnsi="Times New Roman" w:cs="Times New Roman"/>
          <w:sz w:val="20"/>
          <w:szCs w:val="20"/>
        </w:rPr>
        <w:t>11. Абонент имеет право:</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а) получать от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информацию о результатах производственного контроля качества питьевой воды в порядке, установленном действующим законодательством Российской Федерации;</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б) получать от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информацию об изменении установленных тарифов на питьевую воду (питьевое водоснабжение);</w:t>
      </w:r>
    </w:p>
    <w:p w:rsidR="003E672E" w:rsidRDefault="00A85D8A">
      <w:pPr>
        <w:pStyle w:val="ConsPlusNonformat"/>
        <w:spacing w:line="227" w:lineRule="exact"/>
        <w:ind w:firstLine="540"/>
        <w:jc w:val="both"/>
        <w:rPr>
          <w:rFonts w:ascii="Times New Roman" w:hAnsi="Times New Roman" w:cs="Times New Roman"/>
        </w:rPr>
      </w:pPr>
      <w:r>
        <w:rPr>
          <w:rFonts w:ascii="Times New Roman" w:hAnsi="Times New Roman" w:cs="Times New Roman"/>
        </w:rPr>
        <w:t>в) привлекать третьих лиц для выполнения работ по устройству узла учета;</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г) инициировать проведение сверки расчетов по настоящему договору;</w:t>
      </w:r>
    </w:p>
    <w:p w:rsidR="003E672E" w:rsidRDefault="00A85D8A">
      <w:pPr>
        <w:pStyle w:val="Standard"/>
        <w:widowControl w:val="0"/>
        <w:autoSpaceDE w:val="0"/>
        <w:spacing w:line="227" w:lineRule="exact"/>
        <w:ind w:firstLine="540"/>
        <w:jc w:val="both"/>
        <w:rPr>
          <w:rFonts w:hint="eastAsia"/>
        </w:rPr>
      </w:pPr>
      <w:r>
        <w:rPr>
          <w:rFonts w:ascii="Times New Roman" w:hAnsi="Times New Roman" w:cs="Times New Roman"/>
          <w:sz w:val="20"/>
          <w:szCs w:val="20"/>
        </w:rPr>
        <w:t>д) обращаться в ресурсоснабжающую организацию по вопросам:</w:t>
      </w:r>
    </w:p>
    <w:p w:rsidR="003E672E" w:rsidRDefault="00A85D8A">
      <w:pPr>
        <w:pStyle w:val="Standard"/>
        <w:widowControl w:val="0"/>
        <w:autoSpaceDE w:val="0"/>
        <w:spacing w:line="227" w:lineRule="exact"/>
        <w:jc w:val="both"/>
        <w:rPr>
          <w:rFonts w:hint="eastAsia"/>
        </w:rPr>
      </w:pPr>
      <w:r>
        <w:rPr>
          <w:rFonts w:ascii="Times New Roman" w:hAnsi="Times New Roman" w:cs="Times New Roman"/>
          <w:sz w:val="20"/>
          <w:szCs w:val="20"/>
        </w:rPr>
        <w:t>- устранения аварий и отсутствия водоснабжения круглосуточно — в диспетчерскую службу по тел. ______________ ;</w:t>
      </w:r>
    </w:p>
    <w:p w:rsidR="003E672E" w:rsidRDefault="00A85D8A">
      <w:pPr>
        <w:pStyle w:val="Standard"/>
        <w:widowControl w:val="0"/>
        <w:autoSpaceDE w:val="0"/>
        <w:spacing w:line="227" w:lineRule="exact"/>
        <w:jc w:val="both"/>
        <w:rPr>
          <w:rFonts w:hint="eastAsia"/>
        </w:rPr>
      </w:pPr>
      <w:r>
        <w:rPr>
          <w:rFonts w:ascii="Times New Roman" w:hAnsi="Times New Roman" w:cs="Times New Roman"/>
          <w:sz w:val="20"/>
          <w:szCs w:val="20"/>
        </w:rPr>
        <w:t>- качества питьевой воды в рабочее время — в приемную по тел. ________________ ;</w:t>
      </w:r>
    </w:p>
    <w:p w:rsidR="003E672E" w:rsidRDefault="00A85D8A">
      <w:pPr>
        <w:pStyle w:val="Standard"/>
        <w:widowControl w:val="0"/>
        <w:autoSpaceDE w:val="0"/>
        <w:spacing w:line="227" w:lineRule="exact"/>
        <w:jc w:val="both"/>
        <w:rPr>
          <w:rFonts w:hint="eastAsia"/>
        </w:rPr>
      </w:pPr>
      <w:r>
        <w:rPr>
          <w:rFonts w:ascii="Times New Roman" w:hAnsi="Times New Roman" w:cs="Times New Roman"/>
          <w:sz w:val="20"/>
          <w:szCs w:val="20"/>
        </w:rPr>
        <w:t>- договорных отношений (оплата, вызов контролера, регистрация водомеров и др.) в рабочее время — в абонентский отдел по тел. _____________.</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е) осуществлять иные права, предусмотренные законодательством Российской Федерации.</w:t>
      </w:r>
    </w:p>
    <w:p w:rsidR="003E672E" w:rsidRDefault="00A85D8A">
      <w:pPr>
        <w:pStyle w:val="Standard"/>
        <w:widowControl w:val="0"/>
        <w:autoSpaceDE w:val="0"/>
        <w:spacing w:before="170"/>
        <w:jc w:val="center"/>
        <w:rPr>
          <w:rFonts w:ascii="Times New Roman" w:hAnsi="Times New Roman" w:cs="Times New Roman"/>
          <w:b/>
          <w:sz w:val="20"/>
          <w:szCs w:val="20"/>
        </w:rPr>
      </w:pPr>
      <w:r>
        <w:rPr>
          <w:rFonts w:ascii="Times New Roman" w:hAnsi="Times New Roman" w:cs="Times New Roman"/>
          <w:b/>
          <w:sz w:val="20"/>
          <w:szCs w:val="20"/>
        </w:rPr>
        <w:t>V. Порядок осуществления учета поданной (полученной) холодной воды,</w:t>
      </w:r>
    </w:p>
    <w:p w:rsidR="003E672E" w:rsidRDefault="00A85D8A">
      <w:pPr>
        <w:pStyle w:val="Standard"/>
        <w:widowControl w:val="0"/>
        <w:autoSpaceDE w:val="0"/>
        <w:spacing w:after="170"/>
        <w:jc w:val="center"/>
        <w:rPr>
          <w:rFonts w:hint="eastAsia"/>
        </w:rPr>
      </w:pPr>
      <w:r>
        <w:rPr>
          <w:rFonts w:ascii="Times New Roman" w:hAnsi="Times New Roman" w:cs="Times New Roman"/>
          <w:b/>
          <w:sz w:val="20"/>
          <w:szCs w:val="20"/>
        </w:rPr>
        <w:t>сроки и способы представления в р</w:t>
      </w:r>
      <w:r>
        <w:rPr>
          <w:rFonts w:ascii="Times New Roman" w:hAnsi="Times New Roman" w:cs="Times New Roman"/>
          <w:b/>
          <w:bCs/>
          <w:color w:val="000000"/>
          <w:sz w:val="20"/>
          <w:szCs w:val="20"/>
        </w:rPr>
        <w:t xml:space="preserve">есурсоснабжающую организацию </w:t>
      </w:r>
      <w:r>
        <w:rPr>
          <w:rFonts w:ascii="Times New Roman" w:hAnsi="Times New Roman" w:cs="Times New Roman"/>
          <w:b/>
          <w:sz w:val="20"/>
          <w:szCs w:val="20"/>
        </w:rPr>
        <w:t>показаний приборов учета</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12. Для учета количества поданной абоненту холодной воды стороны используют приборы учета, если иное не предусмотрено Правилами организации коммерческого учета воды, утверждаемыми Правительством Российской Федерации.</w:t>
      </w:r>
      <w:r>
        <w:rPr>
          <w:rFonts w:ascii="Times New Roman" w:hAnsi="Times New Roman" w:cs="Times New Roman"/>
          <w:b/>
          <w:bCs/>
          <w:sz w:val="20"/>
          <w:szCs w:val="20"/>
          <w:shd w:val="clear" w:color="auto" w:fill="FFFFFF"/>
        </w:rPr>
        <w:t xml:space="preserve"> </w:t>
      </w:r>
      <w:r>
        <w:rPr>
          <w:rFonts w:ascii="Times New Roman" w:hAnsi="Times New Roman" w:cs="Times New Roman"/>
          <w:sz w:val="20"/>
          <w:szCs w:val="20"/>
          <w:shd w:val="clear" w:color="auto" w:fill="FFFFFF"/>
        </w:rPr>
        <w:t>Сведения об узлах учета, приборах учета воды и местах отбора проб холодной воды указываются в подписываемом сторонами акте, составленном по форме в соответствии с приложением №2 к настоящему договору.</w:t>
      </w:r>
    </w:p>
    <w:p w:rsidR="003E672E" w:rsidRDefault="00A85D8A">
      <w:pPr>
        <w:pStyle w:val="PreformattedText"/>
        <w:spacing w:line="227" w:lineRule="exact"/>
        <w:ind w:firstLine="567"/>
        <w:jc w:val="both"/>
      </w:pPr>
      <w:r>
        <w:rPr>
          <w:rFonts w:ascii="Times New Roman" w:hAnsi="Times New Roman" w:cs="Times New Roman"/>
        </w:rPr>
        <w:t>13. Количество поданной холодной воды р</w:t>
      </w:r>
      <w:r>
        <w:rPr>
          <w:rFonts w:ascii="Times New Roman" w:hAnsi="Times New Roman" w:cs="Times New Roman"/>
          <w:color w:val="000000"/>
        </w:rPr>
        <w:t>есурсоснабжающей организацией</w:t>
      </w:r>
      <w:r>
        <w:rPr>
          <w:rFonts w:ascii="Times New Roman" w:hAnsi="Times New Roman" w:cs="Times New Roman"/>
        </w:rPr>
        <w:t xml:space="preserve"> определяется в соответствии с данными учета фактического потребления холодной воды по показаниям приборов учета, за исключением случаев, когда в соответствии с Правилами организации коммерческого учета воды, утверждаемыми Правительством Российской Федерации, коммерческий учет осуществляется расчетным способом.</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14. Абонент ежемесячно снимает показания приборов учёта холодной воды, самостоятельно вносит сведения о них в квитанцию и передаёт в ресурсоснабжающую организацию, производя оплату по настоящему договору в порядке, сроки и размере, которые определены в соответствии с настоящим договором и действующим законодательством Российской Федерации.</w:t>
      </w:r>
    </w:p>
    <w:p w:rsidR="003E672E" w:rsidRDefault="00A85D8A">
      <w:pPr>
        <w:pStyle w:val="Standard"/>
        <w:widowControl w:val="0"/>
        <w:autoSpaceDE w:val="0"/>
        <w:spacing w:before="113"/>
        <w:jc w:val="center"/>
        <w:rPr>
          <w:rFonts w:hint="eastAsia"/>
        </w:rPr>
      </w:pPr>
      <w:r>
        <w:rPr>
          <w:rFonts w:ascii="Times New Roman" w:hAnsi="Times New Roman" w:cs="Times New Roman"/>
          <w:b/>
          <w:bCs/>
          <w:sz w:val="20"/>
          <w:szCs w:val="20"/>
        </w:rPr>
        <w:t>VI. Порядок обеспечения абонентом доступа р</w:t>
      </w:r>
      <w:r>
        <w:rPr>
          <w:rFonts w:ascii="Times New Roman" w:hAnsi="Times New Roman" w:cs="Times New Roman"/>
          <w:b/>
          <w:bCs/>
          <w:color w:val="000000"/>
          <w:sz w:val="20"/>
          <w:szCs w:val="20"/>
        </w:rPr>
        <w:t>есурсоснабжающей организации</w:t>
      </w:r>
      <w:r>
        <w:rPr>
          <w:rFonts w:ascii="Times New Roman" w:hAnsi="Times New Roman" w:cs="Times New Roman"/>
          <w:b/>
          <w:bCs/>
          <w:sz w:val="20"/>
          <w:szCs w:val="20"/>
        </w:rPr>
        <w:t xml:space="preserve"> к водопроводным</w:t>
      </w:r>
    </w:p>
    <w:p w:rsidR="003E672E" w:rsidRDefault="00A85D8A">
      <w:pPr>
        <w:pStyle w:val="Standard"/>
        <w:widowControl w:val="0"/>
        <w:autoSpaceDE w:val="0"/>
        <w:spacing w:after="113"/>
        <w:jc w:val="center"/>
        <w:rPr>
          <w:rFonts w:hint="eastAsia"/>
        </w:rPr>
      </w:pPr>
      <w:r>
        <w:rPr>
          <w:rFonts w:ascii="Times New Roman" w:eastAsia="Times New Roman" w:hAnsi="Times New Roman" w:cs="Times New Roman"/>
          <w:b/>
          <w:bCs/>
          <w:sz w:val="20"/>
          <w:szCs w:val="20"/>
        </w:rPr>
        <w:t xml:space="preserve"> </w:t>
      </w:r>
      <w:r>
        <w:rPr>
          <w:rFonts w:ascii="Times New Roman" w:hAnsi="Times New Roman" w:cs="Times New Roman"/>
          <w:b/>
          <w:bCs/>
          <w:sz w:val="20"/>
          <w:szCs w:val="20"/>
        </w:rPr>
        <w:t>сетям,  приборам учета холодной воды</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15. Абонент обязан обеспечить доступ представителям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или по ее указанию представителям иной организации к </w:t>
      </w:r>
      <w:r>
        <w:rPr>
          <w:rFonts w:ascii="Times New Roman" w:hAnsi="Times New Roman" w:cs="Times New Roman"/>
          <w:color w:val="000000"/>
          <w:sz w:val="20"/>
          <w:szCs w:val="20"/>
        </w:rPr>
        <w:t>местам отбора проб холодной воды,</w:t>
      </w:r>
      <w:r>
        <w:rPr>
          <w:rFonts w:ascii="Times New Roman" w:hAnsi="Times New Roman" w:cs="Times New Roman"/>
          <w:sz w:val="20"/>
          <w:szCs w:val="20"/>
        </w:rPr>
        <w:t xml:space="preserve"> приборам учета (узлам учета) и иным устройствам в следующем порядке:</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а)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или по ее указанию иная организация предварительно</w:t>
      </w:r>
      <w:r>
        <w:rPr>
          <w:rFonts w:ascii="Times New Roman" w:hAnsi="Times New Roman" w:cs="Times New Roman"/>
          <w:color w:val="000000"/>
          <w:sz w:val="20"/>
          <w:szCs w:val="20"/>
        </w:rPr>
        <w:t xml:space="preserve"> </w:t>
      </w:r>
      <w:r>
        <w:rPr>
          <w:rFonts w:ascii="Times New Roman" w:hAnsi="Times New Roman" w:cs="Times New Roman"/>
          <w:sz w:val="20"/>
          <w:szCs w:val="20"/>
        </w:rPr>
        <w:t>оповещают абонента о дате и времени посещения. Оповещение осуществляется любыми доступными способами, позволяющими подтвердить получение такого уведомления адресатом (почтовое отправление, телеграмма, факсограмма, телефонограмма, информационно-телекоммуникационная сеть "Интернет");</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б) уполномоченные представители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или представители иной организации предъявляют абоненту служебное удостоверение;</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в) абонент </w:t>
      </w:r>
      <w:r>
        <w:rPr>
          <w:rFonts w:ascii="Times New Roman" w:hAnsi="Times New Roman" w:cs="Times New Roman"/>
          <w:color w:val="000000"/>
          <w:sz w:val="20"/>
          <w:szCs w:val="20"/>
        </w:rPr>
        <w:t xml:space="preserve">вправе </w:t>
      </w:r>
      <w:r>
        <w:rPr>
          <w:rFonts w:ascii="Times New Roman" w:hAnsi="Times New Roman" w:cs="Times New Roman"/>
          <w:sz w:val="20"/>
          <w:szCs w:val="20"/>
        </w:rPr>
        <w:t>принимать участие в проведении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 xml:space="preserve"> всех проверок, предусмотренных настоящим разделом;</w:t>
      </w:r>
    </w:p>
    <w:p w:rsidR="003E672E" w:rsidRDefault="00A85D8A">
      <w:pPr>
        <w:pStyle w:val="Standard"/>
        <w:autoSpaceDE w:val="0"/>
        <w:spacing w:line="227" w:lineRule="exact"/>
        <w:ind w:firstLine="567"/>
        <w:jc w:val="both"/>
        <w:rPr>
          <w:rFonts w:hint="eastAsia"/>
        </w:rPr>
      </w:pPr>
      <w:r>
        <w:rPr>
          <w:rFonts w:ascii="Times New Roman" w:hAnsi="Times New Roman" w:cs="Times New Roman"/>
          <w:sz w:val="20"/>
          <w:szCs w:val="20"/>
        </w:rPr>
        <w:t>д) отказ в доступе представителям (недопуск представителей) р</w:t>
      </w:r>
      <w:r>
        <w:rPr>
          <w:rFonts w:ascii="Times New Roman" w:hAnsi="Times New Roman" w:cs="Times New Roman"/>
          <w:color w:val="000000"/>
          <w:sz w:val="20"/>
          <w:szCs w:val="20"/>
        </w:rPr>
        <w:t>есурсоснабжающей организации или по ее указанию представителям иной организации к приборам учета (узлам учета) приравнивается к самовольному пользованию централизованной системой холодного водоснабжения,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сточных вод.</w:t>
      </w:r>
    </w:p>
    <w:p w:rsidR="003E672E" w:rsidRDefault="00A85D8A">
      <w:pPr>
        <w:pStyle w:val="Standard"/>
        <w:widowControl w:val="0"/>
        <w:autoSpaceDE w:val="0"/>
        <w:spacing w:before="113" w:after="113"/>
        <w:jc w:val="center"/>
        <w:rPr>
          <w:rFonts w:ascii="Times New Roman" w:hAnsi="Times New Roman" w:cs="Times New Roman"/>
          <w:b/>
          <w:sz w:val="20"/>
          <w:szCs w:val="20"/>
        </w:rPr>
      </w:pPr>
      <w:r>
        <w:rPr>
          <w:rFonts w:ascii="Times New Roman" w:hAnsi="Times New Roman" w:cs="Times New Roman"/>
          <w:b/>
          <w:sz w:val="20"/>
          <w:szCs w:val="20"/>
        </w:rPr>
        <w:t>VII. Порядок контроля качества холодной (питьевой) воды</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16. Производственный контроль качества холодной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утверждаемыми Правительством Российской Федерации.</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17.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18. Абонент имеет право в любое время в течение срока действия настоящего договора самостоятельно отобрать пробы </w:t>
      </w:r>
      <w:r>
        <w:rPr>
          <w:rFonts w:ascii="Times New Roman" w:hAnsi="Times New Roman" w:cs="Times New Roman"/>
          <w:b/>
          <w:sz w:val="20"/>
          <w:szCs w:val="20"/>
        </w:rPr>
        <w:t xml:space="preserve">холодной воды </w:t>
      </w:r>
      <w:r>
        <w:rPr>
          <w:rFonts w:ascii="Times New Roman" w:hAnsi="Times New Roman" w:cs="Times New Roman"/>
          <w:sz w:val="20"/>
          <w:szCs w:val="20"/>
        </w:rPr>
        <w:t xml:space="preserve">для проведения лабораторного анализа её качества и направить их для лабораторных испытаний организациям, аккредитованным в порядке, установленном законодательством Российской Федерации. Отбор проб </w:t>
      </w:r>
      <w:r>
        <w:rPr>
          <w:rFonts w:ascii="Times New Roman" w:hAnsi="Times New Roman" w:cs="Times New Roman"/>
          <w:b/>
          <w:color w:val="000000"/>
          <w:sz w:val="20"/>
          <w:szCs w:val="20"/>
        </w:rPr>
        <w:t xml:space="preserve">холодной </w:t>
      </w:r>
      <w:r>
        <w:rPr>
          <w:rFonts w:ascii="Times New Roman" w:hAnsi="Times New Roman" w:cs="Times New Roman"/>
          <w:sz w:val="20"/>
          <w:szCs w:val="20"/>
        </w:rPr>
        <w:t>воды, в том числе отбор параллельных проб, производится в порядке, предусмотренном законодательством</w:t>
      </w:r>
      <w:r>
        <w:rPr>
          <w:rFonts w:ascii="Times New Roman" w:hAnsi="Times New Roman" w:cs="Times New Roman"/>
          <w:b/>
          <w:color w:val="000000"/>
          <w:sz w:val="20"/>
          <w:szCs w:val="20"/>
          <w:lang w:val="en-US"/>
        </w:rPr>
        <w:t xml:space="preserve"> </w:t>
      </w:r>
      <w:r>
        <w:rPr>
          <w:rFonts w:ascii="Times New Roman" w:hAnsi="Times New Roman" w:cs="Times New Roman"/>
          <w:b/>
          <w:color w:val="000000"/>
          <w:sz w:val="20"/>
          <w:szCs w:val="20"/>
        </w:rPr>
        <w:t>Российской Федерации</w:t>
      </w:r>
      <w:r>
        <w:rPr>
          <w:rFonts w:ascii="Times New Roman" w:hAnsi="Times New Roman" w:cs="Times New Roman"/>
          <w:sz w:val="20"/>
          <w:szCs w:val="20"/>
        </w:rPr>
        <w:t>. Абонент обязан известить р</w:t>
      </w:r>
      <w:r>
        <w:rPr>
          <w:rFonts w:ascii="Times New Roman" w:hAnsi="Times New Roman" w:cs="Times New Roman"/>
          <w:color w:val="000000"/>
          <w:sz w:val="20"/>
          <w:szCs w:val="20"/>
        </w:rPr>
        <w:t xml:space="preserve">есурсоснабжающую </w:t>
      </w:r>
      <w:r>
        <w:rPr>
          <w:rFonts w:ascii="Times New Roman" w:hAnsi="Times New Roman" w:cs="Times New Roman"/>
          <w:sz w:val="20"/>
          <w:szCs w:val="20"/>
        </w:rPr>
        <w:t xml:space="preserve">организацию о времени и месте отбора проб </w:t>
      </w:r>
      <w:r>
        <w:rPr>
          <w:rFonts w:ascii="Times New Roman" w:hAnsi="Times New Roman" w:cs="Times New Roman"/>
          <w:b/>
          <w:color w:val="000000"/>
          <w:sz w:val="20"/>
          <w:szCs w:val="20"/>
        </w:rPr>
        <w:t xml:space="preserve">холодной </w:t>
      </w:r>
      <w:r>
        <w:rPr>
          <w:rFonts w:ascii="Times New Roman" w:hAnsi="Times New Roman" w:cs="Times New Roman"/>
          <w:sz w:val="20"/>
          <w:szCs w:val="20"/>
        </w:rPr>
        <w:t>воды не позднее 3 суток до проведения отбора.</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lang w:val="en-US"/>
        </w:rPr>
        <w:t>VIII</w:t>
      </w:r>
      <w:r>
        <w:rPr>
          <w:rFonts w:ascii="Times New Roman" w:hAnsi="Times New Roman" w:cs="Times New Roman"/>
          <w:b/>
          <w:sz w:val="20"/>
          <w:szCs w:val="20"/>
        </w:rPr>
        <w:t>. Условия приостановления или ограничения холодного водоснабжения</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19.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вправе осуществить приостановление или ограничение холодного водоснабжения абонента только в случаях, порядке и на условиях, установленных действующим законодательством Российской Федерации.</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20. Уведомления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 xml:space="preserve"> абонента о приостановлении или ограничении холодного водоснабжения и о его возобновлении направляются любыми доступными способами (почтовое отправление, телеграмма, факсограмма, телефонограмма, информационно-телекоммуникационная сеть "Интернет"), позволяющими подтвердить получение такого уведомления адресатом.</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lang w:val="en-US"/>
        </w:rPr>
        <w:t xml:space="preserve">IX. </w:t>
      </w:r>
      <w:r>
        <w:rPr>
          <w:rFonts w:ascii="Times New Roman" w:hAnsi="Times New Roman" w:cs="Times New Roman"/>
          <w:b/>
          <w:sz w:val="20"/>
          <w:szCs w:val="20"/>
        </w:rPr>
        <w:t>Порядок уведомл</w:t>
      </w:r>
      <w:r>
        <w:rPr>
          <w:rFonts w:ascii="Times New Roman" w:hAnsi="Times New Roman" w:cs="Times New Roman"/>
          <w:b/>
          <w:bCs/>
          <w:sz w:val="20"/>
          <w:szCs w:val="20"/>
        </w:rPr>
        <w:t>ения р</w:t>
      </w:r>
      <w:r>
        <w:rPr>
          <w:rFonts w:ascii="Times New Roman" w:hAnsi="Times New Roman" w:cs="Times New Roman"/>
          <w:b/>
          <w:bCs/>
          <w:color w:val="000000"/>
          <w:sz w:val="20"/>
          <w:szCs w:val="20"/>
        </w:rPr>
        <w:t>есурсоснабжающей организации</w:t>
      </w:r>
      <w:r>
        <w:rPr>
          <w:rFonts w:ascii="Times New Roman" w:hAnsi="Times New Roman" w:cs="Times New Roman"/>
          <w:b/>
          <w:bCs/>
          <w:sz w:val="20"/>
          <w:szCs w:val="20"/>
        </w:rPr>
        <w:t xml:space="preserve"> </w:t>
      </w:r>
      <w:r>
        <w:rPr>
          <w:rFonts w:ascii="Times New Roman" w:hAnsi="Times New Roman" w:cs="Times New Roman"/>
          <w:b/>
          <w:sz w:val="20"/>
          <w:szCs w:val="20"/>
        </w:rPr>
        <w:t>о переходе прав на объекты, в отношении которых осуществляется водоснабжение</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21. В случае передачи прав на объекты, в отношении которых осуществляется водоснабжение, устройства и сооружения, предназначенные для подключения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10 дней со дня наступления одного из указанных событий направляет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письменное уведомление с указанием лиц, к которым перешли эти права, документов, являющихся основанием перехода прав, и вида переданного права.</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Такое уведомление направляется любым доступным способом (почтовое отправление, телеграмма, факсограмма, телефонограмма, информационно-телекоммуникационная сеть "Интернет"), позволяющими подтвердить получение такого уведомления адресатом</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22. Уведомление считается полученным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 xml:space="preserve"> с даты почтового уведомления о вручении или с даты подписи уполномоченного представителя р</w:t>
      </w:r>
      <w:r>
        <w:rPr>
          <w:rFonts w:ascii="Times New Roman" w:hAnsi="Times New Roman" w:cs="Times New Roman"/>
          <w:color w:val="000000"/>
          <w:sz w:val="20"/>
          <w:szCs w:val="20"/>
        </w:rPr>
        <w:t xml:space="preserve">есурсоснабжающей организации, свидетельствующей о получении </w:t>
      </w:r>
      <w:r>
        <w:rPr>
          <w:rFonts w:ascii="Times New Roman" w:hAnsi="Times New Roman" w:cs="Times New Roman"/>
          <w:sz w:val="20"/>
          <w:szCs w:val="20"/>
        </w:rPr>
        <w:t>уведомления.</w:t>
      </w:r>
    </w:p>
    <w:p w:rsidR="003E672E" w:rsidRDefault="00A85D8A">
      <w:pPr>
        <w:pStyle w:val="Standard"/>
        <w:widowControl w:val="0"/>
        <w:autoSpaceDE w:val="0"/>
        <w:spacing w:before="113"/>
        <w:jc w:val="center"/>
        <w:rPr>
          <w:rFonts w:ascii="Times New Roman" w:hAnsi="Times New Roman" w:cs="Times New Roman"/>
          <w:b/>
          <w:sz w:val="20"/>
          <w:szCs w:val="20"/>
        </w:rPr>
      </w:pPr>
      <w:r>
        <w:rPr>
          <w:rFonts w:ascii="Times New Roman" w:hAnsi="Times New Roman" w:cs="Times New Roman"/>
          <w:b/>
          <w:sz w:val="20"/>
          <w:szCs w:val="20"/>
        </w:rPr>
        <w:t>X. Условия водоснабжения иных лиц, объекты которых подключены</w:t>
      </w:r>
    </w:p>
    <w:p w:rsidR="003E672E" w:rsidRDefault="00A85D8A">
      <w:pPr>
        <w:pStyle w:val="Standard"/>
        <w:widowControl w:val="0"/>
        <w:autoSpaceDE w:val="0"/>
        <w:spacing w:after="113"/>
        <w:jc w:val="center"/>
        <w:rPr>
          <w:rFonts w:hint="eastAsia"/>
        </w:rPr>
      </w:pPr>
      <w:r>
        <w:rPr>
          <w:rFonts w:ascii="Times New Roman" w:eastAsia="Times New Roman" w:hAnsi="Times New Roman" w:cs="Times New Roman"/>
          <w:b/>
          <w:sz w:val="20"/>
          <w:szCs w:val="20"/>
        </w:rPr>
        <w:t xml:space="preserve"> </w:t>
      </w:r>
      <w:r>
        <w:rPr>
          <w:rFonts w:ascii="Times New Roman" w:hAnsi="Times New Roman" w:cs="Times New Roman"/>
          <w:b/>
          <w:sz w:val="20"/>
          <w:szCs w:val="20"/>
        </w:rPr>
        <w:t>к водопроводным  сетям, принадлежащим абоненту</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23. Абонент представляет р</w:t>
      </w:r>
      <w:r>
        <w:rPr>
          <w:rFonts w:ascii="Times New Roman" w:hAnsi="Times New Roman" w:cs="Times New Roman"/>
          <w:color w:val="000000"/>
          <w:sz w:val="20"/>
          <w:szCs w:val="20"/>
        </w:rPr>
        <w:t>есурсоснабжающей организации сведения о лицах, объекты которых подключены к водопроводным сетям, принадлежащим абоненту,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Ресурсоснабжающая организация вправе запросить у абонента иные необходимые сведения и документы.</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24.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осуществляет водоснабжение </w:t>
      </w:r>
      <w:r>
        <w:rPr>
          <w:rFonts w:ascii="Times New Roman" w:hAnsi="Times New Roman" w:cs="Times New Roman"/>
          <w:color w:val="000000"/>
          <w:sz w:val="20"/>
          <w:szCs w:val="20"/>
        </w:rPr>
        <w:t xml:space="preserve">иных </w:t>
      </w:r>
      <w:r>
        <w:rPr>
          <w:rFonts w:ascii="Times New Roman" w:hAnsi="Times New Roman" w:cs="Times New Roman"/>
          <w:sz w:val="20"/>
          <w:szCs w:val="20"/>
        </w:rPr>
        <w:t xml:space="preserve">лиц, объекты которых подключены к водопроводным сетям абонента, при условии, что такие лица заключили договор о водоснабжении с  </w:t>
      </w:r>
      <w:r>
        <w:rPr>
          <w:rFonts w:ascii="Times New Roman" w:hAnsi="Times New Roman" w:cs="Times New Roman"/>
          <w:color w:val="000000"/>
          <w:sz w:val="20"/>
          <w:szCs w:val="20"/>
        </w:rPr>
        <w:t>Ресурсоснабжающей организацией.</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25. </w:t>
      </w:r>
      <w:r>
        <w:rPr>
          <w:rFonts w:ascii="Times New Roman" w:hAnsi="Times New Roman" w:cs="Times New Roman"/>
          <w:color w:val="000000"/>
          <w:sz w:val="20"/>
          <w:szCs w:val="20"/>
        </w:rPr>
        <w:t>Ресурсоснабжающая организация</w:t>
      </w:r>
      <w:r>
        <w:rPr>
          <w:rFonts w:ascii="Times New Roman" w:hAnsi="Times New Roman" w:cs="Times New Roman"/>
          <w:sz w:val="20"/>
          <w:szCs w:val="20"/>
        </w:rPr>
        <w:t xml:space="preserve">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с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rPr>
        <w:t>X</w:t>
      </w:r>
      <w:r>
        <w:rPr>
          <w:rFonts w:ascii="Times New Roman" w:hAnsi="Times New Roman" w:cs="Times New Roman"/>
          <w:b/>
          <w:sz w:val="20"/>
          <w:szCs w:val="20"/>
          <w:lang w:val="en-US"/>
        </w:rPr>
        <w:t>I</w:t>
      </w:r>
      <w:r>
        <w:rPr>
          <w:rFonts w:ascii="Times New Roman" w:hAnsi="Times New Roman" w:cs="Times New Roman"/>
          <w:b/>
          <w:sz w:val="20"/>
          <w:szCs w:val="20"/>
        </w:rPr>
        <w:t>. Порядок урегулирования споров и разногласий</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26.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27. Претензия направляется по адресу стороны, указанному в реквизитах договора, и должна содержать:</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а) сведения о заявителе (наименование, местонахождение, адрес);</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б) содержание спора и разногласий;</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г) другие сведения по усмотрению стороны.</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28. Сторона, получившая претензию, обязана рассмотреть её и дать ответ в срок, установленный законодательством Российской Федерации.</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29. Стороны составляют акт об урегулировании разногласий.</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30. В случае не достижения сторонами соглашения спор 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rPr>
        <w:t>XI</w:t>
      </w:r>
      <w:r>
        <w:rPr>
          <w:rFonts w:ascii="Times New Roman" w:hAnsi="Times New Roman" w:cs="Times New Roman"/>
          <w:b/>
          <w:sz w:val="20"/>
          <w:szCs w:val="20"/>
          <w:lang w:val="en-US"/>
        </w:rPr>
        <w:t>I</w:t>
      </w:r>
      <w:r>
        <w:rPr>
          <w:rFonts w:ascii="Times New Roman" w:hAnsi="Times New Roman" w:cs="Times New Roman"/>
          <w:b/>
          <w:sz w:val="20"/>
          <w:szCs w:val="20"/>
        </w:rPr>
        <w:t>. Ответственность сторон</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31.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32. В случае нарушения р</w:t>
      </w:r>
      <w:r>
        <w:rPr>
          <w:rFonts w:ascii="Times New Roman" w:hAnsi="Times New Roman" w:cs="Times New Roman"/>
          <w:color w:val="000000"/>
          <w:sz w:val="20"/>
          <w:szCs w:val="20"/>
        </w:rPr>
        <w:t>есурсоснабжающей организацией</w:t>
      </w:r>
      <w:r>
        <w:rPr>
          <w:rFonts w:ascii="Times New Roman" w:hAnsi="Times New Roman" w:cs="Times New Roman"/>
          <w:sz w:val="20"/>
          <w:szCs w:val="20"/>
        </w:rPr>
        <w:t xml:space="preserve">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Ответственность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за качество подаваемой питьевой воды определяется до границы эксплуатационной ответственности по водопроводным сетям абонента и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установленной в соответствии с п.2 настоящего договора. В случае отсутствия подписанного сторонами приложения №3, стороны руководствуются действующим законодательством РФ.</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33. В случае неисполнения либо ненадлежащего исполнения абонентом обязательств по оплате по настоящему договору абонент уплачивает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пени в размере, установленном действующим жилищным законодательством Российской Федерации, регулирующим предоставление коммунальных услуг.</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rPr>
        <w:t>XII</w:t>
      </w:r>
      <w:r>
        <w:rPr>
          <w:rFonts w:ascii="Times New Roman" w:hAnsi="Times New Roman" w:cs="Times New Roman"/>
          <w:b/>
          <w:sz w:val="20"/>
          <w:szCs w:val="20"/>
          <w:lang w:val="en-US"/>
        </w:rPr>
        <w:t>I</w:t>
      </w:r>
      <w:r>
        <w:rPr>
          <w:rFonts w:ascii="Times New Roman" w:hAnsi="Times New Roman" w:cs="Times New Roman"/>
          <w:b/>
          <w:sz w:val="20"/>
          <w:szCs w:val="20"/>
        </w:rPr>
        <w:t>. Обстоятельства непреодолимой силы</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34.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color w:val="000000"/>
          <w:sz w:val="20"/>
          <w:szCs w:val="20"/>
        </w:rPr>
        <w:t>35.</w:t>
      </w:r>
      <w:r>
        <w:rPr>
          <w:rFonts w:ascii="Arial, Helvetica, sans-serif" w:hAnsi="Arial, Helvetica, sans-serif" w:cs="Times New Roman"/>
          <w:color w:val="000000"/>
          <w:sz w:val="22"/>
          <w:szCs w:val="20"/>
        </w:rPr>
        <w:t xml:space="preserve"> </w:t>
      </w:r>
      <w:r>
        <w:rPr>
          <w:rFonts w:ascii="Times New Roman" w:hAnsi="Times New Roman" w:cs="Times New Roman"/>
          <w:color w:val="000000"/>
          <w:sz w:val="20"/>
          <w:szCs w:val="20"/>
        </w:rPr>
        <w:t>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 или предпринять все действия для уведомления другой стороны.</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Уведомление должно содержать данные о наступлении и характере указанных обстоятельств.</w:t>
      </w:r>
    </w:p>
    <w:p w:rsidR="003E672E" w:rsidRDefault="00A85D8A">
      <w:pPr>
        <w:pStyle w:val="Standard"/>
        <w:widowControl w:val="0"/>
        <w:autoSpaceDE w:val="0"/>
        <w:spacing w:line="227" w:lineRule="exact"/>
        <w:ind w:firstLine="540"/>
        <w:jc w:val="both"/>
        <w:rPr>
          <w:rFonts w:ascii="Times New Roman" w:hAnsi="Times New Roman" w:cs="Times New Roman"/>
          <w:sz w:val="20"/>
          <w:szCs w:val="20"/>
        </w:rPr>
      </w:pPr>
      <w:r>
        <w:rPr>
          <w:rFonts w:ascii="Times New Roman" w:hAnsi="Times New Roman" w:cs="Times New Roman"/>
          <w:sz w:val="20"/>
          <w:szCs w:val="20"/>
        </w:rPr>
        <w:t>Сторона должна без промедления, не позднее 24 часов, известить другую сторону о прекращении таких обстоятельств.</w:t>
      </w:r>
    </w:p>
    <w:p w:rsidR="003E672E" w:rsidRDefault="00A85D8A">
      <w:pPr>
        <w:pStyle w:val="Standard"/>
        <w:widowControl w:val="0"/>
        <w:autoSpaceDE w:val="0"/>
        <w:spacing w:before="113" w:after="170"/>
        <w:jc w:val="center"/>
        <w:rPr>
          <w:rFonts w:hint="eastAsia"/>
        </w:rPr>
      </w:pPr>
      <w:r>
        <w:rPr>
          <w:rFonts w:ascii="Times New Roman" w:hAnsi="Times New Roman" w:cs="Times New Roman"/>
          <w:b/>
          <w:sz w:val="20"/>
          <w:szCs w:val="20"/>
        </w:rPr>
        <w:t>X</w:t>
      </w:r>
      <w:r>
        <w:rPr>
          <w:rFonts w:ascii="Times New Roman" w:hAnsi="Times New Roman" w:cs="Times New Roman"/>
          <w:b/>
          <w:sz w:val="20"/>
          <w:szCs w:val="20"/>
          <w:lang w:val="en-US"/>
        </w:rPr>
        <w:t>I</w:t>
      </w:r>
      <w:r>
        <w:rPr>
          <w:rFonts w:ascii="Times New Roman" w:hAnsi="Times New Roman" w:cs="Times New Roman"/>
          <w:b/>
          <w:sz w:val="20"/>
          <w:szCs w:val="20"/>
        </w:rPr>
        <w:t>V. Действие договора</w:t>
      </w:r>
    </w:p>
    <w:p w:rsidR="003E672E" w:rsidRDefault="00A85D8A">
      <w:pPr>
        <w:pStyle w:val="ConsPlusNonformat"/>
        <w:ind w:firstLine="567"/>
        <w:jc w:val="both"/>
        <w:rPr>
          <w:rFonts w:ascii="Times New Roman" w:hAnsi="Times New Roman" w:cs="Times New Roman"/>
        </w:rPr>
      </w:pPr>
      <w:r>
        <w:rPr>
          <w:rFonts w:ascii="Times New Roman" w:hAnsi="Times New Roman" w:cs="Times New Roman"/>
        </w:rPr>
        <w:t>36. Настоящий договор вступает в силу с ______________________.</w:t>
      </w:r>
    </w:p>
    <w:p w:rsidR="003E672E" w:rsidRDefault="00A85D8A">
      <w:pPr>
        <w:pStyle w:val="ConsPlusNonformat"/>
        <w:spacing w:before="57"/>
        <w:ind w:firstLine="567"/>
        <w:jc w:val="both"/>
        <w:rPr>
          <w:rFonts w:ascii="Times New Roman" w:hAnsi="Times New Roman" w:cs="Times New Roman"/>
        </w:rPr>
      </w:pPr>
      <w:r>
        <w:rPr>
          <w:rFonts w:ascii="Times New Roman" w:hAnsi="Times New Roman" w:cs="Times New Roman"/>
        </w:rPr>
        <w:t>37. Настоящий договор заключен на срок ______________________.</w:t>
      </w:r>
    </w:p>
    <w:p w:rsidR="003E672E" w:rsidRDefault="00A85D8A">
      <w:pPr>
        <w:pStyle w:val="Standard"/>
        <w:widowControl w:val="0"/>
        <w:autoSpaceDE w:val="0"/>
        <w:spacing w:before="57" w:line="227" w:lineRule="exact"/>
        <w:ind w:firstLine="567"/>
        <w:jc w:val="both"/>
        <w:rPr>
          <w:rFonts w:ascii="Times New Roman" w:hAnsi="Times New Roman" w:cs="Times New Roman"/>
          <w:sz w:val="20"/>
          <w:szCs w:val="20"/>
        </w:rPr>
      </w:pPr>
      <w:r>
        <w:rPr>
          <w:rFonts w:ascii="Times New Roman" w:hAnsi="Times New Roman" w:cs="Times New Roman"/>
          <w:sz w:val="20"/>
          <w:szCs w:val="20"/>
        </w:rPr>
        <w:t>38.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39. Настоящий договор, может быть, расторгнут до окончания срока его действия по обоюдному согласию сторон.</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40. В случае предусмотренного законодательством Российской Федерации отказа р</w:t>
      </w:r>
      <w:r>
        <w:rPr>
          <w:rFonts w:ascii="Times New Roman" w:hAnsi="Times New Roman" w:cs="Times New Roman"/>
          <w:color w:val="000000"/>
          <w:sz w:val="20"/>
          <w:szCs w:val="20"/>
        </w:rPr>
        <w:t>есурсоснабжающей организации</w:t>
      </w:r>
      <w:r>
        <w:rPr>
          <w:rFonts w:ascii="Times New Roman" w:hAnsi="Times New Roman" w:cs="Times New Roman"/>
          <w:sz w:val="20"/>
          <w:szCs w:val="20"/>
        </w:rPr>
        <w:t xml:space="preserve"> от исполнения настоящего договора или его изменении в одностороннем порядке настоящий договор считается расторгнутым или изменённым.</w:t>
      </w:r>
    </w:p>
    <w:p w:rsidR="003E672E" w:rsidRDefault="00A85D8A">
      <w:pPr>
        <w:pStyle w:val="Standard"/>
        <w:widowControl w:val="0"/>
        <w:autoSpaceDE w:val="0"/>
        <w:spacing w:before="113" w:after="113"/>
        <w:jc w:val="center"/>
        <w:rPr>
          <w:rFonts w:hint="eastAsia"/>
        </w:rPr>
      </w:pPr>
      <w:r>
        <w:rPr>
          <w:rFonts w:ascii="Times New Roman" w:hAnsi="Times New Roman" w:cs="Times New Roman"/>
          <w:b/>
          <w:sz w:val="20"/>
          <w:szCs w:val="20"/>
        </w:rPr>
        <w:t>X</w:t>
      </w:r>
      <w:r>
        <w:rPr>
          <w:rFonts w:ascii="Times New Roman" w:hAnsi="Times New Roman" w:cs="Times New Roman"/>
          <w:b/>
          <w:sz w:val="20"/>
          <w:szCs w:val="20"/>
          <w:lang w:val="en-US"/>
        </w:rPr>
        <w:t>V</w:t>
      </w:r>
      <w:r>
        <w:rPr>
          <w:rFonts w:ascii="Times New Roman" w:hAnsi="Times New Roman" w:cs="Times New Roman"/>
          <w:b/>
          <w:sz w:val="20"/>
          <w:szCs w:val="20"/>
        </w:rPr>
        <w:t>. Прочие условия</w:t>
      </w:r>
    </w:p>
    <w:p w:rsidR="003E672E" w:rsidRDefault="00A85D8A">
      <w:pPr>
        <w:pStyle w:val="Textbody"/>
        <w:autoSpaceDE w:val="0"/>
        <w:spacing w:after="0" w:line="227" w:lineRule="exact"/>
        <w:ind w:firstLine="567"/>
        <w:jc w:val="both"/>
        <w:rPr>
          <w:rFonts w:ascii="Times New Roman" w:hAnsi="Times New Roman" w:cs="Times New Roman"/>
          <w:sz w:val="20"/>
          <w:szCs w:val="20"/>
        </w:rPr>
      </w:pPr>
      <w:r>
        <w:rPr>
          <w:rFonts w:ascii="Times New Roman" w:hAnsi="Times New Roman" w:cs="Times New Roman"/>
          <w:color w:val="000000"/>
          <w:sz w:val="20"/>
          <w:szCs w:val="20"/>
        </w:rPr>
        <w:t>41.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3E672E" w:rsidRDefault="00A85D8A">
      <w:pPr>
        <w:pStyle w:val="Standard"/>
        <w:widowControl w:val="0"/>
        <w:autoSpaceDE w:val="0"/>
        <w:spacing w:line="227" w:lineRule="exact"/>
        <w:ind w:firstLine="567"/>
        <w:jc w:val="both"/>
        <w:rPr>
          <w:rFonts w:ascii="Times New Roman" w:hAnsi="Times New Roman" w:cs="Times New Roman"/>
          <w:sz w:val="20"/>
          <w:szCs w:val="20"/>
        </w:rPr>
      </w:pPr>
      <w:r>
        <w:rPr>
          <w:rFonts w:ascii="Times New Roman" w:hAnsi="Times New Roman" w:cs="Times New Roman"/>
          <w:sz w:val="20"/>
          <w:szCs w:val="20"/>
        </w:rPr>
        <w:t xml:space="preserve">42. </w:t>
      </w:r>
      <w:r>
        <w:rPr>
          <w:rFonts w:ascii="Times New Roman" w:hAnsi="Times New Roman" w:cs="Times New Roman"/>
          <w:color w:val="000000"/>
          <w:sz w:val="20"/>
          <w:szCs w:val="20"/>
        </w:rPr>
        <w:t>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 xml:space="preserve">43.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0" w:history="1">
        <w:r>
          <w:rPr>
            <w:rStyle w:val="Internetlink"/>
            <w:rFonts w:ascii="Times New Roman" w:hAnsi="Times New Roman" w:cs="Times New Roman"/>
            <w:color w:val="auto"/>
            <w:sz w:val="20"/>
            <w:szCs w:val="20"/>
            <w:u w:val="none"/>
          </w:rPr>
          <w:t>закона</w:t>
        </w:r>
      </w:hyperlink>
      <w:r>
        <w:rPr>
          <w:rFonts w:ascii="Times New Roman" w:hAnsi="Times New Roman" w:cs="Times New Roman"/>
          <w:sz w:val="20"/>
          <w:szCs w:val="20"/>
        </w:rPr>
        <w:t xml:space="preserve"> "О водоснабжении и водоотведении", </w:t>
      </w:r>
      <w:hyperlink r:id="rId11" w:history="1">
        <w:r>
          <w:rPr>
            <w:rStyle w:val="Internetlink"/>
            <w:rFonts w:ascii="Times New Roman" w:hAnsi="Times New Roman" w:cs="Times New Roman"/>
            <w:color w:val="auto"/>
            <w:sz w:val="20"/>
            <w:szCs w:val="20"/>
            <w:u w:val="none"/>
          </w:rPr>
          <w:t>правилами</w:t>
        </w:r>
      </w:hyperlink>
      <w:r>
        <w:rPr>
          <w:rFonts w:ascii="Times New Roman" w:hAnsi="Times New Roman" w:cs="Times New Roman"/>
          <w:sz w:val="20"/>
          <w:szCs w:val="20"/>
        </w:rPr>
        <w:t xml:space="preserve">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w:t>
      </w:r>
    </w:p>
    <w:p w:rsidR="003E672E" w:rsidRDefault="00A85D8A">
      <w:pPr>
        <w:pStyle w:val="Standard"/>
        <w:widowControl w:val="0"/>
        <w:autoSpaceDE w:val="0"/>
        <w:spacing w:line="227" w:lineRule="exact"/>
        <w:ind w:firstLine="567"/>
        <w:jc w:val="both"/>
        <w:rPr>
          <w:rFonts w:hint="eastAsia"/>
        </w:rPr>
      </w:pPr>
      <w:r>
        <w:rPr>
          <w:rFonts w:ascii="Times New Roman" w:hAnsi="Times New Roman" w:cs="Times New Roman"/>
          <w:sz w:val="20"/>
          <w:szCs w:val="20"/>
        </w:rPr>
        <w:t>44.  Настоящий договор составлен в 2 экземплярах, имеющих равную юридическую силу.</w:t>
      </w:r>
    </w:p>
    <w:p w:rsidR="003E672E" w:rsidRDefault="00A85D8A">
      <w:pPr>
        <w:pStyle w:val="Standard"/>
        <w:widowControl w:val="0"/>
        <w:autoSpaceDE w:val="0"/>
        <w:spacing w:line="227" w:lineRule="exact"/>
        <w:ind w:firstLine="567"/>
        <w:jc w:val="both"/>
        <w:rPr>
          <w:rFonts w:hint="eastAsia"/>
        </w:rPr>
      </w:pPr>
      <w:r>
        <w:rPr>
          <w:rStyle w:val="Internetlink"/>
          <w:rFonts w:ascii="Times New Roman" w:hAnsi="Times New Roman" w:cs="Times New Roman"/>
          <w:color w:val="000000"/>
          <w:sz w:val="20"/>
          <w:szCs w:val="20"/>
          <w:u w:val="none"/>
        </w:rPr>
        <w:t xml:space="preserve">45.  </w:t>
      </w:r>
      <w:hyperlink r:id="rId12" w:history="1">
        <w:r>
          <w:rPr>
            <w:rStyle w:val="Internetlink"/>
            <w:rFonts w:ascii="Times New Roman" w:hAnsi="Times New Roman"/>
            <w:color w:val="auto"/>
            <w:sz w:val="20"/>
            <w:szCs w:val="20"/>
            <w:u w:val="none"/>
          </w:rPr>
          <w:t>Приложения</w:t>
        </w:r>
      </w:hyperlink>
      <w:r>
        <w:rPr>
          <w:rStyle w:val="Internetlink"/>
          <w:rFonts w:ascii="Times New Roman" w:hAnsi="Times New Roman" w:cs="Times New Roman"/>
          <w:color w:val="auto"/>
          <w:sz w:val="20"/>
          <w:szCs w:val="20"/>
          <w:u w:val="none"/>
        </w:rPr>
        <w:t xml:space="preserve"> к настоящему договору являются его неотъемлемой частью:</w:t>
      </w:r>
    </w:p>
    <w:p w:rsidR="003E672E" w:rsidRDefault="00A85D8A">
      <w:pPr>
        <w:pStyle w:val="Standard"/>
        <w:widowControl w:val="0"/>
        <w:numPr>
          <w:ilvl w:val="0"/>
          <w:numId w:val="3"/>
        </w:numPr>
        <w:autoSpaceDE w:val="0"/>
        <w:spacing w:line="227" w:lineRule="exact"/>
        <w:jc w:val="both"/>
        <w:rPr>
          <w:rFonts w:hint="eastAsia"/>
        </w:rPr>
      </w:pPr>
      <w:r>
        <w:rPr>
          <w:rStyle w:val="Internetlink"/>
          <w:rFonts w:ascii="Times New Roman" w:hAnsi="Times New Roman" w:cs="Times New Roman"/>
          <w:color w:val="000000"/>
          <w:sz w:val="20"/>
          <w:szCs w:val="20"/>
          <w:u w:val="none"/>
        </w:rPr>
        <w:t>Заявление на заключение договора холодного водоснабжения - Приложение №1;</w:t>
      </w:r>
    </w:p>
    <w:p w:rsidR="003E672E" w:rsidRDefault="00A85D8A">
      <w:pPr>
        <w:pStyle w:val="Standard"/>
        <w:widowControl w:val="0"/>
        <w:numPr>
          <w:ilvl w:val="0"/>
          <w:numId w:val="2"/>
        </w:numPr>
        <w:autoSpaceDE w:val="0"/>
        <w:spacing w:line="227" w:lineRule="exact"/>
        <w:jc w:val="both"/>
        <w:rPr>
          <w:rFonts w:ascii="Times New Roman" w:hAnsi="Times New Roman" w:cs="Times New Roman"/>
          <w:color w:val="000000"/>
          <w:sz w:val="20"/>
          <w:szCs w:val="20"/>
        </w:rPr>
      </w:pPr>
      <w:r>
        <w:rPr>
          <w:rFonts w:ascii="Times New Roman" w:hAnsi="Times New Roman" w:cs="Times New Roman"/>
          <w:color w:val="000000"/>
          <w:sz w:val="20"/>
          <w:szCs w:val="20"/>
        </w:rPr>
        <w:t>Акт приемки в эксплуатацию прибора узла учета (водомер) абонента - Приложение №2;</w:t>
      </w:r>
    </w:p>
    <w:p w:rsidR="003E672E" w:rsidRDefault="00A85D8A">
      <w:pPr>
        <w:pStyle w:val="Standard"/>
        <w:widowControl w:val="0"/>
        <w:numPr>
          <w:ilvl w:val="0"/>
          <w:numId w:val="2"/>
        </w:numPr>
        <w:autoSpaceDE w:val="0"/>
        <w:spacing w:line="227" w:lineRule="exact"/>
        <w:jc w:val="both"/>
        <w:rPr>
          <w:rFonts w:hint="eastAsia"/>
        </w:rPr>
      </w:pPr>
      <w:r>
        <w:rPr>
          <w:rStyle w:val="Internetlink"/>
          <w:rFonts w:ascii="Times New Roman" w:hAnsi="Times New Roman" w:cs="Times New Roman"/>
          <w:color w:val="000000"/>
          <w:sz w:val="20"/>
          <w:szCs w:val="20"/>
          <w:u w:val="none"/>
        </w:rPr>
        <w:t xml:space="preserve">Схема разграничении балансовой принадлежности и эксплуатационной ответственности сторон за эксплуатацию водопроводной сети - Приложение №3 (только для абонентов, </w:t>
      </w:r>
      <w:r>
        <w:rPr>
          <w:rStyle w:val="Internetlink"/>
          <w:rFonts w:ascii="Times New Roman" w:hAnsi="Times New Roman" w:cs="Times New Roman"/>
          <w:color w:val="auto"/>
          <w:sz w:val="20"/>
          <w:szCs w:val="20"/>
          <w:u w:val="none"/>
        </w:rPr>
        <w:t>являющихся собственниками или пользователями домовладений)</w:t>
      </w:r>
      <w:r>
        <w:rPr>
          <w:rStyle w:val="Internetlink"/>
          <w:rFonts w:ascii="Times New Roman" w:hAnsi="Times New Roman" w:cs="Times New Roman"/>
          <w:color w:val="000000"/>
          <w:sz w:val="20"/>
          <w:szCs w:val="20"/>
          <w:u w:val="none"/>
        </w:rPr>
        <w:t>.</w:t>
      </w:r>
    </w:p>
    <w:p w:rsidR="003E672E" w:rsidRDefault="00A85D8A">
      <w:pPr>
        <w:pStyle w:val="Standard"/>
        <w:widowControl w:val="0"/>
        <w:autoSpaceDE w:val="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tbl>
      <w:tblPr>
        <w:tblW w:w="9739" w:type="dxa"/>
        <w:tblInd w:w="45" w:type="dxa"/>
        <w:tblLayout w:type="fixed"/>
        <w:tblCellMar>
          <w:left w:w="10" w:type="dxa"/>
          <w:right w:w="10" w:type="dxa"/>
        </w:tblCellMar>
        <w:tblLook w:val="04A0" w:firstRow="1" w:lastRow="0" w:firstColumn="1" w:lastColumn="0" w:noHBand="0" w:noVBand="1"/>
      </w:tblPr>
      <w:tblGrid>
        <w:gridCol w:w="4245"/>
        <w:gridCol w:w="5494"/>
      </w:tblGrid>
      <w:tr w:rsidR="003E672E" w:rsidTr="003E672E">
        <w:tc>
          <w:tcPr>
            <w:tcW w:w="4245" w:type="dxa"/>
            <w:tcBorders>
              <w:top w:val="single" w:sz="2" w:space="0" w:color="000000"/>
              <w:left w:val="single" w:sz="2" w:space="0" w:color="000000"/>
              <w:bottom w:val="single" w:sz="2" w:space="0" w:color="000000"/>
            </w:tcBorders>
            <w:tcMar>
              <w:top w:w="55" w:type="dxa"/>
              <w:left w:w="55" w:type="dxa"/>
              <w:bottom w:w="55" w:type="dxa"/>
              <w:right w:w="55" w:type="dxa"/>
            </w:tcMar>
          </w:tcPr>
          <w:p w:rsidR="003E672E" w:rsidRDefault="00A85D8A">
            <w:pPr>
              <w:pStyle w:val="Standard"/>
              <w:widowControl w:val="0"/>
              <w:tabs>
                <w:tab w:val="left" w:pos="441"/>
              </w:tabs>
              <w:autoSpaceDE w:val="0"/>
              <w:jc w:val="center"/>
              <w:rPr>
                <w:rFonts w:hint="eastAsia"/>
              </w:rPr>
            </w:pPr>
            <w:r>
              <w:rPr>
                <w:rFonts w:ascii="Times New Roman" w:eastAsia="Times New Roman" w:hAnsi="Times New Roman" w:cs="Times New Roman"/>
                <w:sz w:val="16"/>
                <w:szCs w:val="16"/>
              </w:rPr>
              <w:t xml:space="preserve"> </w:t>
            </w:r>
            <w:r>
              <w:rPr>
                <w:rFonts w:ascii="Times New Roman" w:eastAsia="Times New Roman" w:hAnsi="Times New Roman" w:cs="Times New Roman"/>
                <w:b/>
                <w:bCs/>
                <w:sz w:val="16"/>
                <w:szCs w:val="16"/>
              </w:rPr>
              <w:t xml:space="preserve"> МУП</w:t>
            </w:r>
            <w:r>
              <w:rPr>
                <w:rFonts w:ascii="Times New Roman" w:hAnsi="Times New Roman" w:cs="Times New Roman"/>
                <w:b/>
                <w:bCs/>
                <w:sz w:val="16"/>
                <w:szCs w:val="16"/>
                <w:lang w:bidi="ru-RU"/>
              </w:rPr>
              <w:t xml:space="preserve"> «ВОДОКАНАЛ»</w:t>
            </w:r>
          </w:p>
          <w:p w:rsidR="003E672E" w:rsidRDefault="003E672E">
            <w:pPr>
              <w:pStyle w:val="Standard"/>
              <w:widowControl w:val="0"/>
              <w:tabs>
                <w:tab w:val="left" w:pos="441"/>
              </w:tabs>
              <w:autoSpaceDE w:val="0"/>
              <w:rPr>
                <w:rFonts w:ascii="Times New Roman" w:hAnsi="Times New Roman" w:cs="Times New Roman"/>
                <w:sz w:val="18"/>
                <w:szCs w:val="18"/>
              </w:rPr>
            </w:pPr>
          </w:p>
          <w:p w:rsidR="003E672E" w:rsidRDefault="00A85D8A">
            <w:pPr>
              <w:pStyle w:val="Standard"/>
              <w:widowControl w:val="0"/>
              <w:tabs>
                <w:tab w:val="left" w:pos="441"/>
              </w:tabs>
              <w:autoSpaceDE w:val="0"/>
              <w:spacing w:line="276" w:lineRule="auto"/>
              <w:rPr>
                <w:rFonts w:ascii="Times New Roman" w:hAnsi="Times New Roman" w:cs="Times New Roman"/>
                <w:sz w:val="18"/>
                <w:szCs w:val="18"/>
              </w:rPr>
            </w:pPr>
            <w:r>
              <w:rPr>
                <w:rFonts w:ascii="Times New Roman" w:hAnsi="Times New Roman" w:cs="Times New Roman"/>
                <w:sz w:val="18"/>
                <w:szCs w:val="18"/>
              </w:rPr>
              <w:t xml:space="preserve">353230, Краснодарский край, Усть-Лабинский район,                                                     </w:t>
            </w:r>
          </w:p>
          <w:p w:rsidR="003E672E" w:rsidRDefault="00A85D8A">
            <w:pPr>
              <w:pStyle w:val="Standard"/>
              <w:widowControl w:val="0"/>
              <w:tabs>
                <w:tab w:val="left" w:pos="441"/>
              </w:tabs>
              <w:autoSpaceDE w:val="0"/>
              <w:spacing w:line="276" w:lineRule="auto"/>
              <w:rPr>
                <w:rFonts w:ascii="Times New Roman" w:hAnsi="Times New Roman" w:cs="Times New Roman"/>
                <w:sz w:val="18"/>
                <w:szCs w:val="18"/>
              </w:rPr>
            </w:pPr>
            <w:r>
              <w:rPr>
                <w:rFonts w:ascii="Times New Roman" w:hAnsi="Times New Roman" w:cs="Times New Roman"/>
                <w:sz w:val="18"/>
                <w:szCs w:val="18"/>
              </w:rPr>
              <w:t xml:space="preserve">г.Усть-Лабинск, ул.Октябрьская, 61         </w:t>
            </w:r>
          </w:p>
          <w:p w:rsidR="003E672E" w:rsidRDefault="00A85D8A">
            <w:pPr>
              <w:pStyle w:val="Standard"/>
              <w:widowControl w:val="0"/>
              <w:tabs>
                <w:tab w:val="left" w:pos="441"/>
              </w:tabs>
              <w:autoSpaceDE w:val="0"/>
              <w:spacing w:line="276" w:lineRule="auto"/>
              <w:rPr>
                <w:rFonts w:ascii="Times New Roman" w:hAnsi="Times New Roman" w:cs="Times New Roman"/>
                <w:sz w:val="18"/>
                <w:szCs w:val="18"/>
              </w:rPr>
            </w:pPr>
            <w:r>
              <w:rPr>
                <w:rFonts w:ascii="Times New Roman" w:hAnsi="Times New Roman" w:cs="Times New Roman"/>
                <w:sz w:val="18"/>
                <w:szCs w:val="18"/>
              </w:rPr>
              <w:t>ИНН 2373017106  КПП 237301001</w:t>
            </w:r>
          </w:p>
          <w:p w:rsidR="003E672E" w:rsidRDefault="00A85D8A">
            <w:pPr>
              <w:pStyle w:val="Standard"/>
              <w:widowControl w:val="0"/>
              <w:tabs>
                <w:tab w:val="left" w:pos="441"/>
              </w:tabs>
              <w:autoSpaceDE w:val="0"/>
              <w:spacing w:line="276" w:lineRule="auto"/>
              <w:rPr>
                <w:rFonts w:ascii="Times New Roman" w:hAnsi="Times New Roman" w:cs="Times New Roman"/>
                <w:sz w:val="18"/>
                <w:szCs w:val="18"/>
              </w:rPr>
            </w:pPr>
            <w:r>
              <w:rPr>
                <w:rFonts w:ascii="Times New Roman" w:hAnsi="Times New Roman" w:cs="Times New Roman"/>
                <w:sz w:val="18"/>
                <w:szCs w:val="18"/>
              </w:rPr>
              <w:t>ОГРН 1192375065871</w:t>
            </w:r>
          </w:p>
          <w:p w:rsidR="003E672E" w:rsidRDefault="00A85D8A">
            <w:pPr>
              <w:pStyle w:val="Standard"/>
              <w:widowControl w:val="0"/>
              <w:tabs>
                <w:tab w:val="left" w:pos="441"/>
              </w:tabs>
              <w:autoSpaceDE w:val="0"/>
              <w:spacing w:line="276" w:lineRule="auto"/>
              <w:rPr>
                <w:rFonts w:hint="eastAsia"/>
              </w:rPr>
            </w:pPr>
            <w:r>
              <w:rPr>
                <w:rFonts w:ascii="Times New Roman" w:hAnsi="Times New Roman" w:cs="Times New Roman"/>
                <w:sz w:val="18"/>
                <w:szCs w:val="18"/>
              </w:rPr>
              <w:t>р/счет 40702810503100000153</w:t>
            </w:r>
          </w:p>
          <w:p w:rsidR="003E672E" w:rsidRDefault="00A85D8A">
            <w:pPr>
              <w:pStyle w:val="Standard"/>
              <w:widowControl w:val="0"/>
              <w:tabs>
                <w:tab w:val="left" w:pos="441"/>
              </w:tabs>
              <w:autoSpaceDE w:val="0"/>
              <w:spacing w:line="276" w:lineRule="auto"/>
              <w:rPr>
                <w:rFonts w:hint="eastAsia"/>
              </w:rPr>
            </w:pPr>
            <w:r>
              <w:rPr>
                <w:rFonts w:ascii="Times New Roman" w:hAnsi="Times New Roman" w:cs="Times New Roman"/>
                <w:sz w:val="18"/>
                <w:szCs w:val="18"/>
              </w:rPr>
              <w:t>к/счет 30101810700000000536</w:t>
            </w:r>
          </w:p>
          <w:p w:rsidR="003E672E" w:rsidRDefault="00A85D8A">
            <w:pPr>
              <w:pStyle w:val="Standard"/>
              <w:widowControl w:val="0"/>
              <w:tabs>
                <w:tab w:val="left" w:pos="441"/>
              </w:tabs>
              <w:autoSpaceDE w:val="0"/>
              <w:spacing w:line="276" w:lineRule="auto"/>
              <w:rPr>
                <w:rFonts w:hint="eastAsia"/>
              </w:rPr>
            </w:pPr>
            <w:r>
              <w:rPr>
                <w:rFonts w:ascii="Times New Roman" w:hAnsi="Times New Roman" w:cs="Times New Roman"/>
                <w:sz w:val="18"/>
                <w:szCs w:val="18"/>
              </w:rPr>
              <w:t>БИК   040349536</w:t>
            </w:r>
          </w:p>
          <w:p w:rsidR="003E672E" w:rsidRDefault="00A85D8A">
            <w:pPr>
              <w:pStyle w:val="Standard"/>
              <w:widowControl w:val="0"/>
              <w:tabs>
                <w:tab w:val="left" w:pos="441"/>
              </w:tabs>
              <w:autoSpaceDE w:val="0"/>
              <w:spacing w:line="276" w:lineRule="auto"/>
              <w:rPr>
                <w:rFonts w:ascii="Times New Roman" w:hAnsi="Times New Roman" w:cs="Times New Roman"/>
                <w:sz w:val="18"/>
                <w:szCs w:val="18"/>
              </w:rPr>
            </w:pPr>
            <w:r>
              <w:rPr>
                <w:rFonts w:ascii="Times New Roman" w:hAnsi="Times New Roman" w:cs="Times New Roman"/>
                <w:sz w:val="18"/>
                <w:szCs w:val="18"/>
              </w:rPr>
              <w:t>АО «Россельхозбанк» г. Краснодар</w:t>
            </w:r>
          </w:p>
          <w:p w:rsidR="003E672E" w:rsidRDefault="00A85D8A">
            <w:pPr>
              <w:pStyle w:val="Standard"/>
              <w:spacing w:line="276" w:lineRule="auto"/>
              <w:jc w:val="both"/>
              <w:rPr>
                <w:rFonts w:hint="eastAsia"/>
              </w:rPr>
            </w:pPr>
            <w:r>
              <w:rPr>
                <w:rFonts w:ascii="Times New Roman" w:hAnsi="Times New Roman" w:cs="Times New Roman"/>
                <w:sz w:val="18"/>
                <w:szCs w:val="18"/>
              </w:rPr>
              <w:t>тел./факс: 8 (86135) 4-02-37,</w:t>
            </w:r>
          </w:p>
          <w:p w:rsidR="003E672E" w:rsidRDefault="00A85D8A">
            <w:pPr>
              <w:pStyle w:val="Standard"/>
              <w:spacing w:line="276" w:lineRule="auto"/>
              <w:jc w:val="both"/>
              <w:rPr>
                <w:rFonts w:ascii="Times New Roman" w:hAnsi="Times New Roman" w:cs="Times New Roman"/>
                <w:sz w:val="18"/>
                <w:szCs w:val="18"/>
                <w:lang w:val="en-US"/>
              </w:rPr>
            </w:pPr>
            <w:r>
              <w:rPr>
                <w:rFonts w:ascii="Times New Roman" w:hAnsi="Times New Roman" w:cs="Times New Roman"/>
                <w:sz w:val="18"/>
                <w:szCs w:val="18"/>
                <w:lang w:val="en-US"/>
              </w:rPr>
              <w:t>MUP Vodokanal_ust@mail.ru</w:t>
            </w:r>
          </w:p>
          <w:p w:rsidR="003E672E" w:rsidRDefault="003E672E">
            <w:pPr>
              <w:pStyle w:val="Standard"/>
              <w:spacing w:line="360" w:lineRule="auto"/>
              <w:jc w:val="both"/>
              <w:rPr>
                <w:rFonts w:hint="eastAsia"/>
              </w:rPr>
            </w:pPr>
          </w:p>
          <w:p w:rsidR="003E672E" w:rsidRDefault="003E672E">
            <w:pPr>
              <w:pStyle w:val="Standard"/>
              <w:jc w:val="both"/>
              <w:rPr>
                <w:rFonts w:hint="eastAsia"/>
              </w:rPr>
            </w:pPr>
          </w:p>
          <w:p w:rsidR="003E672E" w:rsidRDefault="00A85D8A">
            <w:pPr>
              <w:pStyle w:val="Standard"/>
              <w:jc w:val="both"/>
              <w:rPr>
                <w:rFonts w:hint="eastAsia"/>
              </w:rPr>
            </w:pPr>
            <w:r>
              <w:rPr>
                <w:rFonts w:ascii="Times New Roman" w:hAnsi="Times New Roman" w:cs="Times New Roman"/>
                <w:sz w:val="18"/>
                <w:szCs w:val="18"/>
              </w:rPr>
              <w:t>Директор МУП «Водоканал»</w:t>
            </w:r>
          </w:p>
          <w:p w:rsidR="003E672E" w:rsidRDefault="003E672E">
            <w:pPr>
              <w:pStyle w:val="Standard"/>
              <w:jc w:val="both"/>
              <w:rPr>
                <w:rFonts w:hint="eastAsia"/>
              </w:rPr>
            </w:pPr>
          </w:p>
          <w:p w:rsidR="003E672E" w:rsidRDefault="00A85D8A">
            <w:pPr>
              <w:pStyle w:val="Standard"/>
              <w:spacing w:after="200"/>
              <w:jc w:val="both"/>
              <w:rPr>
                <w:rFonts w:hint="eastAsia"/>
              </w:rPr>
            </w:pPr>
            <w:r>
              <w:rPr>
                <w:rFonts w:ascii="Times New Roman" w:hAnsi="Times New Roman" w:cs="Times New Roman"/>
                <w:sz w:val="18"/>
                <w:szCs w:val="18"/>
              </w:rPr>
              <w:t>__________________/Г.А. Сафарянц/</w:t>
            </w:r>
          </w:p>
        </w:tc>
        <w:tc>
          <w:tcPr>
            <w:tcW w:w="54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E672E" w:rsidRDefault="00A85D8A">
            <w:pPr>
              <w:pStyle w:val="Standard"/>
              <w:widowControl w:val="0"/>
              <w:tabs>
                <w:tab w:val="left" w:pos="441"/>
              </w:tabs>
              <w:autoSpaceDE w:val="0"/>
              <w:jc w:val="center"/>
              <w:rPr>
                <w:rFonts w:hint="eastAsia"/>
              </w:rPr>
            </w:pPr>
            <w:r>
              <w:rPr>
                <w:rFonts w:ascii="Times New Roman" w:eastAsia="Times New Roman" w:hAnsi="Times New Roman" w:cs="Times New Roman"/>
                <w:sz w:val="16"/>
                <w:szCs w:val="16"/>
              </w:rPr>
              <w:t xml:space="preserve"> </w:t>
            </w:r>
            <w:r>
              <w:rPr>
                <w:rFonts w:ascii="Times New Roman" w:hAnsi="Times New Roman" w:cs="Times New Roman"/>
                <w:b/>
                <w:sz w:val="16"/>
                <w:szCs w:val="16"/>
                <w:lang w:bidi="ru-RU"/>
              </w:rPr>
              <w:t>«АБОНЕНТ»</w:t>
            </w:r>
          </w:p>
          <w:p w:rsidR="003E672E" w:rsidRDefault="00A85D8A">
            <w:pPr>
              <w:pStyle w:val="Standard"/>
              <w:spacing w:line="276" w:lineRule="auto"/>
              <w:jc w:val="both"/>
              <w:rPr>
                <w:rFonts w:ascii="Times New Roman" w:hAnsi="Times New Roman" w:cs="Times New Roman"/>
                <w:sz w:val="18"/>
                <w:szCs w:val="18"/>
              </w:rPr>
            </w:pPr>
            <w:r>
              <w:rPr>
                <w:rFonts w:ascii="Times New Roman" w:hAnsi="Times New Roman" w:cs="Times New Roman"/>
                <w:sz w:val="18"/>
                <w:szCs w:val="18"/>
              </w:rPr>
              <w:t>Ф.И.О._____________________________________________________                                ___________________________________________________________</w:t>
            </w:r>
          </w:p>
          <w:p w:rsidR="003E672E" w:rsidRDefault="00A85D8A">
            <w:pPr>
              <w:pStyle w:val="Standard"/>
              <w:spacing w:before="113" w:after="113" w:line="0" w:lineRule="atLeast"/>
              <w:jc w:val="both"/>
              <w:rPr>
                <w:rFonts w:ascii="Times New Roman" w:hAnsi="Times New Roman" w:cs="Times New Roman"/>
                <w:sz w:val="18"/>
                <w:szCs w:val="18"/>
              </w:rPr>
            </w:pPr>
            <w:r>
              <w:rPr>
                <w:rFonts w:ascii="Times New Roman" w:hAnsi="Times New Roman" w:cs="Times New Roman"/>
                <w:sz w:val="18"/>
                <w:szCs w:val="18"/>
              </w:rPr>
              <w:t>Дата рождения /____/__________/______/г.</w:t>
            </w:r>
          </w:p>
          <w:p w:rsidR="003E672E" w:rsidRDefault="00A85D8A">
            <w:pPr>
              <w:pStyle w:val="Standard"/>
              <w:spacing w:before="113" w:after="113" w:line="200" w:lineRule="atLeast"/>
              <w:jc w:val="both"/>
              <w:rPr>
                <w:rFonts w:ascii="Times New Roman" w:hAnsi="Times New Roman" w:cs="Times New Roman"/>
                <w:sz w:val="18"/>
                <w:szCs w:val="18"/>
              </w:rPr>
            </w:pPr>
            <w:r>
              <w:rPr>
                <w:rFonts w:ascii="Times New Roman" w:hAnsi="Times New Roman" w:cs="Times New Roman"/>
                <w:sz w:val="18"/>
                <w:szCs w:val="18"/>
              </w:rPr>
              <w:t>Место рождения____________________________________________</w:t>
            </w:r>
          </w:p>
          <w:p w:rsidR="003E672E" w:rsidRDefault="00A85D8A">
            <w:pPr>
              <w:pStyle w:val="Standard"/>
              <w:widowControl w:val="0"/>
              <w:tabs>
                <w:tab w:val="left" w:pos="441"/>
              </w:tabs>
              <w:autoSpaceDE w:val="0"/>
              <w:spacing w:before="57" w:after="57" w:line="360" w:lineRule="auto"/>
              <w:jc w:val="both"/>
              <w:rPr>
                <w:rFonts w:ascii="Times New Roman" w:hAnsi="Times New Roman" w:cs="Times New Roman"/>
                <w:sz w:val="18"/>
                <w:szCs w:val="18"/>
              </w:rPr>
            </w:pPr>
            <w:r>
              <w:rPr>
                <w:rFonts w:ascii="Times New Roman" w:hAnsi="Times New Roman" w:cs="Times New Roman"/>
                <w:sz w:val="18"/>
                <w:szCs w:val="18"/>
              </w:rPr>
              <w:t xml:space="preserve">Паспорт:________№_________выдан______________________________________________________________________________________             </w:t>
            </w:r>
          </w:p>
          <w:p w:rsidR="003E672E" w:rsidRDefault="00A85D8A">
            <w:pPr>
              <w:pStyle w:val="Standard"/>
              <w:widowControl w:val="0"/>
              <w:tabs>
                <w:tab w:val="left" w:pos="441"/>
              </w:tabs>
              <w:autoSpaceDE w:val="0"/>
              <w:spacing w:before="57" w:after="57" w:line="0" w:lineRule="atLeast"/>
              <w:jc w:val="both"/>
              <w:rPr>
                <w:rFonts w:ascii="Times New Roman" w:hAnsi="Times New Roman" w:cs="Times New Roman"/>
                <w:sz w:val="18"/>
                <w:szCs w:val="18"/>
              </w:rPr>
            </w:pPr>
            <w:r>
              <w:rPr>
                <w:rFonts w:ascii="Times New Roman" w:hAnsi="Times New Roman" w:cs="Times New Roman"/>
                <w:sz w:val="18"/>
                <w:szCs w:val="18"/>
              </w:rPr>
              <w:t>Адрес регистрации:__________________________________________</w:t>
            </w:r>
          </w:p>
          <w:p w:rsidR="003E672E" w:rsidRDefault="00A85D8A">
            <w:pPr>
              <w:pStyle w:val="Standard"/>
              <w:widowControl w:val="0"/>
              <w:tabs>
                <w:tab w:val="left" w:pos="441"/>
              </w:tabs>
              <w:autoSpaceDE w:val="0"/>
              <w:spacing w:before="57" w:after="57"/>
              <w:rPr>
                <w:rFonts w:ascii="Times New Roman" w:hAnsi="Times New Roman" w:cs="Times New Roman"/>
                <w:sz w:val="18"/>
                <w:szCs w:val="18"/>
              </w:rPr>
            </w:pPr>
            <w:r>
              <w:rPr>
                <w:rFonts w:ascii="Times New Roman" w:hAnsi="Times New Roman" w:cs="Times New Roman"/>
                <w:sz w:val="18"/>
                <w:szCs w:val="18"/>
              </w:rPr>
              <w:t xml:space="preserve">___________________________________________________________                              </w:t>
            </w:r>
          </w:p>
          <w:p w:rsidR="003E672E" w:rsidRDefault="00A85D8A">
            <w:pPr>
              <w:pStyle w:val="Standard"/>
              <w:widowControl w:val="0"/>
              <w:tabs>
                <w:tab w:val="left" w:pos="441"/>
              </w:tabs>
              <w:autoSpaceDE w:val="0"/>
              <w:spacing w:before="57" w:after="57" w:line="360" w:lineRule="auto"/>
              <w:rPr>
                <w:rFonts w:ascii="Times New Roman" w:hAnsi="Times New Roman" w:cs="Times New Roman"/>
                <w:sz w:val="18"/>
                <w:szCs w:val="18"/>
              </w:rPr>
            </w:pPr>
            <w:r>
              <w:rPr>
                <w:rFonts w:ascii="Times New Roman" w:hAnsi="Times New Roman" w:cs="Times New Roman"/>
                <w:sz w:val="18"/>
                <w:szCs w:val="18"/>
              </w:rPr>
              <w:t xml:space="preserve">Адрес фактического проживания:______________________________                                        _____________________________________________________________________________________________________________________                                         </w:t>
            </w:r>
          </w:p>
          <w:p w:rsidR="003E672E" w:rsidRDefault="00A85D8A">
            <w:pPr>
              <w:pStyle w:val="Standard"/>
              <w:widowControl w:val="0"/>
              <w:tabs>
                <w:tab w:val="left" w:pos="441"/>
              </w:tabs>
              <w:autoSpaceDE w:val="0"/>
              <w:spacing w:before="57" w:after="57"/>
              <w:rPr>
                <w:rFonts w:ascii="Times New Roman" w:hAnsi="Times New Roman" w:cs="Times New Roman"/>
                <w:sz w:val="18"/>
                <w:szCs w:val="18"/>
              </w:rPr>
            </w:pPr>
            <w:r>
              <w:rPr>
                <w:rFonts w:ascii="Times New Roman" w:hAnsi="Times New Roman" w:cs="Times New Roman"/>
                <w:sz w:val="18"/>
                <w:szCs w:val="18"/>
              </w:rPr>
              <w:t>Эл. адрес:___________________________________________________</w:t>
            </w:r>
          </w:p>
          <w:p w:rsidR="003E672E" w:rsidRDefault="00A85D8A">
            <w:pPr>
              <w:pStyle w:val="Standard"/>
              <w:widowControl w:val="0"/>
              <w:tabs>
                <w:tab w:val="left" w:pos="441"/>
              </w:tabs>
              <w:autoSpaceDE w:val="0"/>
              <w:spacing w:before="113" w:after="57"/>
              <w:rPr>
                <w:rFonts w:ascii="Times New Roman" w:hAnsi="Times New Roman" w:cs="Times New Roman"/>
                <w:sz w:val="18"/>
                <w:szCs w:val="18"/>
              </w:rPr>
            </w:pPr>
            <w:r>
              <w:rPr>
                <w:rFonts w:ascii="Times New Roman" w:hAnsi="Times New Roman" w:cs="Times New Roman"/>
                <w:sz w:val="18"/>
                <w:szCs w:val="18"/>
              </w:rPr>
              <w:t xml:space="preserve">Контактный телефон: _______________________                                     </w:t>
            </w:r>
          </w:p>
          <w:p w:rsidR="003E672E" w:rsidRDefault="00A85D8A">
            <w:pPr>
              <w:pStyle w:val="Standard"/>
              <w:widowControl w:val="0"/>
              <w:tabs>
                <w:tab w:val="left" w:pos="441"/>
              </w:tabs>
              <w:autoSpaceDE w:val="0"/>
              <w:spacing w:before="113" w:after="57"/>
              <w:rPr>
                <w:rFonts w:ascii="Times New Roman" w:hAnsi="Times New Roman" w:cs="Times New Roman"/>
                <w:sz w:val="18"/>
                <w:szCs w:val="18"/>
              </w:rPr>
            </w:pPr>
            <w:r>
              <w:rPr>
                <w:rFonts w:ascii="Times New Roman" w:hAnsi="Times New Roman" w:cs="Times New Roman"/>
                <w:sz w:val="18"/>
                <w:szCs w:val="18"/>
              </w:rPr>
              <w:t>Моб.______________________________________</w:t>
            </w:r>
          </w:p>
          <w:p w:rsidR="003E672E" w:rsidRDefault="003E672E">
            <w:pPr>
              <w:pStyle w:val="Standard"/>
              <w:widowControl w:val="0"/>
              <w:tabs>
                <w:tab w:val="left" w:pos="441"/>
              </w:tabs>
              <w:autoSpaceDE w:val="0"/>
              <w:jc w:val="both"/>
              <w:rPr>
                <w:rFonts w:ascii="Times New Roman" w:hAnsi="Times New Roman" w:cs="Times New Roman"/>
                <w:sz w:val="18"/>
                <w:szCs w:val="18"/>
              </w:rPr>
            </w:pPr>
          </w:p>
          <w:p w:rsidR="003E672E" w:rsidRDefault="00A85D8A">
            <w:pPr>
              <w:pStyle w:val="Standard"/>
              <w:widowControl w:val="0"/>
              <w:tabs>
                <w:tab w:val="left" w:pos="441"/>
              </w:tabs>
              <w:autoSpaceDE w:val="0"/>
              <w:jc w:val="center"/>
              <w:rPr>
                <w:rFonts w:hint="eastAsia"/>
              </w:rPr>
            </w:pPr>
            <w:r>
              <w:rPr>
                <w:rFonts w:ascii="Times New Roman" w:hAnsi="Times New Roman" w:cs="Times New Roman"/>
                <w:sz w:val="18"/>
                <w:szCs w:val="18"/>
              </w:rPr>
              <w:t xml:space="preserve">_____________________/__________________________________/                                                         </w:t>
            </w:r>
            <w:r>
              <w:rPr>
                <w:rFonts w:ascii="Times New Roman" w:hAnsi="Times New Roman" w:cs="Times New Roman"/>
                <w:sz w:val="16"/>
                <w:szCs w:val="16"/>
              </w:rPr>
              <w:t xml:space="preserve">                  </w:t>
            </w:r>
            <w:r>
              <w:rPr>
                <w:rFonts w:ascii="Times New Roman" w:hAnsi="Times New Roman" w:cs="Times New Roman"/>
                <w:sz w:val="16"/>
                <w:szCs w:val="16"/>
                <w:vertAlign w:val="superscript"/>
              </w:rPr>
              <w:t xml:space="preserve">подпись                                                                             расшифровка                  </w:t>
            </w:r>
          </w:p>
        </w:tc>
      </w:tr>
    </w:tbl>
    <w:p w:rsidR="003E672E" w:rsidRDefault="003E672E">
      <w:pPr>
        <w:pStyle w:val="Standard"/>
        <w:widowControl w:val="0"/>
        <w:autoSpaceDE w:val="0"/>
        <w:jc w:val="both"/>
        <w:rPr>
          <w:rFonts w:ascii="Times New Roman" w:hAnsi="Times New Roman" w:cs="Times New Roman"/>
          <w:color w:val="000000"/>
          <w:sz w:val="20"/>
          <w:szCs w:val="20"/>
        </w:rPr>
      </w:pPr>
    </w:p>
    <w:p w:rsidR="003E672E" w:rsidRDefault="003E672E">
      <w:pPr>
        <w:pStyle w:val="Standard"/>
        <w:widowControl w:val="0"/>
        <w:autoSpaceDE w:val="0"/>
        <w:jc w:val="both"/>
        <w:rPr>
          <w:rFonts w:ascii="Times New Roman" w:hAnsi="Times New Roman" w:cs="Times New Roman"/>
          <w:color w:val="000000"/>
          <w:sz w:val="16"/>
          <w:szCs w:val="16"/>
        </w:rPr>
      </w:pPr>
    </w:p>
    <w:sectPr w:rsidR="003E672E" w:rsidSect="003E672E">
      <w:pgSz w:w="11906" w:h="16838"/>
      <w:pgMar w:top="680" w:right="737" w:bottom="850"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1BB" w:rsidRDefault="008321BB" w:rsidP="003E672E">
      <w:pPr>
        <w:rPr>
          <w:rFonts w:hint="eastAsia"/>
        </w:rPr>
      </w:pPr>
      <w:r>
        <w:separator/>
      </w:r>
    </w:p>
  </w:endnote>
  <w:endnote w:type="continuationSeparator" w:id="0">
    <w:p w:rsidR="008321BB" w:rsidRDefault="008321BB" w:rsidP="003E672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altName w:val="Arial Unicode MS"/>
    <w:charset w:val="86"/>
    <w:family w:val="modern"/>
    <w:pitch w:val="fixed"/>
    <w:sig w:usb0="00000000" w:usb1="288F0000" w:usb2="00000016" w:usb3="00000000" w:csb0="00040001" w:csb1="00000000"/>
  </w:font>
  <w:font w:name="Arial">
    <w:panose1 w:val="020B0604020202020204"/>
    <w:charset w:val="CC"/>
    <w:family w:val="swiss"/>
    <w:pitch w:val="variable"/>
    <w:sig w:usb0="20002A87" w:usb1="80000000" w:usb2="00000008" w:usb3="00000000" w:csb0="000001FF" w:csb1="00000000"/>
  </w:font>
  <w:font w:name="Liberation Sans">
    <w:charset w:val="CC"/>
    <w:family w:val="swiss"/>
    <w:pitch w:val="variable"/>
    <w:sig w:usb0="E0000AFF" w:usb1="500078FF" w:usb2="00000021" w:usb3="00000000" w:csb0="000001BF" w:csb1="00000000"/>
  </w:font>
  <w:font w:name="Microsoft YaHei">
    <w:charset w:val="CC"/>
    <w:family w:val="auto"/>
    <w:pitch w:val="variable"/>
  </w:font>
  <w:font w:name="Courier New">
    <w:panose1 w:val="02070309020205020404"/>
    <w:charset w:val="CC"/>
    <w:family w:val="modern"/>
    <w:pitch w:val="fixed"/>
    <w:sig w:usb0="20002A87" w:usb1="80000000" w:usb2="00000008" w:usb3="00000000" w:csb0="000001FF" w:csb1="00000000"/>
  </w:font>
  <w:font w:name="Liberation Mono">
    <w:charset w:val="CC"/>
    <w:family w:val="modern"/>
    <w:pitch w:val="fixed"/>
    <w:sig w:usb0="E0000AFF" w:usb1="400078FF" w:usb2="00000001" w:usb3="00000000" w:csb0="000001BF" w:csb1="00000000"/>
  </w:font>
  <w:font w:name="Arial, Helvetica, sans-serif">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1BB" w:rsidRDefault="008321BB" w:rsidP="003E672E">
      <w:pPr>
        <w:rPr>
          <w:rFonts w:hint="eastAsia"/>
        </w:rPr>
      </w:pPr>
      <w:r w:rsidRPr="003E672E">
        <w:rPr>
          <w:color w:val="000000"/>
        </w:rPr>
        <w:separator/>
      </w:r>
    </w:p>
  </w:footnote>
  <w:footnote w:type="continuationSeparator" w:id="0">
    <w:p w:rsidR="008321BB" w:rsidRDefault="008321BB" w:rsidP="003E672E">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EE1"/>
    <w:multiLevelType w:val="multilevel"/>
    <w:tmpl w:val="8FBCBCC4"/>
    <w:styleLink w:val="WW8Num4"/>
    <w:lvl w:ilvl="0">
      <w:start w:val="1"/>
      <w:numFmt w:val="decimal"/>
      <w:lvlText w:val="%1."/>
      <w:lvlJc w:val="left"/>
    </w:lvl>
    <w:lvl w:ilvl="1">
      <w:start w:val="3"/>
      <w:numFmt w:val="decimal"/>
      <w:lvlText w:val="%2."/>
      <w:lvlJc w:val="left"/>
      <w:rPr>
        <w:rFonts w:ascii="Times New Roman" w:hAnsi="Times New Roman" w:cs="Times New Roman"/>
        <w:sz w:val="20"/>
        <w:szCs w:val="2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A8C317C"/>
    <w:multiLevelType w:val="multilevel"/>
    <w:tmpl w:val="4C18A488"/>
    <w:styleLink w:val="WW8Num2"/>
    <w:lvl w:ilvl="0">
      <w:numFmt w:val="bullet"/>
      <w:lvlText w:val=""/>
      <w:lvlJc w:val="left"/>
      <w:rPr>
        <w:rFonts w:ascii="Symbol" w:hAnsi="Symbol" w:cs="Times New Roman"/>
        <w:color w:val="000000"/>
        <w:sz w:val="20"/>
        <w:szCs w:val="20"/>
      </w:rPr>
    </w:lvl>
    <w:lvl w:ilvl="1">
      <w:numFmt w:val="bullet"/>
      <w:lvlText w:val=""/>
      <w:lvlJc w:val="left"/>
      <w:rPr>
        <w:rFonts w:ascii="Symbol" w:hAnsi="Symbol" w:cs="Times New Roman"/>
        <w:color w:val="000000"/>
        <w:sz w:val="20"/>
        <w:szCs w:val="20"/>
      </w:rPr>
    </w:lvl>
    <w:lvl w:ilvl="2">
      <w:numFmt w:val="bullet"/>
      <w:lvlText w:val=""/>
      <w:lvlJc w:val="left"/>
      <w:rPr>
        <w:rFonts w:ascii="Symbol" w:hAnsi="Symbol" w:cs="Times New Roman"/>
        <w:color w:val="000000"/>
        <w:sz w:val="20"/>
        <w:szCs w:val="20"/>
      </w:rPr>
    </w:lvl>
    <w:lvl w:ilvl="3">
      <w:numFmt w:val="bullet"/>
      <w:lvlText w:val=""/>
      <w:lvlJc w:val="left"/>
      <w:rPr>
        <w:rFonts w:ascii="Symbol" w:hAnsi="Symbol" w:cs="Times New Roman"/>
        <w:color w:val="000000"/>
        <w:sz w:val="20"/>
        <w:szCs w:val="20"/>
      </w:rPr>
    </w:lvl>
    <w:lvl w:ilvl="4">
      <w:numFmt w:val="bullet"/>
      <w:lvlText w:val=""/>
      <w:lvlJc w:val="left"/>
      <w:rPr>
        <w:rFonts w:ascii="Symbol" w:hAnsi="Symbol" w:cs="Times New Roman"/>
        <w:color w:val="000000"/>
        <w:sz w:val="20"/>
        <w:szCs w:val="20"/>
      </w:rPr>
    </w:lvl>
    <w:lvl w:ilvl="5">
      <w:numFmt w:val="bullet"/>
      <w:lvlText w:val=""/>
      <w:lvlJc w:val="left"/>
      <w:rPr>
        <w:rFonts w:ascii="Symbol" w:hAnsi="Symbol" w:cs="Times New Roman"/>
        <w:color w:val="000000"/>
        <w:sz w:val="20"/>
        <w:szCs w:val="20"/>
      </w:rPr>
    </w:lvl>
    <w:lvl w:ilvl="6">
      <w:numFmt w:val="bullet"/>
      <w:lvlText w:val=""/>
      <w:lvlJc w:val="left"/>
      <w:rPr>
        <w:rFonts w:ascii="Symbol" w:hAnsi="Symbol" w:cs="Times New Roman"/>
        <w:color w:val="000000"/>
        <w:sz w:val="20"/>
        <w:szCs w:val="20"/>
      </w:rPr>
    </w:lvl>
    <w:lvl w:ilvl="7">
      <w:numFmt w:val="bullet"/>
      <w:lvlText w:val=""/>
      <w:lvlJc w:val="left"/>
      <w:rPr>
        <w:rFonts w:ascii="Symbol" w:hAnsi="Symbol" w:cs="Times New Roman"/>
        <w:color w:val="000000"/>
        <w:sz w:val="20"/>
        <w:szCs w:val="20"/>
      </w:rPr>
    </w:lvl>
    <w:lvl w:ilvl="8">
      <w:numFmt w:val="bullet"/>
      <w:lvlText w:val=""/>
      <w:lvlJc w:val="left"/>
      <w:rPr>
        <w:rFonts w:ascii="Symbol" w:hAnsi="Symbol" w:cs="Times New Roman"/>
        <w:color w:val="000000"/>
        <w:sz w:val="20"/>
        <w:szCs w:val="20"/>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72E"/>
    <w:rsid w:val="00347B97"/>
    <w:rsid w:val="003E672E"/>
    <w:rsid w:val="008321BB"/>
    <w:rsid w:val="00A85D8A"/>
    <w:rsid w:val="00DB0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3"/>
        <w:sz w:val="24"/>
        <w:szCs w:val="24"/>
        <w:lang w:val="ru-RU"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E672E"/>
  </w:style>
  <w:style w:type="paragraph" w:customStyle="1" w:styleId="Heading">
    <w:name w:val="Heading"/>
    <w:basedOn w:val="Standard"/>
    <w:next w:val="Textbody"/>
    <w:rsid w:val="003E672E"/>
    <w:pPr>
      <w:keepNext/>
      <w:spacing w:before="240" w:after="120"/>
    </w:pPr>
    <w:rPr>
      <w:rFonts w:ascii="Liberation Sans" w:eastAsia="Microsoft YaHei" w:hAnsi="Liberation Sans"/>
      <w:sz w:val="28"/>
      <w:szCs w:val="28"/>
    </w:rPr>
  </w:style>
  <w:style w:type="paragraph" w:customStyle="1" w:styleId="Textbody">
    <w:name w:val="Text body"/>
    <w:basedOn w:val="Standard"/>
    <w:rsid w:val="003E672E"/>
    <w:pPr>
      <w:spacing w:after="140" w:line="276" w:lineRule="auto"/>
    </w:pPr>
  </w:style>
  <w:style w:type="paragraph" w:styleId="a3">
    <w:name w:val="List"/>
    <w:basedOn w:val="Textbody"/>
    <w:rsid w:val="003E672E"/>
  </w:style>
  <w:style w:type="paragraph" w:customStyle="1" w:styleId="1">
    <w:name w:val="Название объекта1"/>
    <w:basedOn w:val="Standard"/>
    <w:rsid w:val="003E672E"/>
    <w:pPr>
      <w:suppressLineNumbers/>
      <w:spacing w:before="120" w:after="120"/>
    </w:pPr>
    <w:rPr>
      <w:i/>
      <w:iCs/>
    </w:rPr>
  </w:style>
  <w:style w:type="paragraph" w:customStyle="1" w:styleId="Index">
    <w:name w:val="Index"/>
    <w:basedOn w:val="Standard"/>
    <w:rsid w:val="003E672E"/>
    <w:pPr>
      <w:suppressLineNumbers/>
    </w:pPr>
  </w:style>
  <w:style w:type="paragraph" w:customStyle="1" w:styleId="ConsPlusNonformat">
    <w:name w:val="ConsPlusNonformat"/>
    <w:rsid w:val="003E672E"/>
    <w:pPr>
      <w:widowControl w:val="0"/>
      <w:autoSpaceDE w:val="0"/>
    </w:pPr>
    <w:rPr>
      <w:rFonts w:ascii="Courier New" w:eastAsia="Times New Roman" w:hAnsi="Courier New" w:cs="Courier New"/>
      <w:sz w:val="20"/>
      <w:szCs w:val="20"/>
      <w:lang w:bidi="ar-SA"/>
    </w:rPr>
  </w:style>
  <w:style w:type="paragraph" w:customStyle="1" w:styleId="PreformattedText">
    <w:name w:val="Preformatted Text"/>
    <w:basedOn w:val="Standard"/>
    <w:rsid w:val="003E672E"/>
    <w:rPr>
      <w:rFonts w:ascii="Liberation Mono" w:hAnsi="Liberation Mono" w:cs="Liberation Mono"/>
      <w:sz w:val="20"/>
      <w:szCs w:val="20"/>
    </w:rPr>
  </w:style>
  <w:style w:type="paragraph" w:customStyle="1" w:styleId="TableContents">
    <w:name w:val="Table Contents"/>
    <w:basedOn w:val="Standard"/>
    <w:rsid w:val="003E672E"/>
    <w:pPr>
      <w:suppressLineNumbers/>
    </w:pPr>
  </w:style>
  <w:style w:type="character" w:customStyle="1" w:styleId="WW8Num4z0">
    <w:name w:val="WW8Num4z0"/>
    <w:rsid w:val="003E672E"/>
  </w:style>
  <w:style w:type="character" w:customStyle="1" w:styleId="WW8Num4z1">
    <w:name w:val="WW8Num4z1"/>
    <w:rsid w:val="003E672E"/>
    <w:rPr>
      <w:rFonts w:ascii="Times New Roman" w:hAnsi="Times New Roman" w:cs="Times New Roman"/>
      <w:sz w:val="20"/>
      <w:szCs w:val="20"/>
    </w:rPr>
  </w:style>
  <w:style w:type="character" w:customStyle="1" w:styleId="WW8Num4z2">
    <w:name w:val="WW8Num4z2"/>
    <w:rsid w:val="003E672E"/>
  </w:style>
  <w:style w:type="character" w:customStyle="1" w:styleId="WW8Num4z3">
    <w:name w:val="WW8Num4z3"/>
    <w:rsid w:val="003E672E"/>
  </w:style>
  <w:style w:type="character" w:customStyle="1" w:styleId="WW8Num4z4">
    <w:name w:val="WW8Num4z4"/>
    <w:rsid w:val="003E672E"/>
  </w:style>
  <w:style w:type="character" w:customStyle="1" w:styleId="WW8Num4z5">
    <w:name w:val="WW8Num4z5"/>
    <w:rsid w:val="003E672E"/>
  </w:style>
  <w:style w:type="character" w:customStyle="1" w:styleId="WW8Num4z6">
    <w:name w:val="WW8Num4z6"/>
    <w:rsid w:val="003E672E"/>
  </w:style>
  <w:style w:type="character" w:customStyle="1" w:styleId="WW8Num4z7">
    <w:name w:val="WW8Num4z7"/>
    <w:rsid w:val="003E672E"/>
  </w:style>
  <w:style w:type="character" w:customStyle="1" w:styleId="WW8Num4z8">
    <w:name w:val="WW8Num4z8"/>
    <w:rsid w:val="003E672E"/>
  </w:style>
  <w:style w:type="character" w:customStyle="1" w:styleId="Internetlink">
    <w:name w:val="Internet link"/>
    <w:rsid w:val="003E672E"/>
    <w:rPr>
      <w:color w:val="000080"/>
      <w:u w:val="single"/>
    </w:rPr>
  </w:style>
  <w:style w:type="character" w:customStyle="1" w:styleId="WW8Num2z0">
    <w:name w:val="WW8Num2z0"/>
    <w:rsid w:val="003E672E"/>
    <w:rPr>
      <w:rFonts w:ascii="Symbol" w:hAnsi="Symbol" w:cs="Times New Roman"/>
      <w:color w:val="000000"/>
      <w:sz w:val="20"/>
      <w:szCs w:val="20"/>
    </w:rPr>
  </w:style>
  <w:style w:type="numbering" w:customStyle="1" w:styleId="WW8Num4">
    <w:name w:val="WW8Num4"/>
    <w:basedOn w:val="a2"/>
    <w:rsid w:val="003E672E"/>
    <w:pPr>
      <w:numPr>
        <w:numId w:val="1"/>
      </w:numPr>
    </w:pPr>
  </w:style>
  <w:style w:type="numbering" w:customStyle="1" w:styleId="WW8Num2">
    <w:name w:val="WW8Num2"/>
    <w:basedOn w:val="a2"/>
    <w:rsid w:val="003E672E"/>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3"/>
        <w:sz w:val="24"/>
        <w:szCs w:val="24"/>
        <w:lang w:val="ru-RU"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E672E"/>
  </w:style>
  <w:style w:type="paragraph" w:customStyle="1" w:styleId="Heading">
    <w:name w:val="Heading"/>
    <w:basedOn w:val="Standard"/>
    <w:next w:val="Textbody"/>
    <w:rsid w:val="003E672E"/>
    <w:pPr>
      <w:keepNext/>
      <w:spacing w:before="240" w:after="120"/>
    </w:pPr>
    <w:rPr>
      <w:rFonts w:ascii="Liberation Sans" w:eastAsia="Microsoft YaHei" w:hAnsi="Liberation Sans"/>
      <w:sz w:val="28"/>
      <w:szCs w:val="28"/>
    </w:rPr>
  </w:style>
  <w:style w:type="paragraph" w:customStyle="1" w:styleId="Textbody">
    <w:name w:val="Text body"/>
    <w:basedOn w:val="Standard"/>
    <w:rsid w:val="003E672E"/>
    <w:pPr>
      <w:spacing w:after="140" w:line="276" w:lineRule="auto"/>
    </w:pPr>
  </w:style>
  <w:style w:type="paragraph" w:styleId="a3">
    <w:name w:val="List"/>
    <w:basedOn w:val="Textbody"/>
    <w:rsid w:val="003E672E"/>
  </w:style>
  <w:style w:type="paragraph" w:customStyle="1" w:styleId="1">
    <w:name w:val="Название объекта1"/>
    <w:basedOn w:val="Standard"/>
    <w:rsid w:val="003E672E"/>
    <w:pPr>
      <w:suppressLineNumbers/>
      <w:spacing w:before="120" w:after="120"/>
    </w:pPr>
    <w:rPr>
      <w:i/>
      <w:iCs/>
    </w:rPr>
  </w:style>
  <w:style w:type="paragraph" w:customStyle="1" w:styleId="Index">
    <w:name w:val="Index"/>
    <w:basedOn w:val="Standard"/>
    <w:rsid w:val="003E672E"/>
    <w:pPr>
      <w:suppressLineNumbers/>
    </w:pPr>
  </w:style>
  <w:style w:type="paragraph" w:customStyle="1" w:styleId="ConsPlusNonformat">
    <w:name w:val="ConsPlusNonformat"/>
    <w:rsid w:val="003E672E"/>
    <w:pPr>
      <w:widowControl w:val="0"/>
      <w:autoSpaceDE w:val="0"/>
    </w:pPr>
    <w:rPr>
      <w:rFonts w:ascii="Courier New" w:eastAsia="Times New Roman" w:hAnsi="Courier New" w:cs="Courier New"/>
      <w:sz w:val="20"/>
      <w:szCs w:val="20"/>
      <w:lang w:bidi="ar-SA"/>
    </w:rPr>
  </w:style>
  <w:style w:type="paragraph" w:customStyle="1" w:styleId="PreformattedText">
    <w:name w:val="Preformatted Text"/>
    <w:basedOn w:val="Standard"/>
    <w:rsid w:val="003E672E"/>
    <w:rPr>
      <w:rFonts w:ascii="Liberation Mono" w:hAnsi="Liberation Mono" w:cs="Liberation Mono"/>
      <w:sz w:val="20"/>
      <w:szCs w:val="20"/>
    </w:rPr>
  </w:style>
  <w:style w:type="paragraph" w:customStyle="1" w:styleId="TableContents">
    <w:name w:val="Table Contents"/>
    <w:basedOn w:val="Standard"/>
    <w:rsid w:val="003E672E"/>
    <w:pPr>
      <w:suppressLineNumbers/>
    </w:pPr>
  </w:style>
  <w:style w:type="character" w:customStyle="1" w:styleId="WW8Num4z0">
    <w:name w:val="WW8Num4z0"/>
    <w:rsid w:val="003E672E"/>
  </w:style>
  <w:style w:type="character" w:customStyle="1" w:styleId="WW8Num4z1">
    <w:name w:val="WW8Num4z1"/>
    <w:rsid w:val="003E672E"/>
    <w:rPr>
      <w:rFonts w:ascii="Times New Roman" w:hAnsi="Times New Roman" w:cs="Times New Roman"/>
      <w:sz w:val="20"/>
      <w:szCs w:val="20"/>
    </w:rPr>
  </w:style>
  <w:style w:type="character" w:customStyle="1" w:styleId="WW8Num4z2">
    <w:name w:val="WW8Num4z2"/>
    <w:rsid w:val="003E672E"/>
  </w:style>
  <w:style w:type="character" w:customStyle="1" w:styleId="WW8Num4z3">
    <w:name w:val="WW8Num4z3"/>
    <w:rsid w:val="003E672E"/>
  </w:style>
  <w:style w:type="character" w:customStyle="1" w:styleId="WW8Num4z4">
    <w:name w:val="WW8Num4z4"/>
    <w:rsid w:val="003E672E"/>
  </w:style>
  <w:style w:type="character" w:customStyle="1" w:styleId="WW8Num4z5">
    <w:name w:val="WW8Num4z5"/>
    <w:rsid w:val="003E672E"/>
  </w:style>
  <w:style w:type="character" w:customStyle="1" w:styleId="WW8Num4z6">
    <w:name w:val="WW8Num4z6"/>
    <w:rsid w:val="003E672E"/>
  </w:style>
  <w:style w:type="character" w:customStyle="1" w:styleId="WW8Num4z7">
    <w:name w:val="WW8Num4z7"/>
    <w:rsid w:val="003E672E"/>
  </w:style>
  <w:style w:type="character" w:customStyle="1" w:styleId="WW8Num4z8">
    <w:name w:val="WW8Num4z8"/>
    <w:rsid w:val="003E672E"/>
  </w:style>
  <w:style w:type="character" w:customStyle="1" w:styleId="Internetlink">
    <w:name w:val="Internet link"/>
    <w:rsid w:val="003E672E"/>
    <w:rPr>
      <w:color w:val="000080"/>
      <w:u w:val="single"/>
    </w:rPr>
  </w:style>
  <w:style w:type="character" w:customStyle="1" w:styleId="WW8Num2z0">
    <w:name w:val="WW8Num2z0"/>
    <w:rsid w:val="003E672E"/>
    <w:rPr>
      <w:rFonts w:ascii="Symbol" w:hAnsi="Symbol" w:cs="Times New Roman"/>
      <w:color w:val="000000"/>
      <w:sz w:val="20"/>
      <w:szCs w:val="20"/>
    </w:rPr>
  </w:style>
  <w:style w:type="numbering" w:customStyle="1" w:styleId="WW8Num4">
    <w:name w:val="WW8Num4"/>
    <w:basedOn w:val="a2"/>
    <w:rsid w:val="003E672E"/>
    <w:pPr>
      <w:numPr>
        <w:numId w:val="1"/>
      </w:numPr>
    </w:pPr>
  </w:style>
  <w:style w:type="numbering" w:customStyle="1" w:styleId="WW8Num2">
    <w:name w:val="WW8Num2"/>
    <w:basedOn w:val="a2"/>
    <w:rsid w:val="003E672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ase.garant.ru/70427220/a90cb91058f6fdc6f08ca1e14dbaeb3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1528C9A4FEB22DDF30BAB01CF5A3D38F02BB38AFBC93102490F845238A3DE01DC5F73707E4587187BFB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1528C9A4FEB22DDF30BAB01CF5A3D38F02BB38DFBCF3102490F845238A3DE01DC5F73707E45801F7BFEL" TargetMode="External"/><Relationship Id="rId5" Type="http://schemas.openxmlformats.org/officeDocument/2006/relationships/webSettings" Target="webSettings.xml"/><Relationship Id="rId10" Type="http://schemas.openxmlformats.org/officeDocument/2006/relationships/hyperlink" Target="consultantplus://offline/ref=31528C9A4FEB22DDF30BAB01CF5A3D38F02BB389FCC33102490F8452387AF3L" TargetMode="External"/><Relationship Id="rId4" Type="http://schemas.openxmlformats.org/officeDocument/2006/relationships/settings" Target="settings.xml"/><Relationship Id="rId9" Type="http://schemas.openxmlformats.org/officeDocument/2006/relationships/hyperlink" Target="https://base.garant.ru/70427220/a90cb91058f6fdc6f08ca1e14dbaeb3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4479</Words>
  <Characters>25531</Characters>
  <Application>Microsoft Office Word</Application>
  <DocSecurity>0</DocSecurity>
  <Lines>212</Lines>
  <Paragraphs>59</Paragraphs>
  <ScaleCrop>false</ScaleCrop>
  <Company/>
  <LinksUpToDate>false</LinksUpToDate>
  <CharactersWithSpaces>29951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PTO1</dc:creator>
  <cp:lastModifiedBy>Комп</cp:lastModifiedBy>
  <cp:revision>2</cp:revision>
  <cp:lastPrinted>2020-05-13T14:31:00Z</cp:lastPrinted>
  <dcterms:created xsi:type="dcterms:W3CDTF">2020-06-05T05:51:00Z</dcterms:created>
  <dcterms:modified xsi:type="dcterms:W3CDTF">2020-06-05T05:51:00Z</dcterms:modified>
</cp:coreProperties>
</file>