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35077651"/>
        <w:docPartObj>
          <w:docPartGallery w:val="Cover Pages"/>
          <w:docPartUnique/>
        </w:docPartObj>
      </w:sdtPr>
      <w:sdtEndPr>
        <w:rPr>
          <w:sz w:val="24"/>
          <w:szCs w:val="24"/>
        </w:rPr>
      </w:sdtEndPr>
      <w:sdtContent>
        <w:p w:rsidR="007C349A" w:rsidRPr="0009793C" w:rsidRDefault="007C349A" w:rsidP="00F72FB4">
          <w:pPr>
            <w:tabs>
              <w:tab w:val="left" w:pos="5660"/>
            </w:tabs>
            <w:jc w:val="center"/>
            <w:rPr>
              <w:rFonts w:ascii="PT Sans" w:hAnsi="PT Sans"/>
              <w:b/>
              <w:color w:val="92D050"/>
              <w:sz w:val="28"/>
              <w:szCs w:val="24"/>
            </w:rPr>
          </w:pPr>
          <w:r w:rsidRPr="0009793C">
            <w:rPr>
              <w:noProof/>
              <w:sz w:val="24"/>
              <w:szCs w:val="24"/>
            </w:rPr>
            <w:drawing>
              <wp:anchor distT="0" distB="0" distL="114300" distR="114300" simplePos="0" relativeHeight="251653632" behindDoc="1" locked="0" layoutInCell="1" allowOverlap="1">
                <wp:simplePos x="0" y="0"/>
                <wp:positionH relativeFrom="page">
                  <wp:align>left</wp:align>
                </wp:positionH>
                <wp:positionV relativeFrom="paragraph">
                  <wp:posOffset>-806450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0950" cy="10744853"/>
                        </a:xfrm>
                        <a:prstGeom prst="rect">
                          <a:avLst/>
                        </a:prstGeom>
                        <a:noFill/>
                        <a:ln>
                          <a:noFill/>
                        </a:ln>
                      </pic:spPr>
                    </pic:pic>
                  </a:graphicData>
                </a:graphic>
              </wp:anchor>
            </w:drawing>
          </w:r>
        </w:p>
        <w:p w:rsidR="007C349A" w:rsidRPr="0009793C" w:rsidRDefault="007C349A" w:rsidP="007C349A">
          <w:pPr>
            <w:tabs>
              <w:tab w:val="left" w:pos="5660"/>
            </w:tabs>
            <w:jc w:val="center"/>
          </w:pPr>
        </w:p>
        <w:p w:rsidR="007C349A" w:rsidRPr="0009793C" w:rsidRDefault="007C349A" w:rsidP="007C349A">
          <w:pPr>
            <w:tabs>
              <w:tab w:val="left" w:pos="5660"/>
            </w:tabs>
            <w:jc w:val="cente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F72FB4">
          <w:pPr>
            <w:tabs>
              <w:tab w:val="left" w:pos="5660"/>
            </w:tabs>
            <w:jc w:val="center"/>
            <w:rPr>
              <w:rFonts w:ascii="PT Sans" w:hAnsi="PT Sans"/>
              <w:b/>
              <w:sz w:val="32"/>
              <w:szCs w:val="24"/>
            </w:rPr>
          </w:pPr>
        </w:p>
        <w:p w:rsidR="0083601A" w:rsidRPr="00433F92" w:rsidRDefault="00235F95" w:rsidP="00433F92">
          <w:pPr>
            <w:jc w:val="center"/>
            <w:rPr>
              <w:b/>
              <w:color w:val="FFFFFF" w:themeColor="background1"/>
              <w:sz w:val="48"/>
              <w:szCs w:val="48"/>
            </w:rPr>
          </w:pPr>
          <w:r w:rsidRPr="00433F92">
            <w:rPr>
              <w:b/>
              <w:color w:val="FFFFFF" w:themeColor="background1"/>
              <w:sz w:val="48"/>
              <w:szCs w:val="48"/>
            </w:rPr>
            <w:t xml:space="preserve">Программа комплексного развития </w:t>
          </w:r>
        </w:p>
        <w:p w:rsidR="00F667E7" w:rsidRPr="00433F92" w:rsidRDefault="0044470B" w:rsidP="00433F92">
          <w:pPr>
            <w:jc w:val="center"/>
            <w:rPr>
              <w:b/>
              <w:color w:val="FFFFFF" w:themeColor="background1"/>
              <w:sz w:val="48"/>
              <w:szCs w:val="48"/>
            </w:rPr>
          </w:pPr>
          <w:r w:rsidRPr="00433F92">
            <w:rPr>
              <w:b/>
              <w:color w:val="FFFFFF" w:themeColor="background1"/>
              <w:sz w:val="48"/>
              <w:szCs w:val="48"/>
            </w:rPr>
            <w:t>транспортной</w:t>
          </w:r>
          <w:r w:rsidR="00235F95" w:rsidRPr="00433F92">
            <w:rPr>
              <w:b/>
              <w:color w:val="FFFFFF" w:themeColor="background1"/>
              <w:sz w:val="48"/>
              <w:szCs w:val="48"/>
            </w:rPr>
            <w:t xml:space="preserve"> инфраструктуры </w:t>
          </w:r>
        </w:p>
        <w:p w:rsidR="00433F92" w:rsidRDefault="00433F92" w:rsidP="00433F92">
          <w:pPr>
            <w:jc w:val="center"/>
            <w:rPr>
              <w:b/>
              <w:color w:val="FFFFFF" w:themeColor="background1"/>
              <w:sz w:val="48"/>
              <w:szCs w:val="48"/>
            </w:rPr>
          </w:pPr>
          <w:r w:rsidRPr="00433F92">
            <w:rPr>
              <w:b/>
              <w:color w:val="FFFFFF" w:themeColor="background1"/>
              <w:sz w:val="48"/>
              <w:szCs w:val="48"/>
            </w:rPr>
            <w:t xml:space="preserve">Ладожского сельского поселения </w:t>
          </w:r>
        </w:p>
        <w:p w:rsidR="00433F92" w:rsidRDefault="00433F92" w:rsidP="00433F92">
          <w:pPr>
            <w:jc w:val="center"/>
            <w:rPr>
              <w:b/>
              <w:color w:val="FFFFFF" w:themeColor="background1"/>
              <w:sz w:val="48"/>
              <w:szCs w:val="48"/>
            </w:rPr>
          </w:pPr>
          <w:r w:rsidRPr="00433F92">
            <w:rPr>
              <w:b/>
              <w:color w:val="FFFFFF" w:themeColor="background1"/>
              <w:sz w:val="48"/>
              <w:szCs w:val="48"/>
            </w:rPr>
            <w:t xml:space="preserve">Усть-Лабинского района </w:t>
          </w:r>
        </w:p>
        <w:p w:rsidR="00433F92" w:rsidRPr="00433F92" w:rsidRDefault="00433F92" w:rsidP="00433F92">
          <w:pPr>
            <w:jc w:val="center"/>
            <w:rPr>
              <w:b/>
              <w:color w:val="FFFFFF" w:themeColor="background1"/>
              <w:sz w:val="48"/>
              <w:szCs w:val="48"/>
            </w:rPr>
          </w:pPr>
          <w:r w:rsidRPr="00433F92">
            <w:rPr>
              <w:b/>
              <w:color w:val="FFFFFF" w:themeColor="background1"/>
              <w:sz w:val="48"/>
              <w:szCs w:val="48"/>
            </w:rPr>
            <w:t xml:space="preserve">Краснодарского края </w:t>
          </w:r>
        </w:p>
        <w:p w:rsidR="007C349A" w:rsidRPr="00433F92" w:rsidRDefault="00433F92" w:rsidP="00433F92">
          <w:pPr>
            <w:jc w:val="center"/>
            <w:rPr>
              <w:b/>
              <w:color w:val="FFFFFF" w:themeColor="background1"/>
              <w:sz w:val="48"/>
              <w:szCs w:val="48"/>
            </w:rPr>
          </w:pPr>
          <w:r w:rsidRPr="00433F92">
            <w:rPr>
              <w:b/>
              <w:color w:val="FFFFFF" w:themeColor="background1"/>
              <w:sz w:val="48"/>
              <w:szCs w:val="48"/>
            </w:rPr>
            <w:t>на период 2017 - 2027 годы</w:t>
          </w:r>
        </w:p>
        <w:p w:rsidR="007C349A" w:rsidRPr="00D53914" w:rsidRDefault="007C349A" w:rsidP="00F72FB4">
          <w:pPr>
            <w:ind w:firstLine="480"/>
            <w:jc w:val="center"/>
            <w:rPr>
              <w:b/>
              <w:color w:val="FFFFFF" w:themeColor="background1"/>
              <w:sz w:val="36"/>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00"/>
              <w:sz w:val="40"/>
              <w:szCs w:val="24"/>
            </w:rPr>
          </w:pPr>
        </w:p>
        <w:p w:rsidR="007C349A" w:rsidRDefault="007C349A" w:rsidP="00F72FB4">
          <w:pPr>
            <w:ind w:firstLine="480"/>
            <w:jc w:val="center"/>
            <w:rPr>
              <w:b/>
              <w:color w:val="FFFFFF" w:themeColor="background1"/>
              <w:sz w:val="40"/>
              <w:szCs w:val="24"/>
            </w:rPr>
          </w:pPr>
        </w:p>
        <w:p w:rsidR="00B012F6" w:rsidRPr="00D53914" w:rsidRDefault="00B012F6"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7C349A" w:rsidRPr="00D53914" w:rsidRDefault="00F72FB4" w:rsidP="00F72FB4">
          <w:pPr>
            <w:jc w:val="center"/>
            <w:rPr>
              <w:b/>
              <w:color w:val="92D050"/>
              <w:sz w:val="28"/>
              <w:szCs w:val="24"/>
            </w:rPr>
          </w:pPr>
          <w:r w:rsidRPr="00D53914">
            <w:rPr>
              <w:b/>
              <w:color w:val="92D050"/>
              <w:sz w:val="28"/>
              <w:szCs w:val="24"/>
              <w:lang w:val="en-US"/>
            </w:rPr>
            <w:t>e</w:t>
          </w:r>
          <w:r w:rsidR="007C349A" w:rsidRPr="00D53914">
            <w:rPr>
              <w:b/>
              <w:color w:val="92D050"/>
              <w:sz w:val="28"/>
              <w:szCs w:val="24"/>
              <w:lang w:val="en-US"/>
            </w:rPr>
            <w:t>kokonsalt</w:t>
          </w:r>
          <w:r w:rsidR="007C349A" w:rsidRPr="00D53914">
            <w:rPr>
              <w:b/>
              <w:color w:val="92D050"/>
              <w:sz w:val="28"/>
              <w:szCs w:val="24"/>
            </w:rPr>
            <w:t>.</w:t>
          </w:r>
          <w:r w:rsidR="007C349A" w:rsidRPr="00D53914">
            <w:rPr>
              <w:b/>
              <w:color w:val="92D050"/>
              <w:sz w:val="28"/>
              <w:szCs w:val="24"/>
              <w:lang w:val="en-US"/>
            </w:rPr>
            <w:t>ru</w:t>
          </w:r>
        </w:p>
        <w:p w:rsidR="007C349A" w:rsidRPr="00D53914" w:rsidRDefault="00433F92" w:rsidP="00433F92">
          <w:pPr>
            <w:jc w:val="center"/>
            <w:rPr>
              <w:b/>
              <w:color w:val="FFFFFF" w:themeColor="background1"/>
              <w:sz w:val="28"/>
              <w:szCs w:val="24"/>
            </w:rPr>
          </w:pPr>
          <w:r>
            <w:rPr>
              <w:b/>
              <w:color w:val="FFFFFF" w:themeColor="background1"/>
              <w:sz w:val="28"/>
              <w:szCs w:val="24"/>
            </w:rPr>
            <w:t>Ст</w:t>
          </w:r>
          <w:r w:rsidR="004C04B2" w:rsidRPr="00D53914">
            <w:rPr>
              <w:b/>
              <w:color w:val="FFFFFF" w:themeColor="background1"/>
              <w:sz w:val="28"/>
              <w:szCs w:val="24"/>
            </w:rPr>
            <w:t>аврополь</w:t>
          </w:r>
          <w:r w:rsidR="00C85068">
            <w:rPr>
              <w:b/>
              <w:color w:val="FFFFFF" w:themeColor="background1"/>
              <w:sz w:val="28"/>
              <w:szCs w:val="24"/>
            </w:rPr>
            <w:t>,</w:t>
          </w:r>
          <w:r w:rsidR="004C04B2" w:rsidRPr="00D53914">
            <w:rPr>
              <w:b/>
              <w:color w:val="FFFFFF" w:themeColor="background1"/>
              <w:sz w:val="28"/>
              <w:szCs w:val="24"/>
            </w:rPr>
            <w:t xml:space="preserve"> 201</w:t>
          </w:r>
          <w:r w:rsidR="0044470B">
            <w:rPr>
              <w:b/>
              <w:color w:val="FFFFFF" w:themeColor="background1"/>
              <w:sz w:val="28"/>
              <w:szCs w:val="24"/>
            </w:rPr>
            <w:t>7</w:t>
          </w:r>
          <w:r w:rsidR="007C349A" w:rsidRPr="00D53914">
            <w:rPr>
              <w:b/>
              <w:color w:val="FFFFFF" w:themeColor="background1"/>
              <w:sz w:val="28"/>
              <w:szCs w:val="24"/>
            </w:rPr>
            <w:t xml:space="preserve"> г.</w:t>
          </w:r>
        </w:p>
        <w:p w:rsidR="005321C9" w:rsidRPr="0009793C" w:rsidRDefault="0051469D" w:rsidP="00433F92">
          <w:pPr>
            <w:widowControl/>
            <w:snapToGrid/>
            <w:spacing w:after="200" w:line="276" w:lineRule="auto"/>
            <w:jc w:val="left"/>
            <w:rPr>
              <w:sz w:val="24"/>
              <w:szCs w:val="24"/>
            </w:rPr>
          </w:pPr>
        </w:p>
      </w:sdtContent>
      <w:bookmarkStart w:id="0" w:name="_GoBack" w:displacedByCustomXml="next"/>
      <w:bookmarkEnd w:id="0" w:displacedByCustomXml="next"/>
    </w:sdt>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tblGrid>
      <w:tr w:rsidR="002D2D84" w:rsidRPr="0009793C" w:rsidTr="005911E6">
        <w:trPr>
          <w:trHeight w:val="1263"/>
        </w:trPr>
        <w:tc>
          <w:tcPr>
            <w:tcW w:w="6096" w:type="dxa"/>
            <w:tcBorders>
              <w:top w:val="nil"/>
              <w:left w:val="nil"/>
              <w:bottom w:val="nil"/>
              <w:right w:val="nil"/>
            </w:tcBorders>
            <w:shd w:val="clear" w:color="auto" w:fill="auto"/>
          </w:tcPr>
          <w:p w:rsidR="002D2D84" w:rsidRPr="0044470B" w:rsidRDefault="002D2D84" w:rsidP="00022B68">
            <w:pPr>
              <w:pStyle w:val="ConsPlusTitle"/>
              <w:widowControl/>
              <w:jc w:val="center"/>
              <w:rPr>
                <w:rFonts w:ascii="Times New Roman" w:hAnsi="Times New Roman" w:cs="Times New Roman"/>
                <w:b w:val="0"/>
                <w:sz w:val="28"/>
                <w:szCs w:val="28"/>
              </w:rPr>
            </w:pPr>
            <w:r w:rsidRPr="0044470B">
              <w:rPr>
                <w:rFonts w:ascii="Times New Roman" w:hAnsi="Times New Roman" w:cs="Times New Roman"/>
                <w:b w:val="0"/>
                <w:sz w:val="28"/>
                <w:szCs w:val="28"/>
              </w:rPr>
              <w:t>Приложение</w:t>
            </w:r>
          </w:p>
          <w:p w:rsidR="0044470B" w:rsidRDefault="004C04B2" w:rsidP="0044470B">
            <w:pPr>
              <w:pStyle w:val="ConsPlusTitle"/>
              <w:widowControl/>
              <w:jc w:val="center"/>
              <w:rPr>
                <w:rFonts w:ascii="Times New Roman" w:hAnsi="Times New Roman" w:cs="Times New Roman"/>
                <w:b w:val="0"/>
                <w:sz w:val="28"/>
                <w:szCs w:val="28"/>
              </w:rPr>
            </w:pPr>
            <w:r w:rsidRPr="0044470B">
              <w:rPr>
                <w:rFonts w:ascii="Times New Roman" w:hAnsi="Times New Roman"/>
                <w:b w:val="0"/>
                <w:sz w:val="28"/>
                <w:szCs w:val="28"/>
              </w:rPr>
              <w:t xml:space="preserve">к постановлению </w:t>
            </w:r>
            <w:r w:rsidR="0044470B" w:rsidRPr="0044470B">
              <w:rPr>
                <w:rFonts w:ascii="Times New Roman" w:hAnsi="Times New Roman" w:cs="Times New Roman"/>
                <w:b w:val="0"/>
                <w:sz w:val="28"/>
                <w:szCs w:val="28"/>
              </w:rPr>
              <w:t xml:space="preserve">Администрации </w:t>
            </w:r>
          </w:p>
          <w:p w:rsidR="00433F92" w:rsidRDefault="00433F92" w:rsidP="0044470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Ладожского сельского поселения </w:t>
            </w:r>
          </w:p>
          <w:p w:rsidR="0044470B" w:rsidRPr="0044470B" w:rsidRDefault="00433F92" w:rsidP="0044470B">
            <w:pPr>
              <w:pStyle w:val="ConsPlusTitle"/>
              <w:widowControl/>
              <w:jc w:val="center"/>
              <w:rPr>
                <w:rFonts w:ascii="Times New Roman" w:hAnsi="Times New Roman"/>
                <w:b w:val="0"/>
                <w:sz w:val="28"/>
                <w:szCs w:val="28"/>
              </w:rPr>
            </w:pPr>
            <w:r>
              <w:rPr>
                <w:rFonts w:ascii="Times New Roman" w:hAnsi="Times New Roman" w:cs="Times New Roman"/>
                <w:b w:val="0"/>
                <w:sz w:val="28"/>
                <w:szCs w:val="28"/>
              </w:rPr>
              <w:t>Усть-Лабинского района</w:t>
            </w:r>
          </w:p>
          <w:p w:rsidR="002D2D84" w:rsidRPr="0009793C" w:rsidRDefault="00F853CE" w:rsidP="00022B68">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«24» июля </w:t>
            </w:r>
            <w:r w:rsidR="007F4327" w:rsidRPr="0009793C">
              <w:rPr>
                <w:rFonts w:ascii="Times New Roman" w:hAnsi="Times New Roman" w:cs="Times New Roman"/>
                <w:b w:val="0"/>
                <w:sz w:val="28"/>
                <w:szCs w:val="28"/>
              </w:rPr>
              <w:t>201</w:t>
            </w:r>
            <w:r w:rsidR="0044470B">
              <w:rPr>
                <w:rFonts w:ascii="Times New Roman" w:hAnsi="Times New Roman" w:cs="Times New Roman"/>
                <w:b w:val="0"/>
                <w:sz w:val="28"/>
                <w:szCs w:val="28"/>
              </w:rPr>
              <w:t xml:space="preserve">7 </w:t>
            </w:r>
            <w:r>
              <w:rPr>
                <w:rFonts w:ascii="Times New Roman" w:hAnsi="Times New Roman" w:cs="Times New Roman"/>
                <w:b w:val="0"/>
                <w:sz w:val="28"/>
                <w:szCs w:val="28"/>
              </w:rPr>
              <w:t>г. № 108</w:t>
            </w:r>
          </w:p>
          <w:p w:rsidR="002D2D84" w:rsidRPr="0009793C" w:rsidRDefault="002D2D84" w:rsidP="00022B68">
            <w:pPr>
              <w:pStyle w:val="ConsPlusTitle"/>
              <w:widowControl/>
              <w:jc w:val="center"/>
              <w:rPr>
                <w:rFonts w:ascii="Times New Roman" w:hAnsi="Times New Roman" w:cs="Times New Roman"/>
                <w:b w:val="0"/>
                <w:sz w:val="28"/>
                <w:szCs w:val="28"/>
              </w:rPr>
            </w:pP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FD79F1" w:rsidRDefault="005E3463" w:rsidP="00FB098F">
      <w:pPr>
        <w:ind w:left="5812"/>
        <w:jc w:val="center"/>
        <w:rPr>
          <w:sz w:val="32"/>
          <w:szCs w:val="24"/>
        </w:rPr>
      </w:pPr>
    </w:p>
    <w:p w:rsidR="005E3463" w:rsidRPr="00FD79F1" w:rsidRDefault="005E3463" w:rsidP="00FB098F">
      <w:pPr>
        <w:ind w:left="5812"/>
        <w:jc w:val="center"/>
        <w:rPr>
          <w:sz w:val="32"/>
          <w:szCs w:val="32"/>
        </w:rPr>
      </w:pPr>
    </w:p>
    <w:p w:rsidR="005E3463" w:rsidRPr="00FD79F1" w:rsidRDefault="005E3463" w:rsidP="00FB098F">
      <w:pPr>
        <w:ind w:left="5812"/>
        <w:jc w:val="center"/>
        <w:rPr>
          <w:sz w:val="32"/>
          <w:szCs w:val="32"/>
        </w:rPr>
      </w:pPr>
    </w:p>
    <w:p w:rsidR="005115A1" w:rsidRPr="00FD79F1" w:rsidRDefault="005115A1" w:rsidP="00FB098F">
      <w:pPr>
        <w:ind w:left="5812"/>
        <w:jc w:val="center"/>
        <w:rPr>
          <w:sz w:val="32"/>
          <w:szCs w:val="32"/>
        </w:rPr>
      </w:pPr>
    </w:p>
    <w:p w:rsidR="00433F92" w:rsidRPr="00433F92" w:rsidRDefault="00252B6A" w:rsidP="00433F92">
      <w:pPr>
        <w:spacing w:line="276" w:lineRule="auto"/>
        <w:ind w:firstLine="482"/>
        <w:jc w:val="center"/>
        <w:rPr>
          <w:b/>
          <w:sz w:val="28"/>
          <w:szCs w:val="28"/>
        </w:rPr>
      </w:pPr>
      <w:r w:rsidRPr="00FD79F1">
        <w:rPr>
          <w:b/>
          <w:sz w:val="28"/>
          <w:szCs w:val="32"/>
        </w:rPr>
        <w:t xml:space="preserve">Программа комплексного развития транспортной инфраструктуры </w:t>
      </w:r>
      <w:r w:rsidR="00433F92" w:rsidRPr="00433F92">
        <w:rPr>
          <w:b/>
          <w:sz w:val="28"/>
          <w:szCs w:val="28"/>
        </w:rPr>
        <w:t xml:space="preserve">Ладожского сельского поселения Усть-Лабинского района </w:t>
      </w:r>
      <w:r w:rsidR="00433F92">
        <w:rPr>
          <w:b/>
          <w:sz w:val="28"/>
          <w:szCs w:val="28"/>
        </w:rPr>
        <w:t xml:space="preserve">Краснодарского края </w:t>
      </w:r>
      <w:r w:rsidR="00433F92" w:rsidRPr="00433F92">
        <w:rPr>
          <w:b/>
          <w:sz w:val="28"/>
          <w:szCs w:val="28"/>
        </w:rPr>
        <w:t>на период 2017 - 2027 годы</w:t>
      </w:r>
    </w:p>
    <w:p w:rsidR="005115A1" w:rsidRPr="005911E6" w:rsidRDefault="005115A1" w:rsidP="00FD79F1">
      <w:pPr>
        <w:ind w:firstLine="480"/>
        <w:jc w:val="center"/>
        <w:rPr>
          <w:sz w:val="28"/>
          <w:szCs w:val="24"/>
        </w:rPr>
      </w:pPr>
    </w:p>
    <w:p w:rsidR="005321C9" w:rsidRPr="0009793C" w:rsidRDefault="005321C9" w:rsidP="005115A1">
      <w:pPr>
        <w:jc w:val="center"/>
        <w:rPr>
          <w:sz w:val="32"/>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Pr="0009793C"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FC7FA6" w:rsidRPr="0009793C" w:rsidRDefault="00FC7FA6" w:rsidP="00BB5CA9">
      <w:pPr>
        <w:pStyle w:val="af1"/>
        <w:spacing w:before="0" w:after="0" w:line="312" w:lineRule="auto"/>
        <w:jc w:val="center"/>
      </w:pPr>
    </w:p>
    <w:tbl>
      <w:tblPr>
        <w:tblStyle w:val="aff2"/>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8295"/>
        <w:gridCol w:w="456"/>
      </w:tblGrid>
      <w:tr w:rsidR="00F55386" w:rsidRPr="00F16D5E" w:rsidTr="00F55386">
        <w:tc>
          <w:tcPr>
            <w:tcW w:w="636" w:type="dxa"/>
          </w:tcPr>
          <w:p w:rsidR="00F55386" w:rsidRPr="00F16D5E" w:rsidRDefault="00F55386" w:rsidP="00F55386">
            <w:pPr>
              <w:pStyle w:val="af1"/>
              <w:spacing w:before="0" w:after="0" w:line="312" w:lineRule="auto"/>
              <w:jc w:val="center"/>
              <w:rPr>
                <w:b/>
              </w:rPr>
            </w:pPr>
          </w:p>
        </w:tc>
        <w:tc>
          <w:tcPr>
            <w:tcW w:w="8295" w:type="dxa"/>
          </w:tcPr>
          <w:p w:rsidR="00F55386" w:rsidRPr="00F16D5E" w:rsidRDefault="00F55386" w:rsidP="00F55386">
            <w:pPr>
              <w:pStyle w:val="af1"/>
              <w:spacing w:before="0" w:after="0" w:line="312" w:lineRule="auto"/>
              <w:jc w:val="both"/>
              <w:rPr>
                <w:b/>
              </w:rPr>
            </w:pPr>
            <w:r>
              <w:rPr>
                <w:b/>
              </w:rPr>
              <w:t>Введение………………………………………………………………………….…</w:t>
            </w:r>
          </w:p>
        </w:tc>
        <w:tc>
          <w:tcPr>
            <w:tcW w:w="456" w:type="dxa"/>
            <w:vAlign w:val="bottom"/>
          </w:tcPr>
          <w:p w:rsidR="00F55386" w:rsidRPr="00F16D5E" w:rsidRDefault="00F55386" w:rsidP="00F55386">
            <w:pPr>
              <w:pStyle w:val="af1"/>
              <w:spacing w:before="0" w:after="0" w:line="312" w:lineRule="auto"/>
              <w:jc w:val="center"/>
              <w:rPr>
                <w:b/>
              </w:rPr>
            </w:pPr>
            <w:r>
              <w:rPr>
                <w:b/>
              </w:rPr>
              <w:t>4</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1.</w:t>
            </w:r>
          </w:p>
        </w:tc>
        <w:tc>
          <w:tcPr>
            <w:tcW w:w="8295" w:type="dxa"/>
          </w:tcPr>
          <w:p w:rsidR="00F55386" w:rsidRPr="00F16D5E" w:rsidRDefault="00F55386" w:rsidP="00F55386">
            <w:pPr>
              <w:pStyle w:val="af1"/>
              <w:spacing w:before="0" w:after="0" w:line="312" w:lineRule="auto"/>
              <w:jc w:val="both"/>
              <w:rPr>
                <w:b/>
              </w:rPr>
            </w:pPr>
            <w:r w:rsidRPr="00F16D5E">
              <w:rPr>
                <w:b/>
              </w:rPr>
              <w:t>Паспорт программы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6</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w:t>
            </w:r>
          </w:p>
        </w:tc>
        <w:tc>
          <w:tcPr>
            <w:tcW w:w="8295" w:type="dxa"/>
          </w:tcPr>
          <w:p w:rsidR="00F55386" w:rsidRPr="00F16D5E" w:rsidRDefault="00F55386" w:rsidP="00F55386">
            <w:pPr>
              <w:pStyle w:val="af1"/>
              <w:spacing w:before="0" w:after="0" w:line="312" w:lineRule="auto"/>
              <w:jc w:val="both"/>
              <w:rPr>
                <w:b/>
              </w:rPr>
            </w:pPr>
            <w:r w:rsidRPr="00021BDF">
              <w:rPr>
                <w:b/>
              </w:rPr>
              <w:t>Характеристика</w:t>
            </w:r>
            <w:r w:rsidRPr="00021BDF">
              <w:rPr>
                <w:rFonts w:eastAsiaTheme="minorEastAsia"/>
                <w:b/>
              </w:rPr>
              <w:tab/>
            </w:r>
            <w:r w:rsidRPr="00021BDF">
              <w:rPr>
                <w:b/>
              </w:rPr>
              <w:t xml:space="preserve"> существующего состояния транспортной инфраструктуры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9</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2.1</w:t>
            </w:r>
          </w:p>
        </w:tc>
        <w:tc>
          <w:tcPr>
            <w:tcW w:w="8295" w:type="dxa"/>
          </w:tcPr>
          <w:p w:rsidR="00F55386" w:rsidRPr="00F16D5E" w:rsidRDefault="00F55386" w:rsidP="00F55386">
            <w:pPr>
              <w:pStyle w:val="af1"/>
              <w:spacing w:before="0" w:after="0" w:line="312" w:lineRule="auto"/>
              <w:jc w:val="both"/>
              <w:rPr>
                <w:b/>
              </w:rPr>
            </w:pPr>
            <w:r w:rsidRPr="00021BDF">
              <w:rPr>
                <w:b/>
              </w:rPr>
              <w:t xml:space="preserve">Анализ положения </w:t>
            </w:r>
            <w:r>
              <w:rPr>
                <w:b/>
              </w:rPr>
              <w:t>Ладожского сельского поселения</w:t>
            </w:r>
            <w:r w:rsidRPr="00021BDF">
              <w:rPr>
                <w:b/>
              </w:rPr>
              <w:t xml:space="preserve">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9</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2.2</w:t>
            </w:r>
          </w:p>
        </w:tc>
        <w:tc>
          <w:tcPr>
            <w:tcW w:w="8295" w:type="dxa"/>
          </w:tcPr>
          <w:p w:rsidR="00F55386" w:rsidRPr="00F16D5E" w:rsidRDefault="00F55386" w:rsidP="00F55386">
            <w:pPr>
              <w:pStyle w:val="af1"/>
              <w:spacing w:before="0" w:after="0" w:line="312" w:lineRule="auto"/>
              <w:jc w:val="both"/>
              <w:rPr>
                <w:b/>
              </w:rPr>
            </w:pPr>
            <w:r w:rsidRPr="00477E77">
              <w:rPr>
                <w:b/>
              </w:rPr>
              <w:t>Характеристика социально-экономического положения и развития</w:t>
            </w:r>
            <w:r>
              <w:rPr>
                <w:b/>
              </w:rPr>
              <w:t>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11</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2.3</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функционирования и показатели работы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15</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2.4</w:t>
            </w:r>
          </w:p>
        </w:tc>
        <w:tc>
          <w:tcPr>
            <w:tcW w:w="8295" w:type="dxa"/>
          </w:tcPr>
          <w:p w:rsidR="00F55386" w:rsidRPr="00F16D5E" w:rsidRDefault="00F55386" w:rsidP="00F55386">
            <w:pPr>
              <w:pStyle w:val="af1"/>
              <w:spacing w:before="0" w:after="0" w:line="312" w:lineRule="auto"/>
              <w:jc w:val="both"/>
              <w:rPr>
                <w:b/>
              </w:rPr>
            </w:pPr>
            <w:r w:rsidRPr="004C717C">
              <w:rPr>
                <w:b/>
              </w:rPr>
              <w:t xml:space="preserve">Характеристика сети дорог </w:t>
            </w:r>
            <w:r>
              <w:rPr>
                <w:b/>
              </w:rPr>
              <w:t>Ладожского сельского поселения</w:t>
            </w:r>
            <w:r w:rsidRPr="004C717C">
              <w:rPr>
                <w:b/>
              </w:rPr>
              <w:t xml:space="preserve">, параметры дорожного движения </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18</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2.5</w:t>
            </w:r>
          </w:p>
        </w:tc>
        <w:tc>
          <w:tcPr>
            <w:tcW w:w="8295" w:type="dxa"/>
          </w:tcPr>
          <w:p w:rsidR="00F55386" w:rsidRPr="00F16D5E" w:rsidRDefault="00F55386" w:rsidP="00F55386">
            <w:pPr>
              <w:pStyle w:val="af1"/>
              <w:spacing w:before="0" w:after="0" w:line="312" w:lineRule="auto"/>
              <w:jc w:val="both"/>
              <w:rPr>
                <w:b/>
              </w:rPr>
            </w:pPr>
            <w:r w:rsidRPr="004C717C">
              <w:rPr>
                <w:b/>
              </w:rPr>
              <w:t xml:space="preserve">Анализ состава парка транспортных средств и уровня автомобилизации в </w:t>
            </w:r>
            <w:r>
              <w:rPr>
                <w:b/>
              </w:rPr>
              <w:t>поселении</w:t>
            </w:r>
            <w:r w:rsidRPr="004C717C">
              <w:rPr>
                <w:b/>
              </w:rPr>
              <w:t>, обеспеченность парковками (парковочными местами)</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21</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2.6</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работы транспортных средств общего пользования, включая анализ пассажиропотока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23</w:t>
            </w:r>
          </w:p>
        </w:tc>
      </w:tr>
      <w:tr w:rsidR="00F55386" w:rsidRPr="00F16D5E" w:rsidTr="00F55386">
        <w:tc>
          <w:tcPr>
            <w:tcW w:w="636" w:type="dxa"/>
          </w:tcPr>
          <w:p w:rsidR="00F55386" w:rsidRPr="00F16D5E" w:rsidRDefault="00F55386" w:rsidP="00F55386">
            <w:pPr>
              <w:pStyle w:val="af1"/>
              <w:spacing w:before="0" w:after="0" w:line="312" w:lineRule="auto"/>
              <w:jc w:val="center"/>
              <w:rPr>
                <w:b/>
              </w:rPr>
            </w:pPr>
            <w:r>
              <w:rPr>
                <w:b/>
              </w:rPr>
              <w:t>2.7</w:t>
            </w:r>
          </w:p>
        </w:tc>
        <w:tc>
          <w:tcPr>
            <w:tcW w:w="8295" w:type="dxa"/>
          </w:tcPr>
          <w:p w:rsidR="00F55386" w:rsidRPr="00F16D5E" w:rsidRDefault="00F55386" w:rsidP="00F55386">
            <w:pPr>
              <w:pStyle w:val="af1"/>
              <w:spacing w:before="0" w:after="0" w:line="312" w:lineRule="auto"/>
              <w:jc w:val="both"/>
              <w:rPr>
                <w:b/>
              </w:rPr>
            </w:pPr>
            <w:r w:rsidRPr="004C717C">
              <w:rPr>
                <w:b/>
              </w:rPr>
              <w:t>Характеристика условий пешеходного и велосипедного передвижения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23</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2.8</w:t>
            </w:r>
          </w:p>
        </w:tc>
        <w:tc>
          <w:tcPr>
            <w:tcW w:w="8295" w:type="dxa"/>
          </w:tcPr>
          <w:p w:rsidR="00F55386" w:rsidRPr="004C717C" w:rsidRDefault="00F55386" w:rsidP="00F55386">
            <w:pPr>
              <w:pStyle w:val="af1"/>
              <w:spacing w:before="0" w:after="0" w:line="312" w:lineRule="auto"/>
              <w:jc w:val="both"/>
              <w:rPr>
                <w:b/>
              </w:rPr>
            </w:pPr>
            <w:r w:rsidRPr="004C717C">
              <w:rPr>
                <w:b/>
              </w:rPr>
              <w:t>Характеристика движения грузовых транспортных средств, оценк</w:t>
            </w:r>
            <w:r>
              <w:rPr>
                <w:b/>
              </w:rPr>
              <w:t>а</w:t>
            </w:r>
            <w:r w:rsidRPr="004C717C">
              <w:rPr>
                <w:b/>
              </w:rPr>
              <w:t xml:space="preserve"> работы транспортных средств коммунальных и дорожных служб, состояния инфраструктуры для данных транспортных средств</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2.9</w:t>
            </w:r>
          </w:p>
        </w:tc>
        <w:tc>
          <w:tcPr>
            <w:tcW w:w="8295" w:type="dxa"/>
          </w:tcPr>
          <w:p w:rsidR="00F55386" w:rsidRPr="004C717C" w:rsidRDefault="00F55386" w:rsidP="00F55386">
            <w:pPr>
              <w:pStyle w:val="af1"/>
              <w:spacing w:before="0" w:after="0" w:line="312" w:lineRule="auto"/>
              <w:jc w:val="both"/>
              <w:rPr>
                <w:b/>
              </w:rPr>
            </w:pPr>
            <w:r w:rsidRPr="004C717C">
              <w:rPr>
                <w:b/>
              </w:rPr>
              <w:t>Анализ уровня безопасности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2.10</w:t>
            </w:r>
          </w:p>
        </w:tc>
        <w:tc>
          <w:tcPr>
            <w:tcW w:w="8295" w:type="dxa"/>
          </w:tcPr>
          <w:p w:rsidR="00F55386" w:rsidRPr="004C717C" w:rsidRDefault="00F55386" w:rsidP="00F55386">
            <w:pPr>
              <w:pStyle w:val="af1"/>
              <w:spacing w:before="0" w:after="0" w:line="312" w:lineRule="auto"/>
              <w:jc w:val="both"/>
              <w:rPr>
                <w:b/>
              </w:rPr>
            </w:pPr>
            <w:r w:rsidRPr="004C717C">
              <w:rPr>
                <w:b/>
              </w:rPr>
              <w:t>Оценка уровня негативного воздействия транспортной инфраструктуры на окружающую среду, безопасность и здоровье населения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26</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2.11</w:t>
            </w:r>
          </w:p>
        </w:tc>
        <w:tc>
          <w:tcPr>
            <w:tcW w:w="8295" w:type="dxa"/>
          </w:tcPr>
          <w:p w:rsidR="00F55386" w:rsidRPr="004C717C" w:rsidRDefault="00F55386" w:rsidP="00F55386">
            <w:pPr>
              <w:pStyle w:val="af1"/>
              <w:spacing w:before="0" w:after="0" w:line="312" w:lineRule="auto"/>
              <w:jc w:val="both"/>
              <w:rPr>
                <w:b/>
              </w:rPr>
            </w:pPr>
            <w:r w:rsidRPr="004C717C">
              <w:rPr>
                <w:b/>
              </w:rPr>
              <w:t>Характеристика существующих условий и перспектив развития и размещения транспортной инфраструктуры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27</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2.12</w:t>
            </w:r>
          </w:p>
        </w:tc>
        <w:tc>
          <w:tcPr>
            <w:tcW w:w="8295" w:type="dxa"/>
          </w:tcPr>
          <w:p w:rsidR="00F55386" w:rsidRPr="004C717C" w:rsidRDefault="00F55386" w:rsidP="00F55386">
            <w:pPr>
              <w:pStyle w:val="af1"/>
              <w:spacing w:before="0" w:after="0" w:line="312" w:lineRule="auto"/>
              <w:jc w:val="both"/>
              <w:rPr>
                <w:b/>
              </w:rPr>
            </w:pPr>
            <w:r w:rsidRPr="004C717C">
              <w:rPr>
                <w:b/>
              </w:rPr>
              <w:t>Оценка нормативно-правовой базы, необходимой для функционирования и развития транспортной инфраструктуры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30</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2.13</w:t>
            </w:r>
          </w:p>
        </w:tc>
        <w:tc>
          <w:tcPr>
            <w:tcW w:w="8295" w:type="dxa"/>
          </w:tcPr>
          <w:p w:rsidR="00F55386" w:rsidRPr="004C717C" w:rsidRDefault="00F55386" w:rsidP="00F55386">
            <w:pPr>
              <w:pStyle w:val="af1"/>
              <w:spacing w:before="0" w:after="0" w:line="312" w:lineRule="auto"/>
              <w:jc w:val="both"/>
              <w:rPr>
                <w:b/>
              </w:rPr>
            </w:pPr>
            <w:r>
              <w:rPr>
                <w:b/>
              </w:rPr>
              <w:t>О</w:t>
            </w:r>
            <w:r w:rsidRPr="004C717C">
              <w:rPr>
                <w:b/>
              </w:rPr>
              <w:t>ценка финансирования транспортной инфраструктуры</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w:t>
            </w:r>
          </w:p>
        </w:tc>
        <w:tc>
          <w:tcPr>
            <w:tcW w:w="8295" w:type="dxa"/>
          </w:tcPr>
          <w:p w:rsidR="00F55386" w:rsidRPr="004C717C" w:rsidRDefault="00F55386" w:rsidP="00F55386">
            <w:pPr>
              <w:pStyle w:val="af1"/>
              <w:spacing w:before="0" w:after="0" w:line="312" w:lineRule="auto"/>
              <w:jc w:val="both"/>
              <w:rPr>
                <w:b/>
              </w:rPr>
            </w:pPr>
            <w:r w:rsidRPr="004C717C">
              <w:rPr>
                <w:b/>
              </w:rPr>
              <w:t>Прогноз транспортного спроса, изменения объемов и характера передвижения населения и перевозок грузов на территории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3.1</w:t>
            </w:r>
          </w:p>
        </w:tc>
        <w:tc>
          <w:tcPr>
            <w:tcW w:w="8295" w:type="dxa"/>
          </w:tcPr>
          <w:p w:rsidR="00F55386" w:rsidRPr="004C717C" w:rsidRDefault="00F55386" w:rsidP="00F55386">
            <w:pPr>
              <w:pStyle w:val="af1"/>
              <w:spacing w:before="0" w:after="0" w:line="312" w:lineRule="auto"/>
              <w:jc w:val="both"/>
              <w:rPr>
                <w:b/>
              </w:rPr>
            </w:pPr>
            <w:r w:rsidRPr="004C717C">
              <w:rPr>
                <w:b/>
              </w:rPr>
              <w:t>Прогноз социально-экономического и градостроительного развития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3.2</w:t>
            </w:r>
          </w:p>
        </w:tc>
        <w:tc>
          <w:tcPr>
            <w:tcW w:w="8295" w:type="dxa"/>
          </w:tcPr>
          <w:p w:rsidR="00F55386" w:rsidRPr="004C717C" w:rsidRDefault="00F55386" w:rsidP="00F55386">
            <w:pPr>
              <w:pStyle w:val="af1"/>
              <w:spacing w:before="0" w:after="0" w:line="312" w:lineRule="auto"/>
              <w:jc w:val="both"/>
              <w:rPr>
                <w:b/>
              </w:rPr>
            </w:pPr>
            <w:r w:rsidRPr="004C717C">
              <w:rPr>
                <w:b/>
              </w:rPr>
              <w:t xml:space="preserve">Прогноз транспортного спроса поселения, объемов и характера </w:t>
            </w:r>
            <w:r w:rsidRPr="004C717C">
              <w:rPr>
                <w:b/>
              </w:rPr>
              <w:lastRenderedPageBreak/>
              <w:t>передвижения населения и перевозок грузов по видам транспорта, имеющ</w:t>
            </w:r>
            <w:r>
              <w:rPr>
                <w:b/>
              </w:rPr>
              <w:t>егося на территории поселения</w:t>
            </w:r>
            <w:r>
              <w:rPr>
                <w:b/>
              </w:rPr>
              <w:tab/>
              <w:t>………………………………………..</w:t>
            </w:r>
          </w:p>
        </w:tc>
        <w:tc>
          <w:tcPr>
            <w:tcW w:w="456" w:type="dxa"/>
            <w:vAlign w:val="bottom"/>
          </w:tcPr>
          <w:p w:rsidR="00F55386" w:rsidRPr="00F16D5E" w:rsidRDefault="00F55386" w:rsidP="00F55386">
            <w:pPr>
              <w:pStyle w:val="af1"/>
              <w:spacing w:before="0" w:after="0" w:line="312" w:lineRule="auto"/>
              <w:jc w:val="center"/>
              <w:rPr>
                <w:b/>
              </w:rPr>
            </w:pPr>
            <w:r>
              <w:rPr>
                <w:b/>
              </w:rPr>
              <w:lastRenderedPageBreak/>
              <w:t>38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lastRenderedPageBreak/>
              <w:t>3.3</w:t>
            </w:r>
          </w:p>
        </w:tc>
        <w:tc>
          <w:tcPr>
            <w:tcW w:w="8295" w:type="dxa"/>
          </w:tcPr>
          <w:p w:rsidR="00F55386" w:rsidRPr="004C717C" w:rsidRDefault="00F55386" w:rsidP="00F55386">
            <w:pPr>
              <w:pStyle w:val="af1"/>
              <w:spacing w:before="0" w:after="0" w:line="312" w:lineRule="auto"/>
              <w:jc w:val="both"/>
              <w:rPr>
                <w:b/>
              </w:rPr>
            </w:pPr>
            <w:r w:rsidRPr="004C717C">
              <w:rPr>
                <w:b/>
              </w:rPr>
              <w:t>Прогноз развития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3.4</w:t>
            </w:r>
          </w:p>
        </w:tc>
        <w:tc>
          <w:tcPr>
            <w:tcW w:w="8295" w:type="dxa"/>
          </w:tcPr>
          <w:p w:rsidR="00F55386" w:rsidRPr="004C717C" w:rsidRDefault="00F55386" w:rsidP="00F55386">
            <w:pPr>
              <w:pStyle w:val="af1"/>
              <w:spacing w:before="0" w:after="0" w:line="312" w:lineRule="auto"/>
              <w:jc w:val="both"/>
              <w:rPr>
                <w:b/>
              </w:rPr>
            </w:pPr>
            <w:r w:rsidRPr="004C717C">
              <w:rPr>
                <w:b/>
              </w:rPr>
              <w:t>Прогноз развития дорожной сети поселения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3.5</w:t>
            </w:r>
          </w:p>
        </w:tc>
        <w:tc>
          <w:tcPr>
            <w:tcW w:w="8295" w:type="dxa"/>
          </w:tcPr>
          <w:p w:rsidR="00F55386" w:rsidRPr="004C717C" w:rsidRDefault="00F55386" w:rsidP="00F55386">
            <w:pPr>
              <w:pStyle w:val="af1"/>
              <w:spacing w:before="0" w:after="0" w:line="312" w:lineRule="auto"/>
              <w:jc w:val="both"/>
              <w:rPr>
                <w:b/>
              </w:rPr>
            </w:pPr>
            <w:r w:rsidRPr="004C717C">
              <w:rPr>
                <w:b/>
              </w:rPr>
              <w:t>Прогноз уровня автомобилизации, параметров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39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3.6</w:t>
            </w:r>
          </w:p>
        </w:tc>
        <w:tc>
          <w:tcPr>
            <w:tcW w:w="8295" w:type="dxa"/>
          </w:tcPr>
          <w:p w:rsidR="00F55386" w:rsidRPr="004C717C" w:rsidRDefault="00F55386" w:rsidP="00F55386">
            <w:pPr>
              <w:pStyle w:val="af1"/>
              <w:spacing w:before="0" w:after="0" w:line="312" w:lineRule="auto"/>
              <w:jc w:val="both"/>
              <w:rPr>
                <w:b/>
              </w:rPr>
            </w:pPr>
            <w:r w:rsidRPr="004C717C">
              <w:rPr>
                <w:b/>
              </w:rPr>
              <w:t>Прогноз показателей безопасности дорожного 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41</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3.7</w:t>
            </w:r>
          </w:p>
        </w:tc>
        <w:tc>
          <w:tcPr>
            <w:tcW w:w="8295" w:type="dxa"/>
          </w:tcPr>
          <w:p w:rsidR="00F55386" w:rsidRPr="004C717C" w:rsidRDefault="00F55386" w:rsidP="00F55386">
            <w:pPr>
              <w:pStyle w:val="af1"/>
              <w:spacing w:before="0" w:after="0" w:line="312" w:lineRule="auto"/>
              <w:jc w:val="both"/>
              <w:rPr>
                <w:b/>
              </w:rPr>
            </w:pPr>
            <w:r w:rsidRPr="004C717C">
              <w:rPr>
                <w:b/>
              </w:rPr>
              <w:t>Прогноз негативного воздействия транспортной инфраструктуры на окружающую среду и здоровье населения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4</w:t>
            </w:r>
          </w:p>
        </w:tc>
        <w:tc>
          <w:tcPr>
            <w:tcW w:w="8295" w:type="dxa"/>
          </w:tcPr>
          <w:p w:rsidR="00F55386" w:rsidRPr="004C717C" w:rsidRDefault="00F55386" w:rsidP="00F55386">
            <w:pPr>
              <w:pStyle w:val="af1"/>
              <w:spacing w:before="0" w:after="0" w:line="312" w:lineRule="auto"/>
              <w:jc w:val="both"/>
              <w:rPr>
                <w:b/>
              </w:rPr>
            </w:pPr>
            <w:r w:rsidRPr="004C717C">
              <w:rPr>
                <w:b/>
              </w:rPr>
              <w:t>Принципиальные</w:t>
            </w:r>
            <w:r w:rsidRPr="004C717C">
              <w:rPr>
                <w:rFonts w:eastAsiaTheme="minorEastAsia"/>
                <w:b/>
              </w:rPr>
              <w:tab/>
            </w:r>
            <w:r w:rsidRPr="004C717C">
              <w:rPr>
                <w:b/>
              </w:rPr>
              <w:t>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44</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w:t>
            </w:r>
          </w:p>
        </w:tc>
        <w:tc>
          <w:tcPr>
            <w:tcW w:w="8295" w:type="dxa"/>
          </w:tcPr>
          <w:p w:rsidR="00F55386" w:rsidRPr="004C717C" w:rsidRDefault="00F55386" w:rsidP="00F55386">
            <w:pPr>
              <w:pStyle w:val="af1"/>
              <w:spacing w:before="0" w:after="0" w:line="312" w:lineRule="auto"/>
              <w:jc w:val="both"/>
              <w:rPr>
                <w:b/>
              </w:rPr>
            </w:pPr>
            <w:r w:rsidRPr="004C717C">
              <w:rPr>
                <w:b/>
              </w:rPr>
              <w:t>Перечень мероприятий (инвестиционных проектов) по проектированию, строительству, реконструкции объектов транспортной инфраструктуры</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5.1</w:t>
            </w:r>
          </w:p>
        </w:tc>
        <w:tc>
          <w:tcPr>
            <w:tcW w:w="8295" w:type="dxa"/>
          </w:tcPr>
          <w:p w:rsidR="00F55386" w:rsidRPr="004C717C" w:rsidRDefault="00F55386" w:rsidP="00F55386">
            <w:pPr>
              <w:pStyle w:val="af1"/>
              <w:spacing w:before="0" w:after="0" w:line="312" w:lineRule="auto"/>
              <w:jc w:val="both"/>
              <w:rPr>
                <w:b/>
              </w:rPr>
            </w:pPr>
            <w:r w:rsidRPr="004C717C">
              <w:rPr>
                <w:b/>
              </w:rPr>
              <w:t>Мероприятия по развитию транспортной инфраструктуры по видам транспорта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5.2</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 по развитию транспорта общего пользования, созданию транспортно-пересадочных узлов</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45</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5.3</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легкового автомобильного транспорта, включая развитие единого парковочного пространства</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47</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5.4</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 по развитию инфраструктуры пешеходного и велосипедного передвижения</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5.5</w:t>
            </w:r>
          </w:p>
        </w:tc>
        <w:tc>
          <w:tcPr>
            <w:tcW w:w="8295" w:type="dxa"/>
          </w:tcPr>
          <w:p w:rsidR="00F55386" w:rsidRPr="004C717C" w:rsidRDefault="00F55386" w:rsidP="00F55386">
            <w:pPr>
              <w:pStyle w:val="af1"/>
              <w:spacing w:before="0" w:after="0" w:line="312" w:lineRule="auto"/>
              <w:jc w:val="both"/>
              <w:rPr>
                <w:b/>
              </w:rPr>
            </w:pPr>
            <w:r w:rsidRPr="006252DC">
              <w:rPr>
                <w:b/>
              </w:rPr>
              <w:t>Мероприятия</w:t>
            </w:r>
            <w:r w:rsidRPr="006252DC">
              <w:rPr>
                <w:rFonts w:eastAsiaTheme="minorEastAsia"/>
                <w:b/>
              </w:rPr>
              <w:tab/>
            </w:r>
            <w:r w:rsidRPr="006252DC">
              <w:rPr>
                <w:b/>
              </w:rPr>
              <w:t>по развитию инфраструктуры для грузового транспорта, транспортных средств коммунальных и дорожных служб</w:t>
            </w:r>
            <w:r>
              <w:rPr>
                <w:b/>
              </w:rPr>
              <w:t>……</w:t>
            </w:r>
          </w:p>
        </w:tc>
        <w:tc>
          <w:tcPr>
            <w:tcW w:w="456" w:type="dxa"/>
            <w:vAlign w:val="bottom"/>
          </w:tcPr>
          <w:p w:rsidR="00F55386" w:rsidRPr="00F16D5E" w:rsidRDefault="00F55386" w:rsidP="00F55386">
            <w:pPr>
              <w:pStyle w:val="af1"/>
              <w:spacing w:before="0" w:after="0" w:line="312" w:lineRule="auto"/>
              <w:jc w:val="center"/>
              <w:rPr>
                <w:b/>
              </w:rPr>
            </w:pPr>
            <w:r>
              <w:rPr>
                <w:b/>
              </w:rPr>
              <w:t>49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5.6</w:t>
            </w:r>
          </w:p>
        </w:tc>
        <w:tc>
          <w:tcPr>
            <w:tcW w:w="8295" w:type="dxa"/>
          </w:tcPr>
          <w:p w:rsidR="00F55386" w:rsidRDefault="00F55386" w:rsidP="00F55386">
            <w:pPr>
              <w:pStyle w:val="af1"/>
              <w:spacing w:before="0" w:after="0" w:line="312" w:lineRule="auto"/>
              <w:jc w:val="both"/>
              <w:rPr>
                <w:b/>
              </w:rPr>
            </w:pPr>
            <w:r>
              <w:rPr>
                <w:b/>
              </w:rPr>
              <w:t>Мероприятия по развитию сети дорог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49</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6</w:t>
            </w:r>
          </w:p>
        </w:tc>
        <w:tc>
          <w:tcPr>
            <w:tcW w:w="8295" w:type="dxa"/>
          </w:tcPr>
          <w:p w:rsidR="00F55386" w:rsidRDefault="00F55386" w:rsidP="00F55386">
            <w:pPr>
              <w:pStyle w:val="af1"/>
              <w:spacing w:before="0" w:after="0" w:line="312" w:lineRule="auto"/>
              <w:jc w:val="both"/>
              <w:rPr>
                <w:b/>
              </w:rPr>
            </w:pPr>
            <w:r w:rsidRPr="00B52103">
              <w:rPr>
                <w:b/>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w:t>
            </w:r>
            <w:r>
              <w:rPr>
                <w:b/>
              </w:rPr>
              <w:t>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52</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t>7</w:t>
            </w:r>
          </w:p>
        </w:tc>
        <w:tc>
          <w:tcPr>
            <w:tcW w:w="8295" w:type="dxa"/>
          </w:tcPr>
          <w:p w:rsidR="00037234" w:rsidRDefault="00F55386" w:rsidP="00037234">
            <w:pPr>
              <w:pStyle w:val="af1"/>
              <w:spacing w:before="0" w:after="0" w:line="312" w:lineRule="auto"/>
              <w:jc w:val="both"/>
              <w:rPr>
                <w:b/>
              </w:rPr>
            </w:pPr>
            <w:r w:rsidRPr="00B52103">
              <w:rPr>
                <w:b/>
              </w:rPr>
              <w:t>Оценка эффективности мероприятий по проектированию, строительству, реконструкции объектов транспортной инфраструктуры</w:t>
            </w:r>
          </w:p>
          <w:p w:rsidR="00F55386" w:rsidRDefault="00F55386" w:rsidP="00037234">
            <w:pPr>
              <w:pStyle w:val="af1"/>
              <w:spacing w:before="0" w:after="0" w:line="312" w:lineRule="auto"/>
              <w:jc w:val="both"/>
              <w:rPr>
                <w:b/>
              </w:rPr>
            </w:pPr>
            <w:r w:rsidRPr="00B52103">
              <w:rPr>
                <w:b/>
              </w:rPr>
              <w:t xml:space="preserve"> </w:t>
            </w:r>
            <w:r>
              <w:rPr>
                <w:b/>
              </w:rPr>
              <w:t>Ладожского</w:t>
            </w:r>
            <w:r w:rsidR="00037234">
              <w:rPr>
                <w:b/>
              </w:rPr>
              <w:t xml:space="preserve"> </w:t>
            </w:r>
            <w:r>
              <w:rPr>
                <w:b/>
              </w:rPr>
              <w:t xml:space="preserve">сельского </w:t>
            </w:r>
            <w:r>
              <w:rPr>
                <w:b/>
              </w:rPr>
              <w:lastRenderedPageBreak/>
              <w:t>поселения……………………………………………………………….</w:t>
            </w:r>
          </w:p>
        </w:tc>
        <w:tc>
          <w:tcPr>
            <w:tcW w:w="456" w:type="dxa"/>
            <w:vAlign w:val="bottom"/>
          </w:tcPr>
          <w:p w:rsidR="00F55386" w:rsidRPr="00F16D5E" w:rsidRDefault="00F55386" w:rsidP="00F55386">
            <w:pPr>
              <w:pStyle w:val="af1"/>
              <w:spacing w:before="0" w:after="0" w:line="312" w:lineRule="auto"/>
              <w:jc w:val="center"/>
              <w:rPr>
                <w:b/>
              </w:rPr>
            </w:pPr>
            <w:r>
              <w:rPr>
                <w:b/>
              </w:rPr>
              <w:lastRenderedPageBreak/>
              <w:t>58</w:t>
            </w:r>
          </w:p>
        </w:tc>
      </w:tr>
      <w:tr w:rsidR="00F55386" w:rsidRPr="00F16D5E" w:rsidTr="00F55386">
        <w:tc>
          <w:tcPr>
            <w:tcW w:w="636" w:type="dxa"/>
          </w:tcPr>
          <w:p w:rsidR="00F55386" w:rsidRDefault="00F55386" w:rsidP="00F55386">
            <w:pPr>
              <w:pStyle w:val="af1"/>
              <w:spacing w:before="0" w:after="0" w:line="312" w:lineRule="auto"/>
              <w:jc w:val="center"/>
              <w:rPr>
                <w:b/>
              </w:rPr>
            </w:pPr>
            <w:r>
              <w:rPr>
                <w:b/>
              </w:rPr>
              <w:lastRenderedPageBreak/>
              <w:t>8</w:t>
            </w:r>
          </w:p>
        </w:tc>
        <w:tc>
          <w:tcPr>
            <w:tcW w:w="8295" w:type="dxa"/>
          </w:tcPr>
          <w:p w:rsidR="00F55386" w:rsidRPr="00B52103" w:rsidRDefault="00F55386" w:rsidP="00F55386">
            <w:pPr>
              <w:pStyle w:val="af1"/>
              <w:spacing w:before="0" w:after="0" w:line="312" w:lineRule="auto"/>
              <w:jc w:val="both"/>
              <w:rPr>
                <w:b/>
              </w:rPr>
            </w:pPr>
            <w:r>
              <w:rPr>
                <w:b/>
              </w:rPr>
              <w:t xml:space="preserve">Предложения по </w:t>
            </w:r>
            <w:r w:rsidRPr="004E3B8C">
              <w:rPr>
                <w:b/>
              </w:rPr>
              <w:t>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Pr>
                <w:b/>
              </w:rPr>
              <w:t xml:space="preserve"> на территории Ладожского сельского поселения……………………………………………………………….</w:t>
            </w:r>
          </w:p>
        </w:tc>
        <w:tc>
          <w:tcPr>
            <w:tcW w:w="456" w:type="dxa"/>
            <w:vAlign w:val="bottom"/>
          </w:tcPr>
          <w:p w:rsidR="00F55386" w:rsidRPr="00F16D5E" w:rsidRDefault="00F55386" w:rsidP="00F55386">
            <w:pPr>
              <w:pStyle w:val="af1"/>
              <w:spacing w:before="0" w:after="0" w:line="312" w:lineRule="auto"/>
              <w:jc w:val="center"/>
              <w:rPr>
                <w:b/>
              </w:rPr>
            </w:pPr>
            <w:r>
              <w:rPr>
                <w:b/>
              </w:rPr>
              <w:t>64</w:t>
            </w:r>
          </w:p>
        </w:tc>
      </w:tr>
    </w:tbl>
    <w:p w:rsidR="00FC7FA6" w:rsidRPr="0009793C" w:rsidRDefault="00FC7FA6" w:rsidP="00BB5CA9">
      <w:pPr>
        <w:pStyle w:val="af1"/>
        <w:spacing w:before="0" w:after="0" w:line="312" w:lineRule="auto"/>
        <w:jc w:val="center"/>
      </w:pPr>
    </w:p>
    <w:p w:rsidR="00FC7FA6" w:rsidRPr="0009793C" w:rsidRDefault="00FC7FA6" w:rsidP="0069327A">
      <w:pPr>
        <w:pStyle w:val="af1"/>
        <w:jc w:val="center"/>
        <w:rPr>
          <w:b/>
        </w:rPr>
      </w:pPr>
    </w:p>
    <w:p w:rsidR="0069327A" w:rsidRPr="0009793C" w:rsidRDefault="0069327A" w:rsidP="0069327A">
      <w:pPr>
        <w:pStyle w:val="af1"/>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8019F7" w:rsidRPr="0009793C" w:rsidRDefault="008019F7" w:rsidP="00FC54D8">
      <w:pPr>
        <w:tabs>
          <w:tab w:val="left" w:pos="4175"/>
          <w:tab w:val="center" w:pos="5037"/>
        </w:tabs>
        <w:spacing w:line="312" w:lineRule="auto"/>
        <w:ind w:firstLine="720"/>
        <w:jc w:val="center"/>
        <w:rPr>
          <w:b/>
          <w:sz w:val="24"/>
          <w:szCs w:val="24"/>
        </w:rPr>
      </w:pPr>
      <w:r w:rsidRPr="0009793C">
        <w:rPr>
          <w:b/>
          <w:sz w:val="24"/>
          <w:szCs w:val="24"/>
        </w:rPr>
        <w:t>Введение</w:t>
      </w:r>
    </w:p>
    <w:p w:rsidR="008019F7" w:rsidRPr="0087402B" w:rsidRDefault="008019F7" w:rsidP="008019F7">
      <w:pPr>
        <w:spacing w:line="312" w:lineRule="auto"/>
        <w:ind w:firstLine="709"/>
        <w:contextualSpacing/>
        <w:rPr>
          <w:sz w:val="24"/>
          <w:szCs w:val="24"/>
        </w:rPr>
      </w:pPr>
    </w:p>
    <w:p w:rsidR="008019F7" w:rsidRPr="0087402B" w:rsidRDefault="008019F7" w:rsidP="008019F7">
      <w:pPr>
        <w:spacing w:line="312" w:lineRule="auto"/>
        <w:ind w:firstLine="709"/>
        <w:contextualSpacing/>
        <w:rPr>
          <w:sz w:val="24"/>
          <w:szCs w:val="24"/>
        </w:rPr>
      </w:pPr>
      <w:r w:rsidRPr="0087402B">
        <w:rPr>
          <w:sz w:val="24"/>
          <w:szCs w:val="24"/>
        </w:rPr>
        <w:t xml:space="preserve">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8019F7" w:rsidRPr="0087402B" w:rsidRDefault="008019F7" w:rsidP="008019F7">
      <w:pPr>
        <w:spacing w:line="312" w:lineRule="auto"/>
        <w:ind w:firstLine="709"/>
        <w:contextualSpacing/>
        <w:rPr>
          <w:sz w:val="24"/>
          <w:szCs w:val="24"/>
        </w:rPr>
      </w:pPr>
      <w:r w:rsidRPr="0087402B">
        <w:rPr>
          <w:sz w:val="24"/>
          <w:szCs w:val="24"/>
        </w:rPr>
        <w:t xml:space="preserve">Реализация программы должна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 xml:space="preserve">Одним из основополагающих условий развития </w:t>
      </w:r>
      <w:r>
        <w:rPr>
          <w:sz w:val="24"/>
          <w:szCs w:val="24"/>
        </w:rPr>
        <w:t>городского округа</w:t>
      </w:r>
      <w:r w:rsidRPr="0087402B">
        <w:rPr>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демографическое развитие;</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перспективное строительство;</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состояние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lastRenderedPageBreak/>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условий для управления транспортным спросом;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условия для пешеходного и велосипедного передвижения населения;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эффективность функционирования действующей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7C349A">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start="0"/>
          <w:cols w:space="708"/>
          <w:titlePg/>
          <w:docGrid w:linePitch="360"/>
        </w:sectPr>
      </w:pPr>
    </w:p>
    <w:p w:rsidR="005115A1" w:rsidRPr="0009793C" w:rsidRDefault="00BE036F" w:rsidP="00FC54D8">
      <w:pPr>
        <w:tabs>
          <w:tab w:val="left" w:pos="4175"/>
          <w:tab w:val="center" w:pos="5037"/>
        </w:tabs>
        <w:spacing w:line="312" w:lineRule="auto"/>
        <w:jc w:val="center"/>
        <w:rPr>
          <w:b/>
          <w:sz w:val="24"/>
          <w:szCs w:val="24"/>
        </w:rPr>
      </w:pPr>
      <w:r>
        <w:rPr>
          <w:b/>
          <w:sz w:val="24"/>
          <w:szCs w:val="24"/>
        </w:rPr>
        <w:lastRenderedPageBreak/>
        <w:t xml:space="preserve">1. </w:t>
      </w:r>
      <w:r w:rsidR="00251D7F" w:rsidRPr="0009793C">
        <w:rPr>
          <w:b/>
          <w:sz w:val="24"/>
          <w:szCs w:val="24"/>
        </w:rPr>
        <w:t>Паспорт программы</w:t>
      </w:r>
    </w:p>
    <w:p w:rsidR="00251D7F" w:rsidRPr="0009793C" w:rsidRDefault="00251D7F" w:rsidP="00251D7F">
      <w:pPr>
        <w:tabs>
          <w:tab w:val="left" w:pos="4175"/>
          <w:tab w:val="center" w:pos="5037"/>
        </w:tabs>
        <w:spacing w:line="312" w:lineRule="auto"/>
        <w:ind w:firstLine="720"/>
        <w:jc w:val="center"/>
        <w:rPr>
          <w:b/>
          <w:sz w:val="24"/>
          <w:szCs w:val="24"/>
        </w:rPr>
      </w:pP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364"/>
      </w:tblGrid>
      <w:tr w:rsidR="005115A1" w:rsidRPr="0009793C" w:rsidTr="00340F5A">
        <w:tc>
          <w:tcPr>
            <w:tcW w:w="2563" w:type="dxa"/>
            <w:tcBorders>
              <w:top w:val="single" w:sz="4" w:space="0" w:color="auto"/>
              <w:left w:val="single" w:sz="4" w:space="0" w:color="auto"/>
              <w:bottom w:val="single" w:sz="4" w:space="0" w:color="auto"/>
              <w:right w:val="single" w:sz="4" w:space="0" w:color="auto"/>
            </w:tcBorders>
          </w:tcPr>
          <w:p w:rsidR="00F902B5" w:rsidRPr="0009793C" w:rsidRDefault="005115A1" w:rsidP="00174090">
            <w:pPr>
              <w:autoSpaceDE w:val="0"/>
              <w:autoSpaceDN w:val="0"/>
              <w:adjustRightInd w:val="0"/>
              <w:spacing w:line="276" w:lineRule="auto"/>
              <w:jc w:val="left"/>
              <w:rPr>
                <w:sz w:val="24"/>
                <w:szCs w:val="24"/>
              </w:rPr>
            </w:pPr>
            <w:r w:rsidRPr="0009793C">
              <w:rPr>
                <w:sz w:val="24"/>
                <w:szCs w:val="24"/>
              </w:rPr>
              <w:t>Наименование</w:t>
            </w:r>
          </w:p>
          <w:p w:rsidR="005115A1" w:rsidRPr="0009793C" w:rsidRDefault="00067052" w:rsidP="00174090">
            <w:pPr>
              <w:autoSpaceDE w:val="0"/>
              <w:autoSpaceDN w:val="0"/>
              <w:adjustRightInd w:val="0"/>
              <w:spacing w:line="276" w:lineRule="auto"/>
              <w:jc w:val="left"/>
              <w:rPr>
                <w:sz w:val="24"/>
                <w:szCs w:val="24"/>
              </w:rPr>
            </w:pPr>
            <w:r>
              <w:rPr>
                <w:sz w:val="24"/>
                <w:szCs w:val="24"/>
              </w:rPr>
              <w:t>П</w:t>
            </w:r>
            <w:r w:rsidR="00886AC8"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5115A1" w:rsidRPr="0009793C" w:rsidRDefault="00252B6A" w:rsidP="009827D8">
            <w:pPr>
              <w:spacing w:line="276" w:lineRule="auto"/>
              <w:ind w:firstLine="709"/>
              <w:rPr>
                <w:sz w:val="24"/>
                <w:szCs w:val="24"/>
              </w:rPr>
            </w:pPr>
            <w:r w:rsidRPr="00252B6A">
              <w:rPr>
                <w:sz w:val="24"/>
                <w:szCs w:val="24"/>
              </w:rPr>
              <w:t>Программа комплексного разви</w:t>
            </w:r>
            <w:r w:rsidR="00340F5A">
              <w:rPr>
                <w:sz w:val="24"/>
                <w:szCs w:val="24"/>
              </w:rPr>
              <w:t xml:space="preserve">тия транспортной инфраструктуры </w:t>
            </w:r>
            <w:r w:rsidR="009827D8">
              <w:rPr>
                <w:sz w:val="24"/>
                <w:szCs w:val="24"/>
              </w:rPr>
              <w:t>Ладожского сельского поселения Усть-Лабинского района Краснодарского края</w:t>
            </w:r>
            <w:r w:rsidR="0044470B" w:rsidRPr="0044470B">
              <w:rPr>
                <w:sz w:val="24"/>
                <w:szCs w:val="24"/>
              </w:rPr>
              <w:t xml:space="preserve"> на период 2017 - 20</w:t>
            </w:r>
            <w:r w:rsidR="009827D8">
              <w:rPr>
                <w:sz w:val="24"/>
                <w:szCs w:val="24"/>
              </w:rPr>
              <w:t>27</w:t>
            </w:r>
            <w:r w:rsidR="0044470B" w:rsidRPr="0044470B">
              <w:rPr>
                <w:sz w:val="24"/>
                <w:szCs w:val="24"/>
              </w:rPr>
              <w:t xml:space="preserve"> годы</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spacing w:line="276" w:lineRule="auto"/>
              <w:jc w:val="left"/>
              <w:rPr>
                <w:sz w:val="24"/>
                <w:szCs w:val="24"/>
              </w:rPr>
            </w:pPr>
            <w:r w:rsidRPr="0009793C">
              <w:rPr>
                <w:sz w:val="24"/>
                <w:szCs w:val="24"/>
              </w:rPr>
              <w:t>Основание для разработки</w:t>
            </w:r>
          </w:p>
          <w:p w:rsidR="0064511B" w:rsidRPr="0009793C" w:rsidRDefault="0064511B" w:rsidP="00174090">
            <w:pPr>
              <w:spacing w:line="276" w:lineRule="auto"/>
              <w:jc w:val="left"/>
              <w:rPr>
                <w:sz w:val="24"/>
                <w:szCs w:val="24"/>
              </w:rPr>
            </w:pPr>
            <w:r w:rsidRPr="0009793C">
              <w:rPr>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0F7051" w:rsidRPr="0009793C" w:rsidRDefault="000F7051" w:rsidP="00174090">
            <w:pPr>
              <w:shd w:val="clear" w:color="auto" w:fill="FFFFFF"/>
              <w:spacing w:line="276" w:lineRule="auto"/>
              <w:ind w:firstLine="709"/>
              <w:rPr>
                <w:sz w:val="24"/>
                <w:szCs w:val="24"/>
              </w:rPr>
            </w:pPr>
            <w:r w:rsidRPr="0009793C">
              <w:rPr>
                <w:sz w:val="24"/>
                <w:szCs w:val="24"/>
              </w:rPr>
              <w:t>Правовыми основаниями для разработки Программы комплексного развития</w:t>
            </w:r>
            <w:r w:rsidR="00252B6A">
              <w:rPr>
                <w:sz w:val="24"/>
                <w:szCs w:val="24"/>
              </w:rPr>
              <w:t xml:space="preserve"> транспортной инфраструктуры</w:t>
            </w:r>
            <w:r w:rsidRPr="0009793C">
              <w:rPr>
                <w:sz w:val="24"/>
                <w:szCs w:val="24"/>
              </w:rPr>
              <w:t xml:space="preserve"> являются:</w:t>
            </w:r>
          </w:p>
          <w:p w:rsidR="000F7051" w:rsidRPr="0009793C" w:rsidRDefault="000F7051" w:rsidP="00174090">
            <w:pPr>
              <w:shd w:val="clear" w:color="auto" w:fill="FFFFFF"/>
              <w:spacing w:line="276" w:lineRule="auto"/>
              <w:ind w:firstLine="709"/>
              <w:rPr>
                <w:sz w:val="24"/>
                <w:szCs w:val="24"/>
              </w:rPr>
            </w:pPr>
            <w:r w:rsidRPr="0009793C">
              <w:rPr>
                <w:sz w:val="24"/>
                <w:szCs w:val="24"/>
              </w:rPr>
              <w:t>1.</w:t>
            </w:r>
            <w:r w:rsidR="003F1A55">
              <w:rPr>
                <w:sz w:val="24"/>
                <w:szCs w:val="24"/>
              </w:rPr>
              <w:t xml:space="preserve"> Федеральный закон</w:t>
            </w:r>
            <w:r w:rsidR="003F1A55" w:rsidRPr="003F1A55">
              <w:rPr>
                <w:sz w:val="24"/>
                <w:szCs w:val="24"/>
              </w:rPr>
              <w:t>от 06</w:t>
            </w:r>
            <w:r w:rsidR="003F1A55">
              <w:rPr>
                <w:sz w:val="24"/>
                <w:szCs w:val="24"/>
              </w:rPr>
              <w:t>.10.</w:t>
            </w:r>
            <w:r w:rsidR="003F1A55" w:rsidRPr="003F1A55">
              <w:rPr>
                <w:sz w:val="24"/>
                <w:szCs w:val="24"/>
              </w:rPr>
              <w:t>2003 года № 131-ФЗ «Об общих принципах организации местного самоуправления в Российской Федерации»</w:t>
            </w:r>
            <w:r w:rsidR="003F1A55">
              <w:rPr>
                <w:sz w:val="24"/>
                <w:szCs w:val="24"/>
              </w:rPr>
              <w:t>;</w:t>
            </w:r>
          </w:p>
          <w:p w:rsidR="000F7051" w:rsidRPr="0009793C" w:rsidRDefault="00067052" w:rsidP="00174090">
            <w:pPr>
              <w:shd w:val="clear" w:color="auto" w:fill="FFFFFF"/>
              <w:spacing w:line="276" w:lineRule="auto"/>
              <w:ind w:firstLine="709"/>
              <w:rPr>
                <w:rFonts w:eastAsia="Calibri"/>
                <w:sz w:val="24"/>
                <w:szCs w:val="24"/>
                <w:lang w:eastAsia="en-US"/>
              </w:rPr>
            </w:pPr>
            <w:r>
              <w:rPr>
                <w:sz w:val="24"/>
                <w:szCs w:val="24"/>
              </w:rPr>
              <w:t>2</w:t>
            </w:r>
            <w:r w:rsidR="003F1A55">
              <w:rPr>
                <w:sz w:val="24"/>
                <w:szCs w:val="24"/>
              </w:rPr>
              <w:t xml:space="preserve">. </w:t>
            </w:r>
            <w:r w:rsidR="000F7051" w:rsidRPr="0009793C">
              <w:rPr>
                <w:sz w:val="24"/>
                <w:szCs w:val="24"/>
              </w:rPr>
              <w:t xml:space="preserve">Постановление Правительства РФ </w:t>
            </w:r>
            <w:r w:rsidR="000F7051" w:rsidRPr="0009793C">
              <w:rPr>
                <w:color w:val="000000"/>
                <w:sz w:val="24"/>
                <w:szCs w:val="24"/>
                <w:lang w:bidi="ru-RU"/>
              </w:rPr>
              <w:t>от 25</w:t>
            </w:r>
            <w:r>
              <w:rPr>
                <w:color w:val="000000"/>
                <w:sz w:val="24"/>
                <w:szCs w:val="24"/>
                <w:lang w:bidi="ru-RU"/>
              </w:rPr>
              <w:t>.12.</w:t>
            </w:r>
            <w:r w:rsidR="000F7051" w:rsidRPr="0009793C">
              <w:rPr>
                <w:color w:val="000000"/>
                <w:sz w:val="24"/>
                <w:szCs w:val="24"/>
                <w:lang w:bidi="ru-RU"/>
              </w:rPr>
              <w:t>2015 г</w:t>
            </w:r>
            <w:r w:rsidR="00886AC8" w:rsidRPr="0009793C">
              <w:rPr>
                <w:color w:val="000000"/>
                <w:sz w:val="24"/>
                <w:szCs w:val="24"/>
                <w:lang w:bidi="ru-RU"/>
              </w:rPr>
              <w:t xml:space="preserve">ода </w:t>
            </w:r>
            <w:r w:rsidR="000F7051" w:rsidRPr="0009793C">
              <w:rPr>
                <w:color w:val="000000"/>
                <w:sz w:val="24"/>
                <w:szCs w:val="24"/>
                <w:lang w:bidi="ru-RU"/>
              </w:rPr>
              <w:t>№1440</w:t>
            </w:r>
            <w:bookmarkStart w:id="1" w:name="bookmark1"/>
            <w:r w:rsidR="000F7051" w:rsidRPr="0009793C">
              <w:rPr>
                <w:b/>
                <w:color w:val="000000"/>
                <w:sz w:val="24"/>
                <w:szCs w:val="24"/>
                <w:lang w:bidi="ru-RU"/>
              </w:rPr>
              <w:t>«</w:t>
            </w:r>
            <w:r w:rsidR="000F7051" w:rsidRPr="0009793C">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w:t>
            </w:r>
            <w:r w:rsidR="000F7051" w:rsidRPr="003F1A55">
              <w:rPr>
                <w:color w:val="000000"/>
                <w:sz w:val="24"/>
                <w:szCs w:val="24"/>
                <w:lang w:bidi="ru-RU"/>
              </w:rPr>
              <w:t>в</w:t>
            </w:r>
            <w:bookmarkEnd w:id="1"/>
            <w:r w:rsidR="007F087E" w:rsidRPr="003F1A55">
              <w:rPr>
                <w:color w:val="000000"/>
                <w:sz w:val="24"/>
                <w:szCs w:val="24"/>
                <w:lang w:bidi="ru-RU"/>
              </w:rPr>
              <w:t>»</w:t>
            </w:r>
            <w:r w:rsidR="003F1A55" w:rsidRPr="003F1A55">
              <w:rPr>
                <w:color w:val="000000"/>
                <w:sz w:val="24"/>
                <w:szCs w:val="24"/>
                <w:lang w:bidi="ru-RU"/>
              </w:rPr>
              <w:t>.</w:t>
            </w:r>
          </w:p>
        </w:tc>
      </w:tr>
      <w:tr w:rsidR="006313DB" w:rsidRPr="0009793C" w:rsidTr="00340F5A">
        <w:tc>
          <w:tcPr>
            <w:tcW w:w="2563" w:type="dxa"/>
            <w:tcBorders>
              <w:top w:val="single" w:sz="4" w:space="0" w:color="auto"/>
              <w:left w:val="single" w:sz="4" w:space="0" w:color="auto"/>
              <w:bottom w:val="single" w:sz="4" w:space="0" w:color="auto"/>
              <w:right w:val="single" w:sz="4" w:space="0" w:color="auto"/>
            </w:tcBorders>
          </w:tcPr>
          <w:p w:rsidR="006313DB" w:rsidRPr="0009793C" w:rsidRDefault="006313DB" w:rsidP="00174090">
            <w:pPr>
              <w:spacing w:line="276" w:lineRule="auto"/>
              <w:jc w:val="left"/>
              <w:rPr>
                <w:rFonts w:eastAsia="Calibri"/>
                <w:sz w:val="24"/>
                <w:szCs w:val="24"/>
              </w:rPr>
            </w:pPr>
            <w:r w:rsidRPr="0009793C">
              <w:rPr>
                <w:rFonts w:eastAsia="Calibri"/>
                <w:sz w:val="24"/>
                <w:szCs w:val="24"/>
              </w:rPr>
              <w:t xml:space="preserve">Заказчик </w:t>
            </w:r>
            <w:r w:rsidR="00886AC8" w:rsidRPr="0009793C">
              <w:rPr>
                <w:rFonts w:eastAsia="Calibri"/>
                <w:sz w:val="24"/>
                <w:szCs w:val="24"/>
              </w:rPr>
              <w:t>П</w:t>
            </w:r>
            <w:r w:rsidRPr="0009793C">
              <w:rPr>
                <w:rFonts w:eastAsia="Calibri"/>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6313DB" w:rsidRDefault="006313DB" w:rsidP="00174090">
            <w:pPr>
              <w:autoSpaceDE w:val="0"/>
              <w:autoSpaceDN w:val="0"/>
              <w:adjustRightInd w:val="0"/>
              <w:spacing w:line="276" w:lineRule="auto"/>
              <w:ind w:firstLine="709"/>
              <w:rPr>
                <w:sz w:val="24"/>
                <w:szCs w:val="24"/>
              </w:rPr>
            </w:pPr>
            <w:r w:rsidRPr="0009793C">
              <w:rPr>
                <w:sz w:val="24"/>
                <w:szCs w:val="24"/>
              </w:rPr>
              <w:t xml:space="preserve">Администрация </w:t>
            </w:r>
            <w:r w:rsidR="00A3221C">
              <w:rPr>
                <w:sz w:val="24"/>
                <w:szCs w:val="24"/>
              </w:rPr>
              <w:t xml:space="preserve">муниципального образования </w:t>
            </w:r>
            <w:r w:rsidR="009827D8">
              <w:rPr>
                <w:sz w:val="24"/>
                <w:szCs w:val="24"/>
              </w:rPr>
              <w:t>Ладожского сельского поселения Усть-Лабинского района</w:t>
            </w:r>
          </w:p>
          <w:p w:rsidR="00F609A1" w:rsidRPr="0009793C" w:rsidRDefault="00F609A1" w:rsidP="003F1A55">
            <w:pPr>
              <w:autoSpaceDE w:val="0"/>
              <w:autoSpaceDN w:val="0"/>
              <w:adjustRightInd w:val="0"/>
              <w:spacing w:line="276" w:lineRule="auto"/>
              <w:ind w:firstLine="709"/>
              <w:rPr>
                <w:sz w:val="24"/>
                <w:szCs w:val="24"/>
              </w:rPr>
            </w:pPr>
            <w:r>
              <w:rPr>
                <w:sz w:val="24"/>
                <w:szCs w:val="24"/>
              </w:rPr>
              <w:t xml:space="preserve">Местоположение: </w:t>
            </w:r>
            <w:r w:rsidR="009827D8" w:rsidRPr="009827D8">
              <w:rPr>
                <w:sz w:val="24"/>
                <w:szCs w:val="24"/>
              </w:rPr>
              <w:t xml:space="preserve">352320, Краснодарский край, Усть-Лабинский район, ст.Ладожская, ул. Ленина, </w:t>
            </w:r>
            <w:r w:rsidR="009827D8">
              <w:rPr>
                <w:sz w:val="24"/>
                <w:szCs w:val="24"/>
              </w:rPr>
              <w:t xml:space="preserve">стр. </w:t>
            </w:r>
            <w:r w:rsidR="009827D8" w:rsidRPr="009827D8">
              <w:rPr>
                <w:sz w:val="24"/>
                <w:szCs w:val="24"/>
              </w:rPr>
              <w:t>8</w:t>
            </w:r>
          </w:p>
        </w:tc>
      </w:tr>
      <w:tr w:rsidR="00F609A1" w:rsidRPr="0009793C" w:rsidTr="00340F5A">
        <w:tc>
          <w:tcPr>
            <w:tcW w:w="2563" w:type="dxa"/>
            <w:tcBorders>
              <w:top w:val="single" w:sz="4" w:space="0" w:color="auto"/>
              <w:left w:val="single" w:sz="4" w:space="0" w:color="auto"/>
              <w:bottom w:val="single" w:sz="4" w:space="0" w:color="auto"/>
              <w:right w:val="single" w:sz="4" w:space="0" w:color="auto"/>
            </w:tcBorders>
          </w:tcPr>
          <w:p w:rsidR="00F609A1" w:rsidRPr="0009793C" w:rsidRDefault="00F609A1" w:rsidP="00174090">
            <w:pPr>
              <w:spacing w:line="276" w:lineRule="auto"/>
              <w:jc w:val="left"/>
              <w:rPr>
                <w:rFonts w:eastAsia="Calibri"/>
                <w:sz w:val="24"/>
                <w:szCs w:val="24"/>
              </w:rPr>
            </w:pPr>
            <w:r>
              <w:rPr>
                <w:rFonts w:eastAsia="Calibri"/>
                <w:sz w:val="24"/>
                <w:szCs w:val="24"/>
              </w:rPr>
              <w:t xml:space="preserve">Разработчик </w:t>
            </w:r>
            <w:r w:rsidRPr="0009793C">
              <w:rPr>
                <w:rFonts w:eastAsia="Calibri"/>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autoSpaceDE w:val="0"/>
              <w:autoSpaceDN w:val="0"/>
              <w:adjustRightInd w:val="0"/>
              <w:spacing w:line="276" w:lineRule="auto"/>
              <w:ind w:firstLine="709"/>
              <w:rPr>
                <w:sz w:val="24"/>
                <w:szCs w:val="24"/>
              </w:rPr>
            </w:pPr>
            <w:r>
              <w:rPr>
                <w:sz w:val="24"/>
                <w:szCs w:val="24"/>
              </w:rPr>
              <w:t>О</w:t>
            </w:r>
            <w:r w:rsidR="00A3221C">
              <w:rPr>
                <w:sz w:val="24"/>
                <w:szCs w:val="24"/>
              </w:rPr>
              <w:t>бщество с ограниченной ответственностью</w:t>
            </w:r>
            <w:r>
              <w:rPr>
                <w:sz w:val="24"/>
                <w:szCs w:val="24"/>
              </w:rPr>
              <w:t xml:space="preserve"> «Экоконсалт»</w:t>
            </w:r>
          </w:p>
          <w:p w:rsidR="00F609A1" w:rsidRPr="0009793C" w:rsidRDefault="00F609A1" w:rsidP="009827D8">
            <w:pPr>
              <w:autoSpaceDE w:val="0"/>
              <w:autoSpaceDN w:val="0"/>
              <w:adjustRightInd w:val="0"/>
              <w:spacing w:line="276" w:lineRule="auto"/>
              <w:ind w:firstLine="709"/>
              <w:rPr>
                <w:sz w:val="24"/>
                <w:szCs w:val="24"/>
              </w:rPr>
            </w:pPr>
            <w:r>
              <w:rPr>
                <w:sz w:val="24"/>
                <w:szCs w:val="24"/>
              </w:rPr>
              <w:t xml:space="preserve">Местоположение: 355000, Ставропольский край, г. Ставрополь, ул. Голенева, </w:t>
            </w:r>
            <w:r w:rsidR="009827D8">
              <w:rPr>
                <w:sz w:val="24"/>
                <w:szCs w:val="24"/>
              </w:rPr>
              <w:t>стр</w:t>
            </w:r>
            <w:r w:rsidR="003F1A55">
              <w:rPr>
                <w:sz w:val="24"/>
                <w:szCs w:val="24"/>
              </w:rPr>
              <w:t>.</w:t>
            </w:r>
            <w:r>
              <w:rPr>
                <w:sz w:val="24"/>
                <w:szCs w:val="24"/>
              </w:rPr>
              <w:t xml:space="preserve"> 21</w:t>
            </w:r>
          </w:p>
        </w:tc>
      </w:tr>
      <w:tr w:rsidR="0064511B" w:rsidRPr="0009793C" w:rsidTr="00340F5A">
        <w:tc>
          <w:tcPr>
            <w:tcW w:w="2563" w:type="dxa"/>
            <w:tcBorders>
              <w:top w:val="single" w:sz="4" w:space="0" w:color="auto"/>
              <w:left w:val="single" w:sz="4" w:space="0" w:color="auto"/>
              <w:bottom w:val="single" w:sz="4" w:space="0" w:color="auto"/>
              <w:right w:val="single" w:sz="4" w:space="0" w:color="auto"/>
            </w:tcBorders>
          </w:tcPr>
          <w:p w:rsidR="0064511B" w:rsidRPr="0009793C" w:rsidRDefault="00952C24" w:rsidP="00174090">
            <w:pPr>
              <w:autoSpaceDE w:val="0"/>
              <w:autoSpaceDN w:val="0"/>
              <w:adjustRightInd w:val="0"/>
              <w:spacing w:line="276" w:lineRule="auto"/>
              <w:jc w:val="left"/>
              <w:rPr>
                <w:sz w:val="24"/>
                <w:szCs w:val="24"/>
              </w:rPr>
            </w:pPr>
            <w:r w:rsidRPr="0009793C">
              <w:rPr>
                <w:sz w:val="24"/>
                <w:szCs w:val="24"/>
              </w:rPr>
              <w:t xml:space="preserve">Цели </w:t>
            </w:r>
            <w:r w:rsidR="00F609A1">
              <w:rPr>
                <w:sz w:val="24"/>
                <w:szCs w:val="24"/>
              </w:rPr>
              <w:t xml:space="preserve">и задачи </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Цели Программы:</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C67A3D" w:rsidRPr="0009793C"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E32A3B" w:rsidRDefault="00C67A3D"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повышение комплексной безопасности и устой</w:t>
            </w:r>
            <w:r w:rsidR="00E32A3B">
              <w:rPr>
                <w:color w:val="000000"/>
                <w:sz w:val="24"/>
                <w:szCs w:val="24"/>
              </w:rPr>
              <w:t>чивости транспортной системы;</w:t>
            </w:r>
          </w:p>
          <w:p w:rsidR="00C67A3D" w:rsidRDefault="00E32A3B"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p w:rsidR="00F609A1" w:rsidRDefault="00F609A1" w:rsidP="00174090">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Pr>
                <w:color w:val="000000"/>
                <w:sz w:val="24"/>
                <w:szCs w:val="24"/>
              </w:rPr>
              <w:t>Задачи Программы:</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F609A1" w:rsidRPr="0009793C"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09793C">
              <w:rPr>
                <w:color w:val="000000"/>
                <w:sz w:val="24"/>
                <w:szCs w:val="24"/>
              </w:rPr>
              <w:t xml:space="preserve">увеличение количества стоянок для </w:t>
            </w:r>
            <w:r w:rsidRPr="0009793C">
              <w:rPr>
                <w:color w:val="000000"/>
                <w:sz w:val="24"/>
                <w:szCs w:val="24"/>
              </w:rPr>
              <w:lastRenderedPageBreak/>
              <w:t>автотранспорта, создание условий для парковок автомобилей в установленных местах, освобождение придомовых территорий</w:t>
            </w:r>
            <w:r>
              <w:rPr>
                <w:color w:val="000000"/>
                <w:sz w:val="24"/>
                <w:szCs w:val="24"/>
              </w:rPr>
              <w:t>, пешеходных зон от автомобилей;</w:t>
            </w:r>
          </w:p>
          <w:p w:rsid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F609A1" w:rsidRPr="00F609A1" w:rsidRDefault="00F609A1" w:rsidP="00174090">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174090">
            <w:pPr>
              <w:autoSpaceDE w:val="0"/>
              <w:autoSpaceDN w:val="0"/>
              <w:adjustRightInd w:val="0"/>
              <w:spacing w:line="276" w:lineRule="auto"/>
              <w:jc w:val="left"/>
              <w:rPr>
                <w:sz w:val="24"/>
                <w:szCs w:val="24"/>
              </w:rPr>
            </w:pPr>
            <w:r w:rsidRPr="0009793C">
              <w:rPr>
                <w:sz w:val="24"/>
                <w:szCs w:val="24"/>
              </w:rPr>
              <w:lastRenderedPageBreak/>
              <w:t xml:space="preserve">Целевые </w:t>
            </w:r>
            <w:r w:rsidR="00C6132C" w:rsidRPr="0009793C">
              <w:rPr>
                <w:sz w:val="24"/>
                <w:szCs w:val="24"/>
              </w:rPr>
              <w:t xml:space="preserve">показатели </w:t>
            </w:r>
            <w:r w:rsidR="00C6132C">
              <w:rPr>
                <w:sz w:val="24"/>
                <w:szCs w:val="24"/>
              </w:rPr>
              <w:t>(индикаторы) развития транспортной инфраструктуры поселения</w:t>
            </w:r>
          </w:p>
        </w:tc>
        <w:tc>
          <w:tcPr>
            <w:tcW w:w="6930" w:type="dxa"/>
            <w:tcBorders>
              <w:top w:val="single" w:sz="4" w:space="0" w:color="auto"/>
              <w:left w:val="single" w:sz="4" w:space="0" w:color="auto"/>
              <w:bottom w:val="single" w:sz="4" w:space="0" w:color="auto"/>
              <w:right w:val="single" w:sz="4" w:space="0" w:color="auto"/>
            </w:tcBorders>
          </w:tcPr>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Реализация мероприятий программы;</w:t>
            </w:r>
          </w:p>
          <w:p w:rsidR="00AD339F" w:rsidRPr="006F1186"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Уровень надежности существующих объектов;</w:t>
            </w:r>
          </w:p>
          <w:p w:rsidR="0054508F" w:rsidRPr="0009793C" w:rsidRDefault="00AD339F" w:rsidP="00174090">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6F1186">
              <w:rPr>
                <w:color w:val="000000"/>
                <w:sz w:val="24"/>
                <w:szCs w:val="24"/>
              </w:rPr>
              <w:t>Общая протяженность улично-дорожной сети.</w:t>
            </w:r>
          </w:p>
        </w:tc>
      </w:tr>
      <w:tr w:rsidR="00E77B68"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E77B68" w:rsidRPr="0009793C" w:rsidRDefault="00E77B68" w:rsidP="00174090">
            <w:pPr>
              <w:autoSpaceDE w:val="0"/>
              <w:autoSpaceDN w:val="0"/>
              <w:adjustRightInd w:val="0"/>
              <w:spacing w:line="276" w:lineRule="auto"/>
              <w:jc w:val="left"/>
              <w:rPr>
                <w:sz w:val="24"/>
                <w:szCs w:val="24"/>
              </w:rPr>
            </w:pPr>
            <w:r w:rsidRPr="0009793C">
              <w:rPr>
                <w:sz w:val="24"/>
                <w:szCs w:val="24"/>
              </w:rPr>
              <w:t>Сроки и этапы реализации Программы</w:t>
            </w:r>
          </w:p>
        </w:tc>
        <w:tc>
          <w:tcPr>
            <w:tcW w:w="6930" w:type="dxa"/>
            <w:tcBorders>
              <w:top w:val="single" w:sz="4" w:space="0" w:color="auto"/>
              <w:left w:val="single" w:sz="4" w:space="0" w:color="auto"/>
              <w:bottom w:val="single" w:sz="4" w:space="0" w:color="auto"/>
              <w:right w:val="single" w:sz="4" w:space="0" w:color="auto"/>
            </w:tcBorders>
          </w:tcPr>
          <w:p w:rsidR="00E77B68" w:rsidRDefault="00C73273" w:rsidP="00AD3018">
            <w:pPr>
              <w:spacing w:line="276" w:lineRule="auto"/>
              <w:ind w:firstLine="709"/>
              <w:rPr>
                <w:sz w:val="24"/>
                <w:szCs w:val="24"/>
              </w:rPr>
            </w:pPr>
            <w:r w:rsidRPr="0009793C">
              <w:rPr>
                <w:rFonts w:eastAsia="Calibri"/>
                <w:sz w:val="24"/>
                <w:szCs w:val="24"/>
              </w:rPr>
              <w:t xml:space="preserve">Мероприятия Программы охватывают </w:t>
            </w:r>
            <w:r w:rsidR="00AD3018">
              <w:rPr>
                <w:rFonts w:eastAsia="Calibri"/>
                <w:sz w:val="24"/>
                <w:szCs w:val="24"/>
              </w:rPr>
              <w:t xml:space="preserve">срок с </w:t>
            </w:r>
            <w:r w:rsidRPr="0009793C">
              <w:rPr>
                <w:sz w:val="24"/>
                <w:szCs w:val="24"/>
              </w:rPr>
              <w:t>201</w:t>
            </w:r>
            <w:r w:rsidR="00A3221C">
              <w:rPr>
                <w:sz w:val="24"/>
                <w:szCs w:val="24"/>
              </w:rPr>
              <w:t>7</w:t>
            </w:r>
            <w:r w:rsidR="00AD3018">
              <w:rPr>
                <w:sz w:val="24"/>
                <w:szCs w:val="24"/>
              </w:rPr>
              <w:t>по</w:t>
            </w:r>
            <w:r w:rsidR="00460327">
              <w:rPr>
                <w:sz w:val="24"/>
                <w:szCs w:val="24"/>
              </w:rPr>
              <w:t>20</w:t>
            </w:r>
            <w:r w:rsidR="009827D8">
              <w:rPr>
                <w:sz w:val="24"/>
                <w:szCs w:val="24"/>
              </w:rPr>
              <w:t>27</w:t>
            </w:r>
            <w:r w:rsidR="008A1D63">
              <w:rPr>
                <w:sz w:val="24"/>
                <w:szCs w:val="24"/>
              </w:rPr>
              <w:t xml:space="preserve"> год</w:t>
            </w:r>
            <w:r w:rsidR="00024C03">
              <w:rPr>
                <w:sz w:val="24"/>
                <w:szCs w:val="24"/>
              </w:rPr>
              <w:t>ы</w:t>
            </w:r>
            <w:r w:rsidRPr="0009793C">
              <w:rPr>
                <w:sz w:val="24"/>
                <w:szCs w:val="24"/>
              </w:rPr>
              <w:t xml:space="preserve">. </w:t>
            </w:r>
          </w:p>
          <w:p w:rsidR="00AD3018" w:rsidRDefault="00AD3018" w:rsidP="00AD3018">
            <w:pPr>
              <w:spacing w:line="276" w:lineRule="auto"/>
              <w:ind w:firstLine="709"/>
              <w:rPr>
                <w:sz w:val="24"/>
                <w:szCs w:val="24"/>
              </w:rPr>
            </w:pPr>
            <w:r>
              <w:rPr>
                <w:sz w:val="24"/>
                <w:szCs w:val="24"/>
              </w:rPr>
              <w:t>Этапы реализации Программы:</w:t>
            </w:r>
          </w:p>
          <w:p w:rsidR="00AD3018" w:rsidRDefault="00AD3018" w:rsidP="00AD3018">
            <w:pPr>
              <w:spacing w:line="276" w:lineRule="auto"/>
              <w:ind w:firstLine="709"/>
              <w:rPr>
                <w:sz w:val="24"/>
                <w:szCs w:val="24"/>
              </w:rPr>
            </w:pPr>
            <w:r>
              <w:rPr>
                <w:sz w:val="24"/>
                <w:szCs w:val="24"/>
              </w:rPr>
              <w:t>1 этап: 2017-2021 гг.;</w:t>
            </w:r>
          </w:p>
          <w:p w:rsidR="00AD3018" w:rsidRPr="0009793C" w:rsidRDefault="00AD3018" w:rsidP="009827D8">
            <w:pPr>
              <w:spacing w:line="276" w:lineRule="auto"/>
              <w:ind w:firstLine="709"/>
              <w:rPr>
                <w:sz w:val="24"/>
                <w:szCs w:val="24"/>
              </w:rPr>
            </w:pPr>
            <w:r>
              <w:rPr>
                <w:sz w:val="24"/>
                <w:szCs w:val="24"/>
              </w:rPr>
              <w:t>2 этап: 2022-202</w:t>
            </w:r>
            <w:r w:rsidR="009827D8">
              <w:rPr>
                <w:sz w:val="24"/>
                <w:szCs w:val="24"/>
              </w:rPr>
              <w:t>7</w:t>
            </w:r>
            <w:r>
              <w:rPr>
                <w:sz w:val="24"/>
                <w:szCs w:val="24"/>
              </w:rPr>
              <w:t xml:space="preserve"> гг.</w:t>
            </w:r>
          </w:p>
        </w:tc>
      </w:tr>
      <w:tr w:rsidR="00C6132C"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jc w:val="left"/>
              <w:rPr>
                <w:sz w:val="24"/>
                <w:szCs w:val="24"/>
              </w:rPr>
            </w:pPr>
            <w:r>
              <w:rPr>
                <w:sz w:val="24"/>
                <w:szCs w:val="24"/>
              </w:rPr>
              <w:t>Укрупненное описание запланированных мероприятий Программы</w:t>
            </w:r>
          </w:p>
        </w:tc>
        <w:tc>
          <w:tcPr>
            <w:tcW w:w="6930" w:type="dxa"/>
            <w:tcBorders>
              <w:top w:val="single" w:sz="4" w:space="0" w:color="auto"/>
              <w:left w:val="single" w:sz="4" w:space="0" w:color="auto"/>
              <w:bottom w:val="single" w:sz="4" w:space="0" w:color="auto"/>
              <w:right w:val="single" w:sz="4" w:space="0" w:color="auto"/>
            </w:tcBorders>
          </w:tcPr>
          <w:p w:rsidR="00C6132C" w:rsidRPr="0009793C" w:rsidRDefault="00C6132C" w:rsidP="00174090">
            <w:pPr>
              <w:autoSpaceDE w:val="0"/>
              <w:autoSpaceDN w:val="0"/>
              <w:adjustRightInd w:val="0"/>
              <w:spacing w:line="276" w:lineRule="auto"/>
              <w:ind w:firstLine="709"/>
              <w:outlineLvl w:val="1"/>
              <w:rPr>
                <w:color w:val="000000"/>
                <w:sz w:val="24"/>
                <w:szCs w:val="24"/>
              </w:rPr>
            </w:pPr>
            <w:r w:rsidRPr="0009793C">
              <w:rPr>
                <w:color w:val="000000"/>
                <w:sz w:val="24"/>
                <w:szCs w:val="24"/>
              </w:rPr>
              <w:t xml:space="preserve">Для реализации поставленных целей и решения задач </w:t>
            </w:r>
            <w:r>
              <w:rPr>
                <w:color w:val="000000"/>
                <w:sz w:val="24"/>
                <w:szCs w:val="24"/>
              </w:rPr>
              <w:t>П</w:t>
            </w:r>
            <w:r w:rsidRPr="0009793C">
              <w:rPr>
                <w:color w:val="000000"/>
                <w:sz w:val="24"/>
                <w:szCs w:val="24"/>
              </w:rPr>
              <w:t>рограммы, достижения планируемых значений показателей и индикаторов предусмотрено выполнение следующих мероприятий:</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2. Мероприятия по ремонту автомобильных дорог общего пользования местного значения и искусственных сооружений на них.</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C6132C" w:rsidRPr="0009793C" w:rsidRDefault="006B2578" w:rsidP="00174090">
            <w:pPr>
              <w:autoSpaceDE w:val="0"/>
              <w:autoSpaceDN w:val="0"/>
              <w:adjustRightInd w:val="0"/>
              <w:spacing w:line="276" w:lineRule="auto"/>
              <w:ind w:firstLine="709"/>
              <w:rPr>
                <w:color w:val="000000"/>
                <w:sz w:val="24"/>
                <w:szCs w:val="24"/>
              </w:rPr>
            </w:pPr>
            <w:r>
              <w:rPr>
                <w:color w:val="000000"/>
                <w:sz w:val="24"/>
                <w:szCs w:val="24"/>
              </w:rPr>
              <w:lastRenderedPageBreak/>
              <w:t xml:space="preserve">Реализация </w:t>
            </w:r>
            <w:r w:rsidR="00C6132C" w:rsidRPr="0009793C">
              <w:rPr>
                <w:color w:val="000000"/>
                <w:sz w:val="24"/>
                <w:szCs w:val="24"/>
              </w:rPr>
              <w:t>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6132C" w:rsidRPr="0009793C" w:rsidRDefault="00C6132C" w:rsidP="00174090">
            <w:pPr>
              <w:autoSpaceDE w:val="0"/>
              <w:autoSpaceDN w:val="0"/>
              <w:adjustRightInd w:val="0"/>
              <w:spacing w:line="276" w:lineRule="auto"/>
              <w:ind w:firstLine="709"/>
              <w:rPr>
                <w:color w:val="000000"/>
                <w:sz w:val="24"/>
                <w:szCs w:val="24"/>
              </w:rPr>
            </w:pPr>
            <w:r w:rsidRPr="0009793C">
              <w:rPr>
                <w:color w:val="000000"/>
                <w:sz w:val="24"/>
                <w:szCs w:val="24"/>
              </w:rPr>
              <w:t>4. Мероприятия по строительству и реконструкции автомобильных дор</w:t>
            </w:r>
            <w:r w:rsidR="009827D8">
              <w:rPr>
                <w:color w:val="000000"/>
                <w:sz w:val="24"/>
                <w:szCs w:val="24"/>
              </w:rPr>
              <w:t xml:space="preserve">ог общего пользования местного </w:t>
            </w:r>
            <w:r w:rsidRPr="0009793C">
              <w:rPr>
                <w:color w:val="000000"/>
                <w:sz w:val="24"/>
                <w:szCs w:val="24"/>
              </w:rPr>
              <w:t>значения и искусственных сооружений на них.</w:t>
            </w:r>
          </w:p>
          <w:p w:rsidR="00C6132C" w:rsidRPr="0009793C" w:rsidRDefault="009827D8" w:rsidP="00174090">
            <w:pPr>
              <w:autoSpaceDE w:val="0"/>
              <w:autoSpaceDN w:val="0"/>
              <w:adjustRightInd w:val="0"/>
              <w:spacing w:line="276" w:lineRule="auto"/>
              <w:ind w:firstLine="709"/>
              <w:rPr>
                <w:color w:val="000000"/>
                <w:sz w:val="24"/>
                <w:szCs w:val="24"/>
              </w:rPr>
            </w:pPr>
            <w:r>
              <w:rPr>
                <w:color w:val="000000"/>
                <w:sz w:val="24"/>
                <w:szCs w:val="24"/>
              </w:rPr>
              <w:t xml:space="preserve">Реализация мероприятий </w:t>
            </w:r>
            <w:r w:rsidR="00C6132C" w:rsidRPr="0009793C">
              <w:rPr>
                <w:color w:val="000000"/>
                <w:sz w:val="24"/>
                <w:szCs w:val="24"/>
              </w:rPr>
              <w:t>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5.  Мероприятия по организации дорожного движения.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Реализация мероприятий позволит повысить уровень качества и безопасности транспортного обслуживания населения.</w:t>
            </w:r>
          </w:p>
          <w:p w:rsidR="00C6132C" w:rsidRPr="0009793C" w:rsidRDefault="00C6132C" w:rsidP="00174090">
            <w:pPr>
              <w:autoSpaceDE w:val="0"/>
              <w:autoSpaceDN w:val="0"/>
              <w:adjustRightInd w:val="0"/>
              <w:spacing w:line="276"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6. Мероприятия по ремонту и строительству пешеходных и велосипедных дорожек.</w:t>
            </w:r>
          </w:p>
          <w:p w:rsidR="00C6132C" w:rsidRPr="0009793C" w:rsidRDefault="00C6132C" w:rsidP="00174090">
            <w:pPr>
              <w:spacing w:line="276" w:lineRule="auto"/>
              <w:ind w:firstLine="709"/>
              <w:rPr>
                <w:rFonts w:eastAsia="Calibri"/>
                <w:sz w:val="24"/>
                <w:szCs w:val="24"/>
              </w:rPr>
            </w:pPr>
            <w:r w:rsidRPr="0009793C">
              <w:rPr>
                <w:rStyle w:val="apple-style-span"/>
                <w:color w:val="000000"/>
                <w:sz w:val="24"/>
                <w:szCs w:val="24"/>
                <w:shd w:val="clear" w:color="auto" w:fill="FFFFFF"/>
              </w:rPr>
              <w:t>Реализация мероприятий позволит повысить качество велосипедного и пешеходного передвижения населения.</w:t>
            </w:r>
          </w:p>
        </w:tc>
      </w:tr>
      <w:tr w:rsidR="0064511B" w:rsidRPr="0009793C"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C6132C" w:rsidP="00174090">
            <w:pPr>
              <w:autoSpaceDE w:val="0"/>
              <w:autoSpaceDN w:val="0"/>
              <w:adjustRightInd w:val="0"/>
              <w:spacing w:line="276" w:lineRule="auto"/>
              <w:jc w:val="left"/>
              <w:rPr>
                <w:sz w:val="24"/>
                <w:szCs w:val="24"/>
              </w:rPr>
            </w:pPr>
            <w:r>
              <w:rPr>
                <w:sz w:val="24"/>
                <w:szCs w:val="24"/>
              </w:rPr>
              <w:lastRenderedPageBreak/>
              <w:t>Объемы и источники финансирования</w:t>
            </w:r>
            <w:r w:rsidR="00886AC8" w:rsidRPr="0009793C">
              <w:rPr>
                <w:sz w:val="24"/>
                <w:szCs w:val="24"/>
              </w:rPr>
              <w:t>П</w:t>
            </w:r>
            <w:r w:rsidR="0064511B" w:rsidRPr="0009793C">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0A10C9" w:rsidRPr="000A10C9" w:rsidRDefault="0064511B" w:rsidP="00174090">
            <w:pPr>
              <w:widowControl/>
              <w:snapToGrid/>
              <w:spacing w:line="276" w:lineRule="auto"/>
              <w:ind w:firstLine="709"/>
              <w:rPr>
                <w:sz w:val="24"/>
                <w:szCs w:val="24"/>
              </w:rPr>
            </w:pPr>
            <w:r w:rsidRPr="000A10C9">
              <w:rPr>
                <w:sz w:val="24"/>
                <w:szCs w:val="24"/>
              </w:rPr>
              <w:t xml:space="preserve">Общий объем финансирования Программы составляет в </w:t>
            </w:r>
            <w:r w:rsidR="00AA6F3F" w:rsidRPr="000F08CE">
              <w:rPr>
                <w:sz w:val="24"/>
                <w:szCs w:val="24"/>
              </w:rPr>
              <w:t>201</w:t>
            </w:r>
            <w:r w:rsidR="00A3221C">
              <w:rPr>
                <w:sz w:val="24"/>
                <w:szCs w:val="24"/>
              </w:rPr>
              <w:t xml:space="preserve">7 </w:t>
            </w:r>
            <w:r w:rsidR="00A3221C" w:rsidRPr="000F08CE">
              <w:rPr>
                <w:sz w:val="24"/>
                <w:szCs w:val="24"/>
              </w:rPr>
              <w:t>–</w:t>
            </w:r>
            <w:r w:rsidR="00460327" w:rsidRPr="000F08CE">
              <w:rPr>
                <w:sz w:val="24"/>
                <w:szCs w:val="24"/>
              </w:rPr>
              <w:t>20</w:t>
            </w:r>
            <w:r w:rsidR="009827D8">
              <w:rPr>
                <w:sz w:val="24"/>
                <w:szCs w:val="24"/>
              </w:rPr>
              <w:t>27</w:t>
            </w:r>
            <w:r w:rsidRPr="000F08CE">
              <w:rPr>
                <w:sz w:val="24"/>
                <w:szCs w:val="24"/>
              </w:rPr>
              <w:t xml:space="preserve"> годах</w:t>
            </w:r>
            <w:r w:rsidR="00FD7A49" w:rsidRPr="000F08CE">
              <w:rPr>
                <w:sz w:val="24"/>
                <w:szCs w:val="24"/>
              </w:rPr>
              <w:t>–</w:t>
            </w:r>
            <w:r w:rsidR="00A24746" w:rsidRPr="00A24746">
              <w:rPr>
                <w:color w:val="000000"/>
                <w:sz w:val="24"/>
                <w:szCs w:val="24"/>
              </w:rPr>
              <w:t>1705256,8</w:t>
            </w:r>
            <w:r w:rsidRPr="00A24746">
              <w:rPr>
                <w:sz w:val="24"/>
                <w:szCs w:val="24"/>
              </w:rPr>
              <w:t xml:space="preserve">тыс. </w:t>
            </w:r>
            <w:r w:rsidR="009827D8" w:rsidRPr="00A24746">
              <w:rPr>
                <w:sz w:val="24"/>
                <w:szCs w:val="24"/>
              </w:rPr>
              <w:t>рублей за</w:t>
            </w:r>
            <w:r w:rsidR="00AA6F3F" w:rsidRPr="00A24746">
              <w:rPr>
                <w:sz w:val="24"/>
                <w:szCs w:val="24"/>
              </w:rPr>
              <w:t xml:space="preserve"> счет</w:t>
            </w:r>
            <w:r w:rsidR="00AA6F3F" w:rsidRPr="0031261E">
              <w:rPr>
                <w:sz w:val="24"/>
                <w:szCs w:val="24"/>
              </w:rPr>
              <w:t xml:space="preserve"> бюджетных средств разных уровней</w:t>
            </w:r>
            <w:r w:rsidR="00196E4F" w:rsidRPr="0031261E">
              <w:rPr>
                <w:sz w:val="24"/>
                <w:szCs w:val="24"/>
              </w:rPr>
              <w:t xml:space="preserve"> и прив</w:t>
            </w:r>
            <w:r w:rsidR="00AA6F3F" w:rsidRPr="0031261E">
              <w:rPr>
                <w:sz w:val="24"/>
                <w:szCs w:val="24"/>
              </w:rPr>
              <w:t>лечения</w:t>
            </w:r>
            <w:r w:rsidR="00AA6F3F" w:rsidRPr="000A10C9">
              <w:rPr>
                <w:sz w:val="24"/>
                <w:szCs w:val="24"/>
              </w:rPr>
              <w:t xml:space="preserve"> внебюджетных источников.</w:t>
            </w:r>
          </w:p>
          <w:p w:rsidR="0064511B" w:rsidRPr="0009793C" w:rsidRDefault="0064511B" w:rsidP="00174090">
            <w:pPr>
              <w:spacing w:line="276" w:lineRule="auto"/>
              <w:ind w:firstLine="709"/>
              <w:rPr>
                <w:sz w:val="24"/>
                <w:szCs w:val="24"/>
              </w:rPr>
            </w:pPr>
            <w:r w:rsidRPr="0009793C">
              <w:rPr>
                <w:sz w:val="24"/>
                <w:szCs w:val="24"/>
              </w:rPr>
              <w:t xml:space="preserve">Бюджетные ассигнования, предусмотренные в плановом </w:t>
            </w:r>
            <w:r w:rsidR="00AA6F3F" w:rsidRPr="0009793C">
              <w:rPr>
                <w:sz w:val="24"/>
                <w:szCs w:val="24"/>
              </w:rPr>
              <w:t xml:space="preserve">периоде </w:t>
            </w:r>
            <w:r w:rsidR="00A3221C" w:rsidRPr="000F08CE">
              <w:rPr>
                <w:sz w:val="24"/>
                <w:szCs w:val="24"/>
              </w:rPr>
              <w:t>201</w:t>
            </w:r>
            <w:r w:rsidR="00A3221C">
              <w:rPr>
                <w:sz w:val="24"/>
                <w:szCs w:val="24"/>
              </w:rPr>
              <w:t xml:space="preserve">7 </w:t>
            </w:r>
            <w:r w:rsidR="00A3221C" w:rsidRPr="000F08CE">
              <w:rPr>
                <w:sz w:val="24"/>
                <w:szCs w:val="24"/>
              </w:rPr>
              <w:t>–20</w:t>
            </w:r>
            <w:r w:rsidR="009827D8">
              <w:rPr>
                <w:sz w:val="24"/>
                <w:szCs w:val="24"/>
              </w:rPr>
              <w:t>27</w:t>
            </w:r>
            <w:r w:rsidRPr="0009793C">
              <w:rPr>
                <w:sz w:val="24"/>
                <w:szCs w:val="24"/>
              </w:rPr>
              <w:t>годов, могут быть уточнены при формировании проекта местного бюджета</w:t>
            </w:r>
            <w:r w:rsidR="00223080" w:rsidRPr="0009793C">
              <w:rPr>
                <w:sz w:val="24"/>
                <w:szCs w:val="24"/>
              </w:rPr>
              <w:t>.</w:t>
            </w:r>
          </w:p>
          <w:p w:rsidR="00644E50" w:rsidRPr="0009793C" w:rsidRDefault="00644E50" w:rsidP="00174090">
            <w:pPr>
              <w:spacing w:line="276" w:lineRule="auto"/>
              <w:ind w:firstLine="709"/>
              <w:rPr>
                <w:sz w:val="24"/>
                <w:szCs w:val="24"/>
              </w:rPr>
            </w:pPr>
            <w:r w:rsidRPr="0009793C">
              <w:rPr>
                <w:sz w:val="24"/>
                <w:szCs w:val="24"/>
              </w:rPr>
              <w:t xml:space="preserve">Объемы и источники финансирования ежегодно уточняются при формировании бюджета </w:t>
            </w:r>
            <w:r w:rsidR="007B71DD" w:rsidRPr="0009793C">
              <w:rPr>
                <w:sz w:val="24"/>
                <w:szCs w:val="24"/>
              </w:rPr>
              <w:t>муниципального образования</w:t>
            </w:r>
            <w:r w:rsidRPr="0009793C">
              <w:rPr>
                <w:sz w:val="24"/>
                <w:szCs w:val="24"/>
              </w:rPr>
              <w:t xml:space="preserve"> на соответствующий год. Все суммы показаны в ценах соответствующего периода.</w:t>
            </w:r>
          </w:p>
        </w:tc>
      </w:tr>
    </w:tbl>
    <w:p w:rsidR="005115A1" w:rsidRPr="0009793C" w:rsidRDefault="005115A1" w:rsidP="00C5366A">
      <w:pPr>
        <w:pStyle w:val="ConsPlusNonformat"/>
        <w:spacing w:line="312" w:lineRule="auto"/>
        <w:ind w:firstLine="720"/>
        <w:contextualSpacing/>
        <w:rPr>
          <w:rFonts w:ascii="Times New Roman" w:hAnsi="Times New Roman" w:cs="Times New Roman"/>
          <w:sz w:val="24"/>
          <w:szCs w:val="24"/>
        </w:rPr>
      </w:pPr>
    </w:p>
    <w:p w:rsidR="00092782" w:rsidRPr="0009793C" w:rsidRDefault="00092782" w:rsidP="00C5366A">
      <w:pPr>
        <w:pStyle w:val="ConsPlusNonformat"/>
        <w:spacing w:line="312" w:lineRule="auto"/>
        <w:ind w:firstLine="720"/>
        <w:contextualSpacing/>
        <w:jc w:val="center"/>
        <w:rPr>
          <w:rFonts w:ascii="Times New Roman" w:hAnsi="Times New Roman" w:cs="Times New Roman"/>
          <w:b/>
          <w:sz w:val="24"/>
          <w:szCs w:val="24"/>
        </w:rPr>
        <w:sectPr w:rsidR="00092782" w:rsidRPr="0009793C" w:rsidSect="00783D49">
          <w:pgSz w:w="11906" w:h="16838"/>
          <w:pgMar w:top="1134" w:right="851" w:bottom="1134" w:left="1701" w:header="709" w:footer="709" w:gutter="0"/>
          <w:cols w:space="708"/>
          <w:titlePg/>
          <w:docGrid w:linePitch="360"/>
        </w:sectPr>
      </w:pPr>
    </w:p>
    <w:p w:rsidR="007D44F9"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2. Характеристика</w:t>
      </w:r>
      <w:r w:rsidRPr="00BE036F">
        <w:rPr>
          <w:rFonts w:ascii="Times New Roman" w:hAnsi="Times New Roman" w:cs="Times New Roman"/>
          <w:b/>
          <w:sz w:val="24"/>
          <w:szCs w:val="24"/>
        </w:rPr>
        <w:t xml:space="preserve"> существующего состояния транспортной инфраструктуры</w:t>
      </w: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p>
    <w:p w:rsidR="00BE036F" w:rsidRDefault="00BE036F" w:rsidP="00A875BC">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 </w:t>
      </w:r>
      <w:r w:rsidR="00355715" w:rsidRPr="00355715">
        <w:rPr>
          <w:rFonts w:ascii="Times New Roman" w:hAnsi="Times New Roman" w:cs="Times New Roman"/>
          <w:b/>
          <w:sz w:val="24"/>
          <w:szCs w:val="24"/>
        </w:rPr>
        <w:t>Анализ положения Ладожского сельского поселения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p>
    <w:p w:rsidR="00453A3D" w:rsidRPr="00407765" w:rsidRDefault="00453A3D" w:rsidP="00407765">
      <w:pPr>
        <w:pStyle w:val="2a"/>
        <w:spacing w:after="0" w:line="312" w:lineRule="auto"/>
        <w:ind w:left="0" w:firstLine="709"/>
        <w:rPr>
          <w:rFonts w:ascii="Bookman Old Style" w:hAnsi="Bookman Old Style" w:cs="Arial"/>
          <w:iCs/>
          <w:color w:val="000000"/>
          <w:sz w:val="24"/>
          <w:szCs w:val="24"/>
        </w:rPr>
      </w:pPr>
    </w:p>
    <w:p w:rsidR="00407765" w:rsidRPr="00407765" w:rsidRDefault="00407765" w:rsidP="00407765">
      <w:pPr>
        <w:spacing w:line="312" w:lineRule="auto"/>
        <w:ind w:firstLine="709"/>
        <w:rPr>
          <w:sz w:val="24"/>
          <w:szCs w:val="24"/>
        </w:rPr>
      </w:pPr>
      <w:r w:rsidRPr="00407765">
        <w:rPr>
          <w:sz w:val="24"/>
          <w:szCs w:val="24"/>
        </w:rPr>
        <w:t xml:space="preserve">На основании закона Краснодарского края «Об установлении границ муниципального образования Усть-Лабинский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25 мая 2004 года, были установлены границы муниципального образования Усть-Лабинский район. В его составе были образованы муниципальные образования – городское и сельские поселения и установлены их границы. </w:t>
      </w:r>
    </w:p>
    <w:p w:rsidR="00407765" w:rsidRPr="00407765" w:rsidRDefault="00407765" w:rsidP="00407765">
      <w:pPr>
        <w:spacing w:line="312" w:lineRule="auto"/>
        <w:ind w:firstLine="709"/>
        <w:rPr>
          <w:sz w:val="24"/>
          <w:szCs w:val="24"/>
        </w:rPr>
      </w:pPr>
      <w:r w:rsidRPr="00407765">
        <w:rPr>
          <w:sz w:val="24"/>
          <w:szCs w:val="24"/>
        </w:rPr>
        <w:t xml:space="preserve">Ладожское сельское поселение входит в состав муниципального образования Усть-Лабинский район и наделено статусом муниципального образования. </w:t>
      </w:r>
    </w:p>
    <w:p w:rsidR="00407765" w:rsidRPr="00407765" w:rsidRDefault="00407765" w:rsidP="00407765">
      <w:pPr>
        <w:spacing w:line="312" w:lineRule="auto"/>
        <w:ind w:firstLine="709"/>
        <w:rPr>
          <w:sz w:val="24"/>
          <w:szCs w:val="24"/>
        </w:rPr>
      </w:pPr>
      <w:r w:rsidRPr="00407765">
        <w:rPr>
          <w:sz w:val="24"/>
          <w:szCs w:val="24"/>
        </w:rPr>
        <w:t>Ладожское сельское поселение расположено в северо-восточной части Усть-Лабинского района и граничит:</w:t>
      </w:r>
    </w:p>
    <w:p w:rsidR="00407765" w:rsidRPr="00407765" w:rsidRDefault="00407765" w:rsidP="00407765">
      <w:pPr>
        <w:spacing w:line="312" w:lineRule="auto"/>
        <w:ind w:firstLine="709"/>
        <w:rPr>
          <w:sz w:val="24"/>
          <w:szCs w:val="24"/>
        </w:rPr>
      </w:pPr>
      <w:r w:rsidRPr="00407765">
        <w:rPr>
          <w:sz w:val="24"/>
          <w:szCs w:val="24"/>
        </w:rPr>
        <w:t>- на севере с Ленинским сельским поселением Усть-Лабинского района</w:t>
      </w:r>
    </w:p>
    <w:p w:rsidR="00407765" w:rsidRPr="00407765" w:rsidRDefault="00407765" w:rsidP="00407765">
      <w:pPr>
        <w:spacing w:line="312" w:lineRule="auto"/>
        <w:ind w:firstLine="709"/>
        <w:rPr>
          <w:sz w:val="24"/>
          <w:szCs w:val="24"/>
        </w:rPr>
      </w:pPr>
      <w:r w:rsidRPr="00407765">
        <w:rPr>
          <w:sz w:val="24"/>
          <w:szCs w:val="24"/>
        </w:rPr>
        <w:t>- на востоке с Тбилисским районом;</w:t>
      </w:r>
    </w:p>
    <w:p w:rsidR="00407765" w:rsidRPr="00407765" w:rsidRDefault="00407765" w:rsidP="00407765">
      <w:pPr>
        <w:spacing w:line="312" w:lineRule="auto"/>
        <w:ind w:firstLine="709"/>
        <w:rPr>
          <w:sz w:val="24"/>
          <w:szCs w:val="24"/>
        </w:rPr>
      </w:pPr>
      <w:r w:rsidRPr="00407765">
        <w:rPr>
          <w:sz w:val="24"/>
          <w:szCs w:val="24"/>
        </w:rPr>
        <w:t>- на юге с Братским и Александровским сельскими поселениями Усть-Лабинского района;</w:t>
      </w:r>
    </w:p>
    <w:p w:rsidR="00407765" w:rsidRDefault="00407765" w:rsidP="00407765">
      <w:pPr>
        <w:spacing w:line="312" w:lineRule="auto"/>
        <w:ind w:firstLine="709"/>
        <w:rPr>
          <w:sz w:val="24"/>
          <w:szCs w:val="24"/>
        </w:rPr>
      </w:pPr>
      <w:r w:rsidRPr="00407765">
        <w:rPr>
          <w:sz w:val="24"/>
          <w:szCs w:val="24"/>
        </w:rPr>
        <w:t>- на западе с Вимовским и Двубратским сельскими поселениями Усть-Лабинского района.</w:t>
      </w:r>
    </w:p>
    <w:p w:rsidR="00407765" w:rsidRPr="00186E4B" w:rsidRDefault="00407765" w:rsidP="00407765">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407765" w:rsidRDefault="00407765" w:rsidP="00407765">
      <w:pPr>
        <w:spacing w:line="312" w:lineRule="auto"/>
        <w:ind w:firstLine="709"/>
        <w:rPr>
          <w:sz w:val="24"/>
          <w:szCs w:val="24"/>
        </w:rPr>
      </w:pPr>
      <w:r w:rsidRPr="00186E4B">
        <w:rPr>
          <w:sz w:val="24"/>
          <w:szCs w:val="24"/>
        </w:rPr>
        <w:t xml:space="preserve">Станица Ладожская – административный центр Ладожского сельского поселения – расположена на правом берегу реки Кубань. Расстояние до районного центра – города Усть-Лабинска, составляет 22 км, до краевого центра – г. Краснодара – 90 км. </w:t>
      </w:r>
    </w:p>
    <w:p w:rsidR="00407765" w:rsidRDefault="00407765" w:rsidP="00407765">
      <w:pPr>
        <w:spacing w:line="312" w:lineRule="auto"/>
        <w:ind w:firstLine="709"/>
      </w:pPr>
      <w:r w:rsidRPr="00186E4B">
        <w:rPr>
          <w:sz w:val="24"/>
          <w:szCs w:val="24"/>
        </w:rPr>
        <w:t>С центром муниципального образования Усть-Лабинский район и другими населенными пунктами района и Краснодарского края станица связана железной дорогой Краснодар – Кавказская СКЖД и автодорогами регионального значения Темрюк – г. Краснодар – г. Кропоткин – граница Ставропольского края 1, 2 категории и ст-ца Ладожская – ст-ца Алексее – Тенгинская 4 категории, а также автодорогой межмуниципального значения ст-ца Ладожская – ст-цаКирпильская 4 категории.</w:t>
      </w:r>
    </w:p>
    <w:p w:rsidR="00407765" w:rsidRPr="00407765" w:rsidRDefault="00407765" w:rsidP="00407765">
      <w:pPr>
        <w:spacing w:line="312" w:lineRule="auto"/>
        <w:ind w:firstLine="709"/>
        <w:rPr>
          <w:sz w:val="24"/>
          <w:szCs w:val="24"/>
        </w:rPr>
      </w:pPr>
    </w:p>
    <w:p w:rsidR="00453A3D" w:rsidRDefault="00453A3D" w:rsidP="000A7431">
      <w:pPr>
        <w:pStyle w:val="2a"/>
        <w:spacing w:after="0" w:line="312" w:lineRule="auto"/>
        <w:ind w:left="0" w:firstLine="709"/>
        <w:rPr>
          <w:rFonts w:ascii="Bookman Old Style" w:hAnsi="Bookman Old Style" w:cs="Arial"/>
          <w:iCs/>
          <w:color w:val="000000"/>
        </w:rPr>
      </w:pPr>
    </w:p>
    <w:p w:rsidR="00407765" w:rsidRDefault="00407765">
      <w:pPr>
        <w:widowControl/>
        <w:snapToGrid/>
        <w:spacing w:after="200" w:line="276" w:lineRule="auto"/>
        <w:jc w:val="left"/>
        <w:rPr>
          <w:sz w:val="24"/>
          <w:szCs w:val="24"/>
        </w:rPr>
      </w:pPr>
      <w:r>
        <w:br w:type="page"/>
      </w:r>
    </w:p>
    <w:p w:rsidR="00407765" w:rsidRDefault="00407765" w:rsidP="00453A3D">
      <w:pPr>
        <w:pStyle w:val="afff2"/>
        <w:spacing w:before="0" w:after="0" w:line="276" w:lineRule="auto"/>
        <w:ind w:firstLine="709"/>
        <w:sectPr w:rsidR="00407765" w:rsidSect="00BE59AF">
          <w:footerReference w:type="even" r:id="rId15"/>
          <w:footerReference w:type="default" r:id="rId16"/>
          <w:pgSz w:w="11906" w:h="16838"/>
          <w:pgMar w:top="1134" w:right="851" w:bottom="1134" w:left="1701" w:header="709" w:footer="709" w:gutter="0"/>
          <w:cols w:space="708"/>
          <w:titlePg/>
          <w:docGrid w:linePitch="360"/>
        </w:sectPr>
      </w:pPr>
    </w:p>
    <w:p w:rsidR="00024C03" w:rsidRDefault="00024C03" w:rsidP="00407765">
      <w:pPr>
        <w:pStyle w:val="afff2"/>
        <w:spacing w:before="0" w:after="0"/>
        <w:ind w:firstLine="709"/>
      </w:pPr>
      <w:r>
        <w:lastRenderedPageBreak/>
        <w:t>Рисунок 1</w:t>
      </w:r>
    </w:p>
    <w:p w:rsidR="00453A3D" w:rsidRDefault="00407765" w:rsidP="00407765">
      <w:pPr>
        <w:pStyle w:val="afff2"/>
        <w:spacing w:before="0" w:after="0" w:line="276" w:lineRule="auto"/>
        <w:ind w:firstLine="709"/>
        <w:jc w:val="center"/>
      </w:pPr>
      <w:r w:rsidRPr="00407765">
        <w:t>Схема размещения Ладожского сельского поселения в структуре Усть</w:t>
      </w:r>
      <w:r>
        <w:t>-</w:t>
      </w:r>
      <w:r w:rsidRPr="00407765">
        <w:t>Лабинск</w:t>
      </w:r>
      <w:r>
        <w:t>ого</w:t>
      </w:r>
      <w:r w:rsidRPr="00407765">
        <w:t xml:space="preserve"> район</w:t>
      </w:r>
      <w:r>
        <w:t>а</w:t>
      </w:r>
    </w:p>
    <w:p w:rsidR="00407765" w:rsidRDefault="00407765" w:rsidP="00453A3D">
      <w:pPr>
        <w:pStyle w:val="afff2"/>
        <w:spacing w:before="0" w:after="0" w:line="276" w:lineRule="auto"/>
        <w:ind w:firstLine="0"/>
        <w:jc w:val="center"/>
        <w:sectPr w:rsidR="00407765" w:rsidSect="00933B4E">
          <w:pgSz w:w="16838" w:h="11906" w:orient="landscape"/>
          <w:pgMar w:top="-851" w:right="1134" w:bottom="1276" w:left="1134" w:header="709" w:footer="709" w:gutter="0"/>
          <w:cols w:space="708"/>
          <w:titlePg/>
          <w:docGrid w:linePitch="360"/>
        </w:sectPr>
      </w:pPr>
      <w:r>
        <w:rPr>
          <w:noProof/>
        </w:rPr>
        <w:drawing>
          <wp:inline distT="0" distB="0" distL="0" distR="0">
            <wp:extent cx="8368665" cy="580536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7300" cy="5852976"/>
                    </a:xfrm>
                    <a:prstGeom prst="rect">
                      <a:avLst/>
                    </a:prstGeom>
                    <a:noFill/>
                    <a:ln>
                      <a:noFill/>
                    </a:ln>
                  </pic:spPr>
                </pic:pic>
              </a:graphicData>
            </a:graphic>
          </wp:inline>
        </w:drawing>
      </w:r>
    </w:p>
    <w:p w:rsidR="00836092" w:rsidRDefault="002B6B4A" w:rsidP="00A875BC">
      <w:pPr>
        <w:shd w:val="clear" w:color="auto" w:fill="FFFFFF"/>
        <w:spacing w:line="312" w:lineRule="auto"/>
        <w:ind w:right="76" w:firstLine="709"/>
        <w:jc w:val="center"/>
        <w:rPr>
          <w:b/>
          <w:color w:val="000000"/>
          <w:spacing w:val="-4"/>
          <w:sz w:val="24"/>
          <w:szCs w:val="24"/>
        </w:rPr>
      </w:pPr>
      <w:r>
        <w:rPr>
          <w:b/>
          <w:color w:val="000000"/>
          <w:spacing w:val="-4"/>
          <w:sz w:val="24"/>
          <w:szCs w:val="24"/>
        </w:rPr>
        <w:lastRenderedPageBreak/>
        <w:t xml:space="preserve">2.2 </w:t>
      </w:r>
      <w:r w:rsidR="007942BA" w:rsidRPr="007942BA">
        <w:rPr>
          <w:b/>
          <w:color w:val="000000"/>
          <w:spacing w:val="-4"/>
          <w:sz w:val="24"/>
          <w:szCs w:val="24"/>
        </w:rPr>
        <w:t>Характеристика социально-экономического положения и развития Ладожского сельского поселения</w:t>
      </w:r>
    </w:p>
    <w:p w:rsidR="00432516" w:rsidRDefault="00432516" w:rsidP="00432516">
      <w:pPr>
        <w:shd w:val="clear" w:color="auto" w:fill="FFFFFF"/>
        <w:spacing w:line="276" w:lineRule="auto"/>
        <w:ind w:right="76" w:firstLine="709"/>
        <w:jc w:val="center"/>
        <w:rPr>
          <w:b/>
          <w:color w:val="000000"/>
          <w:spacing w:val="-4"/>
          <w:sz w:val="24"/>
          <w:szCs w:val="24"/>
        </w:rPr>
      </w:pPr>
    </w:p>
    <w:p w:rsidR="00600FF3" w:rsidRDefault="00600FF3" w:rsidP="00365DC3">
      <w:pPr>
        <w:pStyle w:val="2a"/>
        <w:spacing w:after="0" w:line="312" w:lineRule="auto"/>
        <w:ind w:left="0" w:firstLine="709"/>
        <w:rPr>
          <w:rFonts w:eastAsiaTheme="minorHAnsi"/>
          <w:iCs/>
          <w:spacing w:val="-4"/>
          <w:sz w:val="24"/>
          <w:szCs w:val="24"/>
          <w:lang w:eastAsia="en-US"/>
        </w:rPr>
      </w:pPr>
      <w:r>
        <w:rPr>
          <w:rFonts w:eastAsiaTheme="minorHAnsi"/>
          <w:iCs/>
          <w:spacing w:val="-4"/>
          <w:sz w:val="24"/>
          <w:szCs w:val="24"/>
          <w:lang w:eastAsia="en-US"/>
        </w:rPr>
        <w:t>2.2.1. Население</w:t>
      </w:r>
    </w:p>
    <w:p w:rsidR="007942BA" w:rsidRDefault="007942BA" w:rsidP="00365DC3">
      <w:pPr>
        <w:pStyle w:val="2a"/>
        <w:spacing w:after="0" w:line="312" w:lineRule="auto"/>
        <w:ind w:left="0" w:firstLine="709"/>
        <w:rPr>
          <w:sz w:val="24"/>
          <w:szCs w:val="24"/>
        </w:rPr>
      </w:pPr>
      <w:r>
        <w:rPr>
          <w:rFonts w:eastAsiaTheme="minorHAnsi"/>
          <w:iCs/>
          <w:spacing w:val="-4"/>
          <w:sz w:val="24"/>
          <w:szCs w:val="24"/>
          <w:lang w:eastAsia="en-US"/>
        </w:rPr>
        <w:t xml:space="preserve">По состоянию на 01.01.2016 г. численность Ладожского сельского поселения составляла </w:t>
      </w:r>
      <w:r>
        <w:rPr>
          <w:sz w:val="24"/>
          <w:szCs w:val="24"/>
        </w:rPr>
        <w:t>14 726</w:t>
      </w:r>
      <w:r w:rsidRPr="00186E4B">
        <w:rPr>
          <w:sz w:val="24"/>
          <w:szCs w:val="24"/>
        </w:rPr>
        <w:t xml:space="preserve"> человек</w:t>
      </w:r>
      <w:r>
        <w:rPr>
          <w:sz w:val="24"/>
          <w:szCs w:val="24"/>
        </w:rPr>
        <w:t>, в том числе:</w:t>
      </w:r>
    </w:p>
    <w:p w:rsidR="007942BA" w:rsidRDefault="007942BA" w:rsidP="00365DC3">
      <w:pPr>
        <w:pStyle w:val="2a"/>
        <w:spacing w:after="0" w:line="312" w:lineRule="auto"/>
        <w:ind w:left="0" w:firstLine="709"/>
        <w:rPr>
          <w:sz w:val="24"/>
          <w:szCs w:val="24"/>
        </w:rPr>
      </w:pPr>
      <w:r>
        <w:rPr>
          <w:sz w:val="24"/>
          <w:szCs w:val="24"/>
        </w:rPr>
        <w:t>- станица Ладожская – 14709 чел.;</w:t>
      </w:r>
    </w:p>
    <w:p w:rsidR="007942BA" w:rsidRDefault="007942BA" w:rsidP="00365DC3">
      <w:pPr>
        <w:pStyle w:val="2a"/>
        <w:spacing w:after="0" w:line="312" w:lineRule="auto"/>
        <w:ind w:left="0" w:firstLine="709"/>
        <w:rPr>
          <w:sz w:val="24"/>
          <w:szCs w:val="24"/>
        </w:rPr>
      </w:pPr>
      <w:r>
        <w:rPr>
          <w:sz w:val="24"/>
          <w:szCs w:val="24"/>
        </w:rPr>
        <w:t>- хутор Потаенный – 17 человек.</w:t>
      </w:r>
    </w:p>
    <w:p w:rsidR="007942BA" w:rsidRDefault="007942BA" w:rsidP="00365DC3">
      <w:pPr>
        <w:pStyle w:val="2a"/>
        <w:spacing w:after="0" w:line="312" w:lineRule="auto"/>
        <w:ind w:left="0" w:firstLine="709"/>
        <w:rPr>
          <w:sz w:val="24"/>
          <w:szCs w:val="24"/>
        </w:rPr>
      </w:pPr>
    </w:p>
    <w:p w:rsidR="007942BA" w:rsidRDefault="007942BA" w:rsidP="00365DC3">
      <w:pPr>
        <w:pStyle w:val="2a"/>
        <w:spacing w:after="0" w:line="312" w:lineRule="auto"/>
        <w:ind w:left="0" w:firstLine="709"/>
        <w:rPr>
          <w:sz w:val="24"/>
          <w:szCs w:val="24"/>
        </w:rPr>
      </w:pPr>
      <w:r>
        <w:rPr>
          <w:sz w:val="24"/>
          <w:szCs w:val="24"/>
        </w:rPr>
        <w:t>Таблица</w:t>
      </w:r>
      <w:r w:rsidR="00933B4E">
        <w:rPr>
          <w:sz w:val="24"/>
          <w:szCs w:val="24"/>
        </w:rPr>
        <w:t xml:space="preserve"> 2.2.1</w:t>
      </w:r>
    </w:p>
    <w:p w:rsidR="00365DC3" w:rsidRDefault="007942BA" w:rsidP="007942BA">
      <w:pPr>
        <w:pStyle w:val="2a"/>
        <w:spacing w:after="0" w:line="312" w:lineRule="auto"/>
        <w:ind w:left="0" w:firstLine="709"/>
        <w:jc w:val="center"/>
        <w:rPr>
          <w:sz w:val="24"/>
          <w:szCs w:val="24"/>
        </w:rPr>
      </w:pPr>
      <w:r>
        <w:rPr>
          <w:sz w:val="24"/>
          <w:szCs w:val="24"/>
        </w:rPr>
        <w:t xml:space="preserve">Динамика </w:t>
      </w:r>
      <w:r w:rsidR="00891DFA">
        <w:rPr>
          <w:sz w:val="24"/>
          <w:szCs w:val="24"/>
        </w:rPr>
        <w:t>численности населения</w:t>
      </w:r>
    </w:p>
    <w:tbl>
      <w:tblPr>
        <w:tblW w:w="9365" w:type="dxa"/>
        <w:tblLook w:val="04A0"/>
      </w:tblPr>
      <w:tblGrid>
        <w:gridCol w:w="4101"/>
        <w:gridCol w:w="1180"/>
        <w:gridCol w:w="1037"/>
        <w:gridCol w:w="1000"/>
        <w:gridCol w:w="1027"/>
        <w:gridCol w:w="1020"/>
      </w:tblGrid>
      <w:tr w:rsidR="00891DFA" w:rsidRPr="00891DFA" w:rsidTr="00891DFA">
        <w:trPr>
          <w:trHeight w:val="270"/>
        </w:trPr>
        <w:tc>
          <w:tcPr>
            <w:tcW w:w="410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Показатель, единица измерения</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891DFA" w:rsidRDefault="00891DFA" w:rsidP="00891DFA">
            <w:pPr>
              <w:widowControl/>
              <w:snapToGrid/>
              <w:spacing w:line="276" w:lineRule="auto"/>
              <w:jc w:val="center"/>
              <w:rPr>
                <w:sz w:val="24"/>
                <w:szCs w:val="24"/>
              </w:rPr>
            </w:pPr>
            <w:r w:rsidRPr="00891DFA">
              <w:rPr>
                <w:sz w:val="24"/>
                <w:szCs w:val="24"/>
              </w:rPr>
              <w:t xml:space="preserve">2015 </w:t>
            </w:r>
          </w:p>
          <w:p w:rsidR="00891DFA" w:rsidRPr="00891DFA" w:rsidRDefault="00891DFA" w:rsidP="00891DFA">
            <w:pPr>
              <w:widowControl/>
              <w:snapToGrid/>
              <w:spacing w:line="276" w:lineRule="auto"/>
              <w:jc w:val="center"/>
              <w:rPr>
                <w:sz w:val="24"/>
                <w:szCs w:val="24"/>
              </w:rPr>
            </w:pPr>
            <w:r w:rsidRPr="00891DFA">
              <w:rPr>
                <w:sz w:val="24"/>
                <w:szCs w:val="24"/>
              </w:rPr>
              <w:t>год</w:t>
            </w:r>
          </w:p>
        </w:tc>
        <w:tc>
          <w:tcPr>
            <w:tcW w:w="1037" w:type="dxa"/>
            <w:tcBorders>
              <w:top w:val="single" w:sz="8" w:space="0" w:color="auto"/>
              <w:left w:val="nil"/>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2016год</w:t>
            </w:r>
          </w:p>
        </w:tc>
        <w:tc>
          <w:tcPr>
            <w:tcW w:w="1000" w:type="dxa"/>
            <w:vMerge w:val="restart"/>
            <w:tcBorders>
              <w:top w:val="single" w:sz="8" w:space="0" w:color="auto"/>
              <w:left w:val="single" w:sz="8" w:space="0" w:color="auto"/>
              <w:bottom w:val="nil"/>
              <w:right w:val="single" w:sz="8" w:space="0" w:color="auto"/>
            </w:tcBorders>
            <w:shd w:val="clear" w:color="auto" w:fill="auto"/>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2016 г. в % к 2015 г.</w:t>
            </w:r>
          </w:p>
        </w:tc>
        <w:tc>
          <w:tcPr>
            <w:tcW w:w="1027" w:type="dxa"/>
            <w:tcBorders>
              <w:top w:val="single" w:sz="8" w:space="0" w:color="auto"/>
              <w:left w:val="nil"/>
              <w:bottom w:val="single" w:sz="8" w:space="0" w:color="auto"/>
              <w:right w:val="nil"/>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2017 год</w:t>
            </w:r>
          </w:p>
        </w:tc>
        <w:tc>
          <w:tcPr>
            <w:tcW w:w="1020" w:type="dxa"/>
            <w:vMerge w:val="restart"/>
            <w:tcBorders>
              <w:top w:val="single" w:sz="8" w:space="0" w:color="auto"/>
              <w:left w:val="single" w:sz="8" w:space="0" w:color="auto"/>
              <w:bottom w:val="nil"/>
              <w:right w:val="single" w:sz="8" w:space="0" w:color="auto"/>
            </w:tcBorders>
            <w:shd w:val="clear" w:color="auto" w:fill="auto"/>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2017 г. в % к 2016 г.</w:t>
            </w:r>
          </w:p>
        </w:tc>
      </w:tr>
      <w:tr w:rsidR="00891DFA" w:rsidRPr="00891DFA" w:rsidTr="00891DFA">
        <w:trPr>
          <w:trHeight w:val="480"/>
        </w:trPr>
        <w:tc>
          <w:tcPr>
            <w:tcW w:w="4101"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отчет</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оценка</w:t>
            </w:r>
          </w:p>
        </w:tc>
        <w:tc>
          <w:tcPr>
            <w:tcW w:w="1000"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c>
          <w:tcPr>
            <w:tcW w:w="1027" w:type="dxa"/>
            <w:tcBorders>
              <w:top w:val="nil"/>
              <w:left w:val="nil"/>
              <w:bottom w:val="nil"/>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sz w:val="24"/>
                <w:szCs w:val="24"/>
              </w:rPr>
            </w:pPr>
            <w:r w:rsidRPr="00891DFA">
              <w:rPr>
                <w:sz w:val="24"/>
                <w:szCs w:val="24"/>
              </w:rPr>
              <w:t>прогноз</w:t>
            </w:r>
          </w:p>
        </w:tc>
        <w:tc>
          <w:tcPr>
            <w:tcW w:w="1020" w:type="dxa"/>
            <w:vMerge/>
            <w:tcBorders>
              <w:top w:val="single" w:sz="8" w:space="0" w:color="auto"/>
              <w:left w:val="single" w:sz="8" w:space="0" w:color="auto"/>
              <w:bottom w:val="nil"/>
              <w:right w:val="single" w:sz="8" w:space="0" w:color="auto"/>
            </w:tcBorders>
            <w:vAlign w:val="center"/>
            <w:hideMark/>
          </w:tcPr>
          <w:p w:rsidR="00891DFA" w:rsidRPr="00891DFA" w:rsidRDefault="00891DFA" w:rsidP="00891DFA">
            <w:pPr>
              <w:widowControl/>
              <w:snapToGrid/>
              <w:spacing w:line="276" w:lineRule="auto"/>
              <w:jc w:val="left"/>
              <w:rPr>
                <w:sz w:val="24"/>
                <w:szCs w:val="24"/>
              </w:rPr>
            </w:pPr>
          </w:p>
        </w:tc>
      </w:tr>
      <w:tr w:rsidR="00891DFA" w:rsidRPr="00891DFA" w:rsidTr="00891DFA">
        <w:trPr>
          <w:trHeight w:val="555"/>
        </w:trPr>
        <w:tc>
          <w:tcPr>
            <w:tcW w:w="410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91DFA" w:rsidRPr="00891DFA" w:rsidRDefault="00891DFA" w:rsidP="00891DFA">
            <w:pPr>
              <w:widowControl/>
              <w:snapToGrid/>
              <w:spacing w:line="276" w:lineRule="auto"/>
              <w:jc w:val="left"/>
              <w:rPr>
                <w:sz w:val="24"/>
                <w:szCs w:val="24"/>
              </w:rPr>
            </w:pPr>
            <w:r w:rsidRPr="00891DFA">
              <w:rPr>
                <w:sz w:val="24"/>
                <w:szCs w:val="24"/>
              </w:rPr>
              <w:t>Среднегодовая численность постоянного населения – всего, тыс. чел.</w:t>
            </w:r>
          </w:p>
        </w:tc>
        <w:tc>
          <w:tcPr>
            <w:tcW w:w="1180" w:type="dxa"/>
            <w:tcBorders>
              <w:top w:val="nil"/>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14,768</w:t>
            </w:r>
          </w:p>
        </w:tc>
        <w:tc>
          <w:tcPr>
            <w:tcW w:w="1037" w:type="dxa"/>
            <w:tcBorders>
              <w:top w:val="nil"/>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14,726</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99,7</w:t>
            </w:r>
          </w:p>
        </w:tc>
        <w:tc>
          <w:tcPr>
            <w:tcW w:w="1027" w:type="dxa"/>
            <w:tcBorders>
              <w:top w:val="single" w:sz="8" w:space="0" w:color="auto"/>
              <w:left w:val="nil"/>
              <w:bottom w:val="single" w:sz="4" w:space="0" w:color="auto"/>
              <w:right w:val="single" w:sz="4"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14,675</w:t>
            </w:r>
          </w:p>
        </w:tc>
        <w:tc>
          <w:tcPr>
            <w:tcW w:w="1020" w:type="dxa"/>
            <w:tcBorders>
              <w:top w:val="single" w:sz="8" w:space="0" w:color="auto"/>
              <w:left w:val="nil"/>
              <w:bottom w:val="single" w:sz="4" w:space="0" w:color="auto"/>
              <w:right w:val="single" w:sz="8" w:space="0" w:color="auto"/>
            </w:tcBorders>
            <w:shd w:val="clear" w:color="auto" w:fill="auto"/>
            <w:noWrap/>
            <w:vAlign w:val="center"/>
            <w:hideMark/>
          </w:tcPr>
          <w:p w:rsidR="00891DFA" w:rsidRPr="00891DFA" w:rsidRDefault="00891DFA" w:rsidP="00891DFA">
            <w:pPr>
              <w:widowControl/>
              <w:snapToGrid/>
              <w:spacing w:line="276" w:lineRule="auto"/>
              <w:jc w:val="center"/>
              <w:rPr>
                <w:color w:val="000000"/>
                <w:sz w:val="24"/>
                <w:szCs w:val="24"/>
              </w:rPr>
            </w:pPr>
            <w:r w:rsidRPr="00891DFA">
              <w:rPr>
                <w:color w:val="000000"/>
                <w:sz w:val="24"/>
                <w:szCs w:val="24"/>
              </w:rPr>
              <w:t>99,7</w:t>
            </w:r>
          </w:p>
        </w:tc>
      </w:tr>
    </w:tbl>
    <w:p w:rsidR="00891DFA" w:rsidRDefault="00891DFA" w:rsidP="007942BA">
      <w:pPr>
        <w:pStyle w:val="2a"/>
        <w:spacing w:after="0" w:line="312" w:lineRule="auto"/>
        <w:ind w:left="0" w:firstLine="709"/>
        <w:jc w:val="center"/>
        <w:rPr>
          <w:rFonts w:eastAsiaTheme="minorHAnsi"/>
          <w:iCs/>
          <w:spacing w:val="-4"/>
          <w:sz w:val="24"/>
          <w:szCs w:val="24"/>
          <w:lang w:eastAsia="en-US"/>
        </w:rPr>
      </w:pPr>
    </w:p>
    <w:p w:rsidR="002E0A74" w:rsidRPr="002E0A74" w:rsidRDefault="002E0A74" w:rsidP="002E0A74">
      <w:pPr>
        <w:pStyle w:val="afff2"/>
        <w:spacing w:before="0" w:after="0" w:line="312" w:lineRule="auto"/>
        <w:ind w:firstLine="709"/>
      </w:pPr>
      <w:r w:rsidRPr="002E0A74">
        <w:t xml:space="preserve">Рисунок </w:t>
      </w:r>
      <w:r w:rsidR="00BE59AF">
        <w:t>2</w:t>
      </w:r>
    </w:p>
    <w:p w:rsidR="002E0A74" w:rsidRPr="002E0A74" w:rsidRDefault="002E0A74" w:rsidP="002E0A74">
      <w:pPr>
        <w:pStyle w:val="afff2"/>
        <w:spacing w:before="0" w:after="0" w:line="312" w:lineRule="auto"/>
        <w:ind w:firstLine="709"/>
        <w:jc w:val="center"/>
      </w:pPr>
      <w:r w:rsidRPr="002E0A74">
        <w:t>Динамика численности населения</w:t>
      </w:r>
    </w:p>
    <w:p w:rsidR="00365DC3" w:rsidRDefault="002E0A74" w:rsidP="002E0A74">
      <w:pPr>
        <w:pStyle w:val="2a"/>
        <w:spacing w:after="0" w:line="312" w:lineRule="auto"/>
        <w:ind w:left="0"/>
        <w:jc w:val="center"/>
        <w:rPr>
          <w:rFonts w:eastAsiaTheme="minorHAnsi"/>
          <w:iCs/>
          <w:spacing w:val="-4"/>
          <w:sz w:val="24"/>
          <w:szCs w:val="24"/>
          <w:lang w:eastAsia="en-US"/>
        </w:rPr>
      </w:pPr>
      <w:r>
        <w:rPr>
          <w:rFonts w:eastAsiaTheme="minorHAnsi"/>
          <w:iCs/>
          <w:noProof/>
          <w:spacing w:val="-4"/>
          <w:sz w:val="24"/>
          <w:szCs w:val="24"/>
        </w:rPr>
        <w:drawing>
          <wp:inline distT="0" distB="0" distL="0" distR="0">
            <wp:extent cx="5819775" cy="2753833"/>
            <wp:effectExtent l="0" t="0" r="9525"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0A74" w:rsidRDefault="002E0A74" w:rsidP="00432516">
      <w:pPr>
        <w:pStyle w:val="2a"/>
        <w:spacing w:after="0" w:line="312" w:lineRule="auto"/>
        <w:ind w:left="0" w:firstLine="709"/>
        <w:rPr>
          <w:rFonts w:eastAsiaTheme="minorHAnsi"/>
          <w:iCs/>
          <w:spacing w:val="-4"/>
          <w:sz w:val="24"/>
          <w:szCs w:val="24"/>
          <w:lang w:eastAsia="en-US"/>
        </w:rPr>
      </w:pPr>
    </w:p>
    <w:p w:rsidR="00891DFA" w:rsidRDefault="00891DFA" w:rsidP="00891DFA">
      <w:pPr>
        <w:spacing w:line="312" w:lineRule="auto"/>
        <w:ind w:right="142" w:firstLine="709"/>
        <w:outlineLvl w:val="0"/>
        <w:rPr>
          <w:sz w:val="24"/>
          <w:szCs w:val="24"/>
        </w:rPr>
      </w:pPr>
      <w:r w:rsidRPr="00891DFA">
        <w:rPr>
          <w:sz w:val="24"/>
          <w:szCs w:val="24"/>
        </w:rPr>
        <w:t xml:space="preserve">Из данных представленной таблицы видно, что за весь рассматриваемый период численность населения </w:t>
      </w:r>
      <w:r>
        <w:rPr>
          <w:sz w:val="24"/>
          <w:szCs w:val="24"/>
        </w:rPr>
        <w:t>Ладожского сельского поселения</w:t>
      </w:r>
      <w:r w:rsidR="0075128E">
        <w:rPr>
          <w:sz w:val="24"/>
          <w:szCs w:val="24"/>
        </w:rPr>
        <w:t xml:space="preserve">имеет </w:t>
      </w:r>
      <w:r w:rsidRPr="00891DFA">
        <w:rPr>
          <w:sz w:val="24"/>
          <w:szCs w:val="24"/>
        </w:rPr>
        <w:t xml:space="preserve">тенденцию к </w:t>
      </w:r>
      <w:r w:rsidR="0075128E">
        <w:rPr>
          <w:sz w:val="24"/>
          <w:szCs w:val="24"/>
        </w:rPr>
        <w:t>снижению</w:t>
      </w:r>
      <w:r w:rsidRPr="00891DFA">
        <w:rPr>
          <w:sz w:val="24"/>
          <w:szCs w:val="24"/>
        </w:rPr>
        <w:t xml:space="preserve">. За </w:t>
      </w:r>
      <w:r w:rsidR="0075128E">
        <w:rPr>
          <w:sz w:val="24"/>
          <w:szCs w:val="24"/>
        </w:rPr>
        <w:t>последние три года</w:t>
      </w:r>
      <w:r w:rsidRPr="00891DFA">
        <w:rPr>
          <w:sz w:val="24"/>
          <w:szCs w:val="24"/>
        </w:rPr>
        <w:t xml:space="preserve"> населени</w:t>
      </w:r>
      <w:r w:rsidR="0075128E">
        <w:rPr>
          <w:sz w:val="24"/>
          <w:szCs w:val="24"/>
        </w:rPr>
        <w:t xml:space="preserve">есократилось на 93 </w:t>
      </w:r>
      <w:r w:rsidRPr="00891DFA">
        <w:rPr>
          <w:sz w:val="24"/>
          <w:szCs w:val="24"/>
        </w:rPr>
        <w:t>человек</w:t>
      </w:r>
      <w:r w:rsidR="0075128E">
        <w:rPr>
          <w:sz w:val="24"/>
          <w:szCs w:val="24"/>
        </w:rPr>
        <w:t>а</w:t>
      </w:r>
      <w:r w:rsidRPr="00891DFA">
        <w:rPr>
          <w:sz w:val="24"/>
          <w:szCs w:val="24"/>
        </w:rPr>
        <w:t xml:space="preserve">. </w:t>
      </w:r>
    </w:p>
    <w:p w:rsidR="0075128E" w:rsidRDefault="0075128E" w:rsidP="00891DFA">
      <w:pPr>
        <w:spacing w:line="312" w:lineRule="auto"/>
        <w:ind w:right="142" w:firstLine="709"/>
        <w:outlineLvl w:val="0"/>
        <w:rPr>
          <w:sz w:val="24"/>
          <w:szCs w:val="24"/>
        </w:rPr>
      </w:pPr>
    </w:p>
    <w:p w:rsidR="0075128E" w:rsidRDefault="0075128E" w:rsidP="00891DFA">
      <w:pPr>
        <w:spacing w:line="312" w:lineRule="auto"/>
        <w:ind w:right="142" w:firstLine="709"/>
        <w:outlineLvl w:val="0"/>
        <w:rPr>
          <w:sz w:val="24"/>
          <w:szCs w:val="24"/>
        </w:rPr>
      </w:pPr>
      <w:r>
        <w:rPr>
          <w:sz w:val="24"/>
          <w:szCs w:val="24"/>
        </w:rPr>
        <w:t>2.2.2. Жилищный фонд</w:t>
      </w:r>
    </w:p>
    <w:p w:rsidR="0075128E" w:rsidRPr="0075128E" w:rsidRDefault="0075128E" w:rsidP="0075128E">
      <w:pPr>
        <w:spacing w:line="312" w:lineRule="auto"/>
        <w:ind w:firstLine="709"/>
        <w:rPr>
          <w:color w:val="000000"/>
          <w:sz w:val="24"/>
          <w:szCs w:val="24"/>
        </w:rPr>
      </w:pPr>
      <w:r w:rsidRPr="0075128E">
        <w:rPr>
          <w:color w:val="000000"/>
          <w:sz w:val="24"/>
          <w:szCs w:val="24"/>
        </w:rPr>
        <w:t xml:space="preserve">Согласно данным БТИ Усть-Лабинского района существующий жилищный фонд станицы Ладожской составляет </w:t>
      </w:r>
      <w:r w:rsidRPr="0075128E">
        <w:rPr>
          <w:sz w:val="24"/>
          <w:szCs w:val="24"/>
        </w:rPr>
        <w:t>419,4</w:t>
      </w:r>
      <w:r w:rsidRPr="0075128E">
        <w:rPr>
          <w:color w:val="000000"/>
          <w:sz w:val="24"/>
          <w:szCs w:val="24"/>
        </w:rPr>
        <w:t xml:space="preserve"> тыс. м</w:t>
      </w:r>
      <w:r w:rsidRPr="0075128E">
        <w:rPr>
          <w:color w:val="000000"/>
          <w:sz w:val="24"/>
          <w:szCs w:val="24"/>
          <w:vertAlign w:val="superscript"/>
        </w:rPr>
        <w:t>2</w:t>
      </w:r>
      <w:r w:rsidRPr="0075128E">
        <w:rPr>
          <w:color w:val="000000"/>
          <w:sz w:val="24"/>
          <w:szCs w:val="24"/>
        </w:rPr>
        <w:t xml:space="preserve"> общей площади.</w:t>
      </w:r>
      <w:r w:rsidRPr="0075128E">
        <w:rPr>
          <w:sz w:val="24"/>
          <w:szCs w:val="24"/>
        </w:rPr>
        <w:t xml:space="preserve">Таким образом уровень </w:t>
      </w:r>
      <w:r w:rsidRPr="0075128E">
        <w:rPr>
          <w:sz w:val="24"/>
          <w:szCs w:val="24"/>
        </w:rPr>
        <w:lastRenderedPageBreak/>
        <w:t>обеспеченности населения жилым фондом высок и составляет 27,7 м</w:t>
      </w:r>
      <w:r w:rsidRPr="0075128E">
        <w:rPr>
          <w:sz w:val="24"/>
          <w:szCs w:val="24"/>
          <w:vertAlign w:val="superscript"/>
        </w:rPr>
        <w:t>2</w:t>
      </w:r>
      <w:r w:rsidRPr="0075128E">
        <w:rPr>
          <w:sz w:val="24"/>
          <w:szCs w:val="24"/>
        </w:rPr>
        <w:t>/чел.</w:t>
      </w:r>
    </w:p>
    <w:p w:rsidR="0075128E" w:rsidRPr="0075128E" w:rsidRDefault="0075128E" w:rsidP="0075128E">
      <w:pPr>
        <w:spacing w:line="312" w:lineRule="auto"/>
        <w:ind w:firstLine="709"/>
        <w:rPr>
          <w:color w:val="000000"/>
          <w:sz w:val="24"/>
          <w:szCs w:val="24"/>
        </w:rPr>
      </w:pPr>
      <w:r w:rsidRPr="0075128E">
        <w:rPr>
          <w:color w:val="000000"/>
          <w:sz w:val="24"/>
          <w:szCs w:val="24"/>
        </w:rPr>
        <w:t>Жилой фонд станицы представлен индивидуальной жилой застройкой в количестве 5171 дом, а также секционной застройкой, которая насчитывает восемь двухэтажных жилых домов. Существующий жилой фонд классифицируется следующим образом:</w:t>
      </w:r>
    </w:p>
    <w:p w:rsidR="0075128E" w:rsidRDefault="0075128E" w:rsidP="0075128E">
      <w:pPr>
        <w:jc w:val="center"/>
        <w:rPr>
          <w:b/>
          <w:sz w:val="24"/>
          <w:szCs w:val="24"/>
        </w:rPr>
      </w:pPr>
    </w:p>
    <w:p w:rsidR="0075128E" w:rsidRPr="0075128E" w:rsidRDefault="0075128E" w:rsidP="0075128E">
      <w:pPr>
        <w:ind w:firstLine="709"/>
        <w:jc w:val="left"/>
        <w:rPr>
          <w:sz w:val="24"/>
          <w:szCs w:val="24"/>
        </w:rPr>
      </w:pPr>
      <w:r w:rsidRPr="0075128E">
        <w:rPr>
          <w:sz w:val="24"/>
          <w:szCs w:val="24"/>
        </w:rPr>
        <w:t xml:space="preserve">Таблица </w:t>
      </w:r>
      <w:r w:rsidR="00F55386">
        <w:rPr>
          <w:sz w:val="24"/>
          <w:szCs w:val="24"/>
        </w:rPr>
        <w:t>2.2.2</w:t>
      </w:r>
    </w:p>
    <w:p w:rsidR="0075128E" w:rsidRPr="0075128E" w:rsidRDefault="0075128E" w:rsidP="0075128E">
      <w:pPr>
        <w:spacing w:line="276" w:lineRule="auto"/>
        <w:ind w:right="-1" w:firstLine="851"/>
        <w:jc w:val="center"/>
        <w:rPr>
          <w:sz w:val="24"/>
          <w:szCs w:val="24"/>
        </w:rPr>
      </w:pPr>
      <w:r w:rsidRPr="0075128E">
        <w:rPr>
          <w:sz w:val="24"/>
          <w:szCs w:val="24"/>
        </w:rPr>
        <w:t>Жилой фонд станицы Ладожской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0"/>
        <w:gridCol w:w="2496"/>
        <w:gridCol w:w="2835"/>
      </w:tblGrid>
      <w:tr w:rsidR="0075128E" w:rsidRPr="0075128E" w:rsidTr="0075128E">
        <w:trPr>
          <w:trHeight w:val="535"/>
        </w:trPr>
        <w:tc>
          <w:tcPr>
            <w:tcW w:w="4020" w:type="dxa"/>
            <w:vAlign w:val="center"/>
          </w:tcPr>
          <w:p w:rsidR="0075128E" w:rsidRPr="0075128E" w:rsidRDefault="0075128E" w:rsidP="0075128E">
            <w:pPr>
              <w:spacing w:line="276" w:lineRule="auto"/>
              <w:jc w:val="center"/>
              <w:rPr>
                <w:sz w:val="24"/>
                <w:szCs w:val="24"/>
              </w:rPr>
            </w:pPr>
            <w:r w:rsidRPr="0075128E">
              <w:rPr>
                <w:sz w:val="24"/>
                <w:szCs w:val="24"/>
              </w:rPr>
              <w:t>Наименование</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Ед. измерения</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Показатели</w:t>
            </w:r>
          </w:p>
        </w:tc>
      </w:tr>
      <w:tr w:rsidR="0075128E" w:rsidRPr="0075128E" w:rsidTr="0075128E">
        <w:trPr>
          <w:trHeight w:val="327"/>
        </w:trPr>
        <w:tc>
          <w:tcPr>
            <w:tcW w:w="4020" w:type="dxa"/>
            <w:vAlign w:val="center"/>
          </w:tcPr>
          <w:p w:rsidR="0075128E" w:rsidRPr="0075128E" w:rsidRDefault="0075128E" w:rsidP="0075128E">
            <w:pPr>
              <w:spacing w:line="276" w:lineRule="auto"/>
              <w:rPr>
                <w:sz w:val="24"/>
                <w:szCs w:val="24"/>
              </w:rPr>
            </w:pPr>
            <w:r w:rsidRPr="0075128E">
              <w:rPr>
                <w:sz w:val="24"/>
                <w:szCs w:val="24"/>
              </w:rPr>
              <w:t>Общая площадь жилого фонда</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 xml:space="preserve">419,44 </w:t>
            </w:r>
          </w:p>
        </w:tc>
      </w:tr>
      <w:tr w:rsidR="0075128E" w:rsidRPr="0075128E" w:rsidTr="0075128E">
        <w:trPr>
          <w:trHeight w:val="327"/>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домовладений</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шт.</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5171</w:t>
            </w:r>
          </w:p>
        </w:tc>
      </w:tr>
      <w:tr w:rsidR="0075128E" w:rsidRPr="0075128E" w:rsidTr="0075128E">
        <w:trPr>
          <w:trHeight w:val="312"/>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квартир</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шт.</w:t>
            </w:r>
          </w:p>
        </w:tc>
        <w:tc>
          <w:tcPr>
            <w:tcW w:w="2835" w:type="dxa"/>
            <w:vAlign w:val="center"/>
          </w:tcPr>
          <w:p w:rsidR="0075128E" w:rsidRPr="0075128E" w:rsidRDefault="0075128E" w:rsidP="0075128E">
            <w:pPr>
              <w:spacing w:line="276" w:lineRule="auto"/>
              <w:jc w:val="center"/>
              <w:rPr>
                <w:sz w:val="24"/>
                <w:szCs w:val="24"/>
              </w:rPr>
            </w:pPr>
            <w:r w:rsidRPr="0075128E">
              <w:rPr>
                <w:sz w:val="24"/>
                <w:szCs w:val="24"/>
              </w:rPr>
              <w:t>107</w:t>
            </w:r>
          </w:p>
        </w:tc>
      </w:tr>
      <w:tr w:rsidR="0075128E" w:rsidRPr="0075128E" w:rsidTr="0075128E">
        <w:trPr>
          <w:trHeight w:val="653"/>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кв. метров жилплощади на 1 человека</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м.кв.</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27,7</w:t>
            </w:r>
          </w:p>
        </w:tc>
      </w:tr>
      <w:tr w:rsidR="0075128E" w:rsidRPr="0075128E" w:rsidTr="0075128E">
        <w:trPr>
          <w:trHeight w:val="954"/>
        </w:trPr>
        <w:tc>
          <w:tcPr>
            <w:tcW w:w="4020" w:type="dxa"/>
            <w:vAlign w:val="center"/>
          </w:tcPr>
          <w:p w:rsidR="0075128E" w:rsidRPr="0075128E" w:rsidRDefault="0075128E" w:rsidP="0075128E">
            <w:pPr>
              <w:spacing w:line="276" w:lineRule="auto"/>
              <w:rPr>
                <w:sz w:val="24"/>
                <w:szCs w:val="24"/>
              </w:rPr>
            </w:pPr>
            <w:r w:rsidRPr="0075128E">
              <w:rPr>
                <w:sz w:val="24"/>
                <w:szCs w:val="24"/>
              </w:rPr>
              <w:t xml:space="preserve">Принадлежность </w:t>
            </w:r>
          </w:p>
          <w:p w:rsidR="0075128E" w:rsidRPr="0075128E" w:rsidRDefault="0075128E" w:rsidP="0075128E">
            <w:pPr>
              <w:spacing w:line="276" w:lineRule="auto"/>
              <w:rPr>
                <w:sz w:val="24"/>
                <w:szCs w:val="24"/>
              </w:rPr>
            </w:pPr>
            <w:r w:rsidRPr="0075128E">
              <w:rPr>
                <w:sz w:val="24"/>
                <w:szCs w:val="24"/>
              </w:rPr>
              <w:t>-ведомственное</w:t>
            </w:r>
          </w:p>
          <w:p w:rsidR="0075128E" w:rsidRPr="0075128E" w:rsidRDefault="0075128E" w:rsidP="0075128E">
            <w:pPr>
              <w:spacing w:line="276" w:lineRule="auto"/>
              <w:rPr>
                <w:sz w:val="24"/>
                <w:szCs w:val="24"/>
              </w:rPr>
            </w:pPr>
            <w:r w:rsidRPr="0075128E">
              <w:rPr>
                <w:sz w:val="24"/>
                <w:szCs w:val="24"/>
              </w:rPr>
              <w:t>-частное</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5,76</w:t>
            </w:r>
          </w:p>
          <w:p w:rsidR="0075128E" w:rsidRPr="0075128E" w:rsidRDefault="0075128E" w:rsidP="0075128E">
            <w:pPr>
              <w:spacing w:line="276" w:lineRule="auto"/>
              <w:jc w:val="center"/>
              <w:rPr>
                <w:sz w:val="24"/>
                <w:szCs w:val="24"/>
              </w:rPr>
            </w:pPr>
            <w:r w:rsidRPr="0075128E">
              <w:rPr>
                <w:sz w:val="24"/>
                <w:szCs w:val="24"/>
              </w:rPr>
              <w:t>413,68</w:t>
            </w:r>
          </w:p>
        </w:tc>
      </w:tr>
      <w:tr w:rsidR="0075128E" w:rsidRPr="0075128E" w:rsidTr="0075128E">
        <w:trPr>
          <w:trHeight w:val="954"/>
        </w:trPr>
        <w:tc>
          <w:tcPr>
            <w:tcW w:w="4020" w:type="dxa"/>
            <w:vAlign w:val="center"/>
          </w:tcPr>
          <w:p w:rsidR="0075128E" w:rsidRPr="0075128E" w:rsidRDefault="0075128E" w:rsidP="0075128E">
            <w:pPr>
              <w:spacing w:line="276" w:lineRule="auto"/>
              <w:rPr>
                <w:sz w:val="24"/>
                <w:szCs w:val="24"/>
              </w:rPr>
            </w:pPr>
            <w:r w:rsidRPr="0075128E">
              <w:rPr>
                <w:sz w:val="24"/>
                <w:szCs w:val="24"/>
              </w:rPr>
              <w:t>Распределение жилого фонда на:</w:t>
            </w:r>
          </w:p>
          <w:p w:rsidR="0075128E" w:rsidRPr="0075128E" w:rsidRDefault="0075128E" w:rsidP="0075128E">
            <w:pPr>
              <w:spacing w:line="276" w:lineRule="auto"/>
              <w:rPr>
                <w:sz w:val="24"/>
                <w:szCs w:val="24"/>
              </w:rPr>
            </w:pPr>
            <w:r w:rsidRPr="0075128E">
              <w:rPr>
                <w:sz w:val="24"/>
                <w:szCs w:val="24"/>
              </w:rPr>
              <w:t>- 2-х этажную застройку</w:t>
            </w:r>
          </w:p>
          <w:p w:rsidR="0075128E" w:rsidRPr="0075128E" w:rsidRDefault="0075128E" w:rsidP="0075128E">
            <w:pPr>
              <w:spacing w:line="276" w:lineRule="auto"/>
              <w:rPr>
                <w:sz w:val="24"/>
                <w:szCs w:val="24"/>
              </w:rPr>
            </w:pPr>
            <w:r w:rsidRPr="0075128E">
              <w:rPr>
                <w:sz w:val="24"/>
                <w:szCs w:val="24"/>
              </w:rPr>
              <w:t xml:space="preserve">- индивидуальную застройку </w:t>
            </w:r>
          </w:p>
        </w:tc>
        <w:tc>
          <w:tcPr>
            <w:tcW w:w="2496"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vAlign w:val="center"/>
          </w:tcPr>
          <w:p w:rsidR="0075128E" w:rsidRPr="0075128E" w:rsidRDefault="0075128E" w:rsidP="0075128E">
            <w:pPr>
              <w:spacing w:line="276" w:lineRule="auto"/>
              <w:jc w:val="center"/>
              <w:rPr>
                <w:sz w:val="24"/>
                <w:szCs w:val="24"/>
              </w:rPr>
            </w:pPr>
          </w:p>
          <w:p w:rsidR="0075128E" w:rsidRPr="0075128E" w:rsidRDefault="0075128E" w:rsidP="0075128E">
            <w:pPr>
              <w:spacing w:line="276" w:lineRule="auto"/>
              <w:jc w:val="center"/>
              <w:rPr>
                <w:sz w:val="24"/>
                <w:szCs w:val="24"/>
              </w:rPr>
            </w:pPr>
            <w:r w:rsidRPr="0075128E">
              <w:rPr>
                <w:sz w:val="24"/>
                <w:szCs w:val="24"/>
              </w:rPr>
              <w:t>5,76</w:t>
            </w:r>
          </w:p>
          <w:p w:rsidR="0075128E" w:rsidRPr="0075128E" w:rsidRDefault="0075128E" w:rsidP="0075128E">
            <w:pPr>
              <w:spacing w:line="276" w:lineRule="auto"/>
              <w:jc w:val="center"/>
              <w:rPr>
                <w:sz w:val="24"/>
                <w:szCs w:val="24"/>
              </w:rPr>
            </w:pPr>
            <w:r w:rsidRPr="0075128E">
              <w:rPr>
                <w:sz w:val="24"/>
                <w:szCs w:val="24"/>
              </w:rPr>
              <w:t xml:space="preserve">413,68 </w:t>
            </w:r>
          </w:p>
        </w:tc>
      </w:tr>
      <w:tr w:rsidR="0075128E" w:rsidRPr="0075128E" w:rsidTr="0075128E">
        <w:trPr>
          <w:trHeight w:val="365"/>
        </w:trPr>
        <w:tc>
          <w:tcPr>
            <w:tcW w:w="4020" w:type="dxa"/>
            <w:vAlign w:val="center"/>
          </w:tcPr>
          <w:p w:rsidR="0075128E" w:rsidRPr="0075128E" w:rsidRDefault="0075128E" w:rsidP="0075128E">
            <w:pPr>
              <w:spacing w:line="276" w:lineRule="auto"/>
              <w:rPr>
                <w:sz w:val="24"/>
                <w:szCs w:val="24"/>
              </w:rPr>
            </w:pPr>
            <w:r w:rsidRPr="0075128E">
              <w:rPr>
                <w:sz w:val="24"/>
                <w:szCs w:val="24"/>
              </w:rPr>
              <w:t>Количество ветхого жилья</w:t>
            </w:r>
          </w:p>
        </w:tc>
        <w:tc>
          <w:tcPr>
            <w:tcW w:w="2496" w:type="dxa"/>
            <w:vAlign w:val="center"/>
          </w:tcPr>
          <w:p w:rsidR="0075128E" w:rsidRPr="0075128E" w:rsidRDefault="0075128E" w:rsidP="0075128E">
            <w:pPr>
              <w:spacing w:line="276" w:lineRule="auto"/>
              <w:jc w:val="center"/>
              <w:rPr>
                <w:sz w:val="24"/>
                <w:szCs w:val="24"/>
              </w:rPr>
            </w:pPr>
            <w:r w:rsidRPr="0075128E">
              <w:rPr>
                <w:sz w:val="24"/>
                <w:szCs w:val="24"/>
              </w:rPr>
              <w:t>тыс. м</w:t>
            </w:r>
            <w:r w:rsidRPr="0075128E">
              <w:rPr>
                <w:sz w:val="24"/>
                <w:szCs w:val="24"/>
                <w:vertAlign w:val="superscript"/>
              </w:rPr>
              <w:t>2</w:t>
            </w:r>
          </w:p>
        </w:tc>
        <w:tc>
          <w:tcPr>
            <w:tcW w:w="2835" w:type="dxa"/>
            <w:shd w:val="clear" w:color="auto" w:fill="auto"/>
            <w:vAlign w:val="center"/>
          </w:tcPr>
          <w:p w:rsidR="0075128E" w:rsidRPr="0075128E" w:rsidRDefault="0075128E" w:rsidP="0075128E">
            <w:pPr>
              <w:spacing w:line="276" w:lineRule="auto"/>
              <w:jc w:val="center"/>
              <w:rPr>
                <w:sz w:val="24"/>
                <w:szCs w:val="24"/>
              </w:rPr>
            </w:pPr>
            <w:r w:rsidRPr="0075128E">
              <w:rPr>
                <w:sz w:val="24"/>
                <w:szCs w:val="24"/>
              </w:rPr>
              <w:t>10,07</w:t>
            </w:r>
          </w:p>
        </w:tc>
      </w:tr>
    </w:tbl>
    <w:p w:rsidR="0075128E" w:rsidRDefault="0075128E" w:rsidP="00891DFA">
      <w:pPr>
        <w:spacing w:line="312" w:lineRule="auto"/>
        <w:ind w:right="142" w:firstLine="709"/>
        <w:outlineLvl w:val="0"/>
        <w:rPr>
          <w:sz w:val="24"/>
          <w:szCs w:val="24"/>
        </w:rPr>
      </w:pPr>
    </w:p>
    <w:p w:rsidR="00600FF3" w:rsidRPr="00600FF3" w:rsidRDefault="00600FF3" w:rsidP="00600FF3">
      <w:pPr>
        <w:spacing w:line="312" w:lineRule="auto"/>
        <w:ind w:right="142" w:firstLine="709"/>
        <w:outlineLvl w:val="0"/>
        <w:rPr>
          <w:sz w:val="24"/>
          <w:szCs w:val="24"/>
        </w:rPr>
      </w:pPr>
      <w:r w:rsidRPr="00600FF3">
        <w:rPr>
          <w:sz w:val="24"/>
          <w:szCs w:val="24"/>
        </w:rPr>
        <w:t>2.2.3. Территориально-планировочная организация.</w:t>
      </w:r>
    </w:p>
    <w:p w:rsidR="00600FF3" w:rsidRPr="00600FF3" w:rsidRDefault="00600FF3" w:rsidP="00600FF3">
      <w:pPr>
        <w:spacing w:line="312" w:lineRule="auto"/>
        <w:ind w:firstLine="709"/>
        <w:rPr>
          <w:sz w:val="24"/>
          <w:szCs w:val="24"/>
        </w:rPr>
      </w:pPr>
      <w:r w:rsidRPr="00600FF3">
        <w:rPr>
          <w:color w:val="000000"/>
          <w:sz w:val="24"/>
          <w:szCs w:val="24"/>
          <w:lang w:eastAsia="ar-SA"/>
        </w:rPr>
        <w:t xml:space="preserve">Центр поселения станица Ладожская расположена в северо-восточной части муниципального образования Усть-Лабинский район </w:t>
      </w:r>
      <w:r w:rsidRPr="00600FF3">
        <w:rPr>
          <w:sz w:val="24"/>
          <w:szCs w:val="24"/>
        </w:rPr>
        <w:t>на территории Прикубанской степной возвышенной равнине на правом берегу реки Кубань. Рельеф поверхности равнины имеет волнистый, спокойный характер. Северный склон полого наклонен на северо-запад. Южный склон ограничивает уступ – высокий, крутой обрывистый, иногда вертикальный.</w:t>
      </w:r>
    </w:p>
    <w:p w:rsidR="00600FF3" w:rsidRPr="00600FF3" w:rsidRDefault="00600FF3" w:rsidP="00600FF3">
      <w:pPr>
        <w:spacing w:line="312" w:lineRule="auto"/>
        <w:ind w:firstLine="709"/>
        <w:rPr>
          <w:color w:val="000000"/>
          <w:sz w:val="24"/>
          <w:szCs w:val="24"/>
          <w:lang w:eastAsia="ar-SA"/>
        </w:rPr>
      </w:pPr>
      <w:r w:rsidRPr="00600FF3">
        <w:rPr>
          <w:color w:val="000000"/>
          <w:sz w:val="24"/>
          <w:szCs w:val="24"/>
          <w:lang w:eastAsia="ar-SA"/>
        </w:rPr>
        <w:t xml:space="preserve">Расстояние от районного центра- 22 км., от краевого центра г. Краснодара – 90 км. </w:t>
      </w:r>
    </w:p>
    <w:p w:rsidR="00600FF3" w:rsidRPr="00600FF3" w:rsidRDefault="00600FF3" w:rsidP="00600FF3">
      <w:pPr>
        <w:spacing w:line="312" w:lineRule="auto"/>
        <w:ind w:firstLine="709"/>
        <w:rPr>
          <w:sz w:val="24"/>
          <w:szCs w:val="24"/>
          <w:lang w:eastAsia="ar-SA"/>
        </w:rPr>
      </w:pPr>
      <w:r w:rsidRPr="00600FF3">
        <w:rPr>
          <w:sz w:val="24"/>
          <w:szCs w:val="24"/>
          <w:lang w:eastAsia="ar-SA"/>
        </w:rPr>
        <w:t>В настоящее время территория станицы Ладожской по функциональному использованию делится на следующие зоны:</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Жилую, которая представлена зонами одноэтажной многоквартирной застройкой, индивидуальной усадебной одно – двухэтажной застройкой, и восьмью домами секционного типа.</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Общественно-деловую зону, представленную административными, кредитно-финансовыми, торговыми, бытовыми, медицинскими объектами, расположенными как вдоль ул. Ленина, ул. Комсомольская, так и обособленно среди жилой застройки.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Рекреационную, представленную мемориальным парком, расположенным в центральной части станицы и двумя скверами при Доме культуры и библиотеке.</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 xml:space="preserve">Производственную зону, представленную промышленными предприятиями 2–5 класса вредности, расположенными преимущественно в северо-западной части </w:t>
      </w:r>
      <w:r w:rsidRPr="00600FF3">
        <w:rPr>
          <w:sz w:val="24"/>
          <w:szCs w:val="24"/>
          <w:lang w:eastAsia="ar-SA"/>
        </w:rPr>
        <w:lastRenderedPageBreak/>
        <w:t>существующей территории, частично – на юге и отдельно стоящими среди жилой застройки.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Зону инженерной и транспортной инфраструктур, в состав которой входят улицы и проезды, автостоянки, объекты инженерного обеспечения: котельные, КНС, ГРП, ШРП, линии инженерных коммуникаций и др.</w:t>
      </w:r>
    </w:p>
    <w:p w:rsidR="00600FF3" w:rsidRPr="00600FF3" w:rsidRDefault="00592140"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Pr>
          <w:sz w:val="24"/>
          <w:szCs w:val="24"/>
          <w:lang w:eastAsia="ar-SA"/>
        </w:rPr>
        <w:t xml:space="preserve">Зону сельскохозяйственного использования, </w:t>
      </w:r>
      <w:r w:rsidR="00600FF3" w:rsidRPr="00600FF3">
        <w:rPr>
          <w:sz w:val="24"/>
          <w:szCs w:val="24"/>
          <w:lang w:eastAsia="ar-SA"/>
        </w:rPr>
        <w:t>занимаемую сельскохозяйственными угодьями, выпасами.</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Зону специального назначения, к которой относятся территории свалки и кладбища.</w:t>
      </w:r>
    </w:p>
    <w:p w:rsidR="00600FF3" w:rsidRPr="00600FF3" w:rsidRDefault="00600FF3" w:rsidP="0035548A">
      <w:pPr>
        <w:widowControl/>
        <w:numPr>
          <w:ilvl w:val="0"/>
          <w:numId w:val="23"/>
        </w:numPr>
        <w:tabs>
          <w:tab w:val="clear" w:pos="851"/>
          <w:tab w:val="num" w:pos="644"/>
          <w:tab w:val="left" w:pos="1069"/>
        </w:tabs>
        <w:suppressAutoHyphens/>
        <w:snapToGrid/>
        <w:spacing w:line="312" w:lineRule="auto"/>
        <w:ind w:left="0" w:firstLine="709"/>
        <w:rPr>
          <w:sz w:val="24"/>
          <w:szCs w:val="24"/>
          <w:lang w:eastAsia="ar-SA"/>
        </w:rPr>
      </w:pPr>
      <w:r w:rsidRPr="00600FF3">
        <w:rPr>
          <w:sz w:val="24"/>
          <w:szCs w:val="24"/>
          <w:lang w:eastAsia="ar-SA"/>
        </w:rPr>
        <w:t xml:space="preserve">Зону особо охраняемых территорий, </w:t>
      </w:r>
      <w:r w:rsidR="00592140" w:rsidRPr="00600FF3">
        <w:rPr>
          <w:sz w:val="24"/>
          <w:szCs w:val="24"/>
          <w:lang w:eastAsia="ar-SA"/>
        </w:rPr>
        <w:t>которая включает</w:t>
      </w:r>
      <w:r w:rsidRPr="00600FF3">
        <w:rPr>
          <w:sz w:val="24"/>
          <w:szCs w:val="24"/>
          <w:lang w:eastAsia="ar-SA"/>
        </w:rPr>
        <w:t xml:space="preserve">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w:t>
      </w:r>
    </w:p>
    <w:p w:rsidR="00600FF3" w:rsidRPr="00600FF3" w:rsidRDefault="00600FF3" w:rsidP="00600FF3">
      <w:pPr>
        <w:spacing w:line="312" w:lineRule="auto"/>
        <w:ind w:firstLine="709"/>
        <w:rPr>
          <w:sz w:val="24"/>
          <w:szCs w:val="24"/>
          <w:lang w:eastAsia="ar-SA"/>
        </w:rPr>
      </w:pPr>
      <w:r w:rsidRPr="00600FF3">
        <w:rPr>
          <w:sz w:val="24"/>
          <w:szCs w:val="24"/>
          <w:lang w:eastAsia="ar-SA"/>
        </w:rPr>
        <w:t>Четкого функционального деления между зонами не наблюдается.</w:t>
      </w:r>
    </w:p>
    <w:p w:rsidR="00600FF3" w:rsidRPr="00600FF3" w:rsidRDefault="00600FF3" w:rsidP="00600FF3">
      <w:pPr>
        <w:spacing w:line="312" w:lineRule="auto"/>
        <w:ind w:firstLine="709"/>
        <w:rPr>
          <w:sz w:val="24"/>
          <w:szCs w:val="24"/>
          <w:lang w:eastAsia="ar-SA"/>
        </w:rPr>
      </w:pPr>
      <w:r w:rsidRPr="00600FF3">
        <w:rPr>
          <w:sz w:val="24"/>
          <w:szCs w:val="24"/>
          <w:lang w:eastAsia="ar-SA"/>
        </w:rPr>
        <w:t>Жилая зона станицы включает жилую застройку с учреждениями обслуживания, детскими дошкольными,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600FF3" w:rsidRPr="00600FF3" w:rsidRDefault="00600FF3" w:rsidP="00600FF3">
      <w:pPr>
        <w:spacing w:line="312" w:lineRule="auto"/>
        <w:ind w:firstLine="709"/>
        <w:rPr>
          <w:sz w:val="24"/>
          <w:szCs w:val="24"/>
        </w:rPr>
      </w:pPr>
      <w:r w:rsidRPr="00600FF3">
        <w:rPr>
          <w:sz w:val="24"/>
          <w:szCs w:val="24"/>
        </w:rPr>
        <w:t xml:space="preserve">Административно-общественный центр станицы закономерно сложился в геометрическом центре вдоль главной улицы Ленина. В состав центра входят объекты и учреждения межселенного и станичного значения: административного назначения, культуры, связи, образования, торгово-бытового и т.д. Главный центр станицы представлен зданиями администрации МО Ладожское сельское поселение и СПК </w:t>
      </w:r>
      <w:r w:rsidR="00592140" w:rsidRPr="00600FF3">
        <w:rPr>
          <w:sz w:val="24"/>
          <w:szCs w:val="24"/>
        </w:rPr>
        <w:t>СК «</w:t>
      </w:r>
      <w:r w:rsidRPr="00600FF3">
        <w:rPr>
          <w:sz w:val="24"/>
          <w:szCs w:val="24"/>
        </w:rPr>
        <w:t xml:space="preserve">Родина», районным отделом внутренних дел, Домом культуры, Свято-Успенским храмом, районной больницей, магазинами, </w:t>
      </w:r>
      <w:r w:rsidR="00592140" w:rsidRPr="00600FF3">
        <w:rPr>
          <w:sz w:val="24"/>
          <w:szCs w:val="24"/>
        </w:rPr>
        <w:t>кафе и</w:t>
      </w:r>
      <w:r w:rsidRPr="00600FF3">
        <w:rPr>
          <w:sz w:val="24"/>
          <w:szCs w:val="24"/>
        </w:rPr>
        <w:t xml:space="preserve"> др. </w:t>
      </w:r>
    </w:p>
    <w:p w:rsidR="00600FF3" w:rsidRPr="00600FF3" w:rsidRDefault="00592140" w:rsidP="00600FF3">
      <w:pPr>
        <w:spacing w:line="312" w:lineRule="auto"/>
        <w:ind w:firstLine="709"/>
        <w:rPr>
          <w:sz w:val="24"/>
          <w:szCs w:val="24"/>
        </w:rPr>
      </w:pPr>
      <w:r>
        <w:rPr>
          <w:sz w:val="24"/>
          <w:szCs w:val="24"/>
        </w:rPr>
        <w:t>Планировочная структура станицы</w:t>
      </w:r>
      <w:r w:rsidR="00600FF3" w:rsidRPr="00600FF3">
        <w:rPr>
          <w:sz w:val="24"/>
          <w:szCs w:val="24"/>
        </w:rPr>
        <w:t xml:space="preserve"> Ладожской исторически формировалась с учетом природных факторов - наличия реки Кубань, крутого обрыва вдоль ее берега и направления автомобильной и железнодорожной магистралей. Вследствие вышеназванных причин структура улиц и кварталов носит линейный характер в </w:t>
      </w:r>
      <w:r w:rsidRPr="00600FF3">
        <w:rPr>
          <w:sz w:val="24"/>
          <w:szCs w:val="24"/>
        </w:rPr>
        <w:t>направлении юго</w:t>
      </w:r>
      <w:r w:rsidR="00600FF3" w:rsidRPr="00600FF3">
        <w:rPr>
          <w:sz w:val="24"/>
          <w:szCs w:val="24"/>
        </w:rPr>
        <w:t xml:space="preserve">-запад – северо-восток, соответствующем направлениям реки и дорог. Сеть жилых </w:t>
      </w:r>
      <w:r w:rsidRPr="00600FF3">
        <w:rPr>
          <w:sz w:val="24"/>
          <w:szCs w:val="24"/>
        </w:rPr>
        <w:t>улиц образует</w:t>
      </w:r>
      <w:r w:rsidR="00600FF3" w:rsidRPr="00600FF3">
        <w:rPr>
          <w:sz w:val="24"/>
          <w:szCs w:val="24"/>
        </w:rPr>
        <w:t xml:space="preserve"> кварталы большей частью прямоугольной формы, застроенные по периметру 1-2 этажными индивидуальными домами усадебного типа. Плотность застройки в центральной части станицы в кварталах между улицами Кубанская и Советская </w:t>
      </w:r>
      <w:r w:rsidRPr="00600FF3">
        <w:rPr>
          <w:sz w:val="24"/>
          <w:szCs w:val="24"/>
        </w:rPr>
        <w:t>–</w:t>
      </w:r>
      <w:r w:rsidR="00600FF3" w:rsidRPr="00600FF3">
        <w:rPr>
          <w:sz w:val="24"/>
          <w:szCs w:val="24"/>
        </w:rPr>
        <w:t xml:space="preserve"> высокая и низкая – на окраинах.</w:t>
      </w:r>
    </w:p>
    <w:p w:rsidR="00600FF3" w:rsidRPr="00600FF3" w:rsidRDefault="00600FF3" w:rsidP="00600FF3">
      <w:pPr>
        <w:spacing w:line="312" w:lineRule="auto"/>
        <w:ind w:firstLine="709"/>
        <w:rPr>
          <w:sz w:val="24"/>
          <w:szCs w:val="24"/>
        </w:rPr>
      </w:pPr>
      <w:r w:rsidRPr="00600FF3">
        <w:rPr>
          <w:sz w:val="24"/>
          <w:szCs w:val="24"/>
        </w:rPr>
        <w:t xml:space="preserve">В зоне общественного центра станицы расположены практически все объекты общехозяйственного значения. Отдельно стоящие здания административно-общественного центра в основном являются объектами торгового назначения. </w:t>
      </w:r>
    </w:p>
    <w:p w:rsidR="00600FF3" w:rsidRPr="00600FF3" w:rsidRDefault="00600FF3" w:rsidP="00600FF3">
      <w:pPr>
        <w:spacing w:line="312" w:lineRule="auto"/>
        <w:ind w:firstLine="709"/>
        <w:rPr>
          <w:sz w:val="24"/>
          <w:szCs w:val="24"/>
        </w:rPr>
      </w:pPr>
      <w:r w:rsidRPr="00600FF3">
        <w:rPr>
          <w:sz w:val="24"/>
          <w:szCs w:val="24"/>
        </w:rPr>
        <w:t xml:space="preserve">Производственные предприятия населенного пункта образуют северную промышленную зону – это предприятия различного профиля: транспортные, сельскохозяйственные, строительные, перерабатывающие; часть предприятий расположена, рассредоточено вдоль железной дороги и на южной окраине станицы. </w:t>
      </w:r>
      <w:r w:rsidRPr="00600FF3">
        <w:rPr>
          <w:sz w:val="24"/>
          <w:szCs w:val="24"/>
        </w:rPr>
        <w:lastRenderedPageBreak/>
        <w:t>Санитарно-защитные зоны от некоторых предприятий до жилой застройки не выдержаны.</w:t>
      </w:r>
    </w:p>
    <w:p w:rsidR="00600FF3" w:rsidRPr="00600FF3" w:rsidRDefault="00600FF3" w:rsidP="00600FF3">
      <w:pPr>
        <w:spacing w:line="312" w:lineRule="auto"/>
        <w:ind w:firstLine="709"/>
        <w:rPr>
          <w:sz w:val="24"/>
          <w:szCs w:val="24"/>
          <w:lang w:eastAsia="ar-SA"/>
        </w:rPr>
      </w:pPr>
      <w:r w:rsidRPr="00600FF3">
        <w:rPr>
          <w:sz w:val="24"/>
          <w:szCs w:val="24"/>
          <w:lang w:eastAsia="ar-SA"/>
        </w:rPr>
        <w:t xml:space="preserve">Хутор Потаенный, площадью 6,85 га расположен на восточной окраине Ладожского сельского поселения, на его территории находятся семь одноэтажных 2-6 квартирных бараков. </w:t>
      </w:r>
    </w:p>
    <w:p w:rsidR="00600FF3" w:rsidRPr="00600FF3" w:rsidRDefault="00600FF3" w:rsidP="00600FF3">
      <w:pPr>
        <w:spacing w:line="312" w:lineRule="auto"/>
        <w:ind w:firstLine="709"/>
        <w:rPr>
          <w:sz w:val="24"/>
          <w:szCs w:val="24"/>
          <w:lang w:eastAsia="ar-SA"/>
        </w:rPr>
      </w:pPr>
      <w:r w:rsidRPr="00600FF3">
        <w:rPr>
          <w:sz w:val="24"/>
          <w:szCs w:val="24"/>
          <w:lang w:eastAsia="ar-SA"/>
        </w:rPr>
        <w:t>В связи с тем, что населенный пункт расположен на федеральных землях в полосе отвода 21</w:t>
      </w:r>
      <w:r w:rsidR="00592140">
        <w:rPr>
          <w:sz w:val="24"/>
          <w:szCs w:val="24"/>
          <w:lang w:eastAsia="ar-SA"/>
        </w:rPr>
        <w:t>-</w:t>
      </w:r>
      <w:r w:rsidRPr="00600FF3">
        <w:rPr>
          <w:sz w:val="24"/>
          <w:szCs w:val="24"/>
          <w:lang w:eastAsia="ar-SA"/>
        </w:rPr>
        <w:t xml:space="preserve">ой дистанции пути Северо-Кавказской железной дороги и не имеет утвержденных границ, хутор Потаенный не </w:t>
      </w:r>
      <w:r w:rsidR="00592140">
        <w:rPr>
          <w:sz w:val="24"/>
          <w:szCs w:val="24"/>
          <w:lang w:eastAsia="ar-SA"/>
        </w:rPr>
        <w:t>рассматривается в Программе транспортной инфраструктуры Ладожского сельского поселения на период 2017-2027 годы</w:t>
      </w:r>
      <w:r w:rsidRPr="00600FF3">
        <w:rPr>
          <w:sz w:val="24"/>
          <w:szCs w:val="24"/>
          <w:lang w:eastAsia="ar-SA"/>
        </w:rPr>
        <w:t>.</w:t>
      </w:r>
    </w:p>
    <w:p w:rsidR="00600FF3" w:rsidRDefault="00600FF3" w:rsidP="00600FF3">
      <w:pPr>
        <w:spacing w:line="312" w:lineRule="auto"/>
        <w:ind w:right="142" w:firstLine="709"/>
        <w:outlineLvl w:val="0"/>
        <w:rPr>
          <w:sz w:val="24"/>
          <w:szCs w:val="24"/>
        </w:rPr>
      </w:pPr>
    </w:p>
    <w:p w:rsidR="00600FF3" w:rsidRPr="00600FF3" w:rsidRDefault="00600FF3" w:rsidP="00600FF3">
      <w:pPr>
        <w:spacing w:line="312" w:lineRule="auto"/>
        <w:ind w:right="142" w:firstLine="709"/>
        <w:outlineLvl w:val="0"/>
        <w:rPr>
          <w:sz w:val="24"/>
          <w:szCs w:val="24"/>
        </w:rPr>
      </w:pPr>
      <w:r w:rsidRPr="00600FF3">
        <w:rPr>
          <w:sz w:val="24"/>
          <w:szCs w:val="24"/>
        </w:rPr>
        <w:t>2.2.</w:t>
      </w:r>
      <w:r>
        <w:rPr>
          <w:sz w:val="24"/>
          <w:szCs w:val="24"/>
        </w:rPr>
        <w:t>4</w:t>
      </w:r>
      <w:r w:rsidRPr="00600FF3">
        <w:rPr>
          <w:sz w:val="24"/>
          <w:szCs w:val="24"/>
        </w:rPr>
        <w:t>. Экономика</w:t>
      </w:r>
    </w:p>
    <w:p w:rsidR="00600FF3" w:rsidRPr="00600FF3" w:rsidRDefault="00600FF3" w:rsidP="00600FF3">
      <w:pPr>
        <w:spacing w:line="312" w:lineRule="auto"/>
        <w:ind w:right="142" w:firstLine="709"/>
        <w:rPr>
          <w:sz w:val="24"/>
          <w:szCs w:val="24"/>
        </w:rPr>
      </w:pPr>
      <w:r w:rsidRPr="00600FF3">
        <w:rPr>
          <w:sz w:val="24"/>
          <w:szCs w:val="24"/>
        </w:rPr>
        <w:t>Ладожское сельское поселение входит в состав муниципального образования Усть-Лабинский район − агропромышленного района Краснодарского края. Базовыми отраслями экономики поселения являются промышленное производство и сельское хозяйство.</w:t>
      </w:r>
    </w:p>
    <w:p w:rsidR="00600FF3" w:rsidRPr="00600FF3" w:rsidRDefault="00600FF3" w:rsidP="00600FF3">
      <w:pPr>
        <w:spacing w:line="312" w:lineRule="auto"/>
        <w:ind w:firstLine="720"/>
        <w:rPr>
          <w:color w:val="00B050"/>
          <w:sz w:val="24"/>
          <w:szCs w:val="24"/>
        </w:rPr>
      </w:pPr>
      <w:r w:rsidRPr="00600FF3">
        <w:rPr>
          <w:sz w:val="24"/>
          <w:szCs w:val="24"/>
        </w:rPr>
        <w:t xml:space="preserve">Промышленное производство в Ладожском сельском поселении представлено </w:t>
      </w:r>
      <w:r w:rsidRPr="00600FF3">
        <w:rPr>
          <w:snapToGrid w:val="0"/>
          <w:sz w:val="24"/>
          <w:szCs w:val="24"/>
        </w:rPr>
        <w:t>производством и распределением электроэнергии, газа, воды</w:t>
      </w:r>
      <w:r w:rsidRPr="00600FF3">
        <w:rPr>
          <w:sz w:val="24"/>
          <w:szCs w:val="24"/>
        </w:rPr>
        <w:t xml:space="preserve"> и обрабатывающим производством. В 2008 году в Ладожском сельском поселении общий объем произведенной промышленной продукции составил 293,79 млн. рублей, что больше прошлогоднего показателя на 11,3% или 29,76 млн. рублей. На обрабатывающее производство из общего объема произведенной продукции в 2008 году приходится 250,00 млн. рублей, что составляет 85,1% от общего объема промышленного производства. Увеличение показателя по сравнению с 2007 годом составило 10,5% или 23,8 млн. рублей. Обрабатывающие предприятия выпускают следующие виды продукции: м</w:t>
      </w:r>
      <w:r w:rsidRPr="00600FF3">
        <w:rPr>
          <w:snapToGrid w:val="0"/>
          <w:color w:val="000000"/>
          <w:sz w:val="24"/>
          <w:szCs w:val="24"/>
        </w:rPr>
        <w:t>ясо (включая субпродукты 1 категории)</w:t>
      </w:r>
      <w:r w:rsidRPr="00600FF3">
        <w:rPr>
          <w:sz w:val="24"/>
          <w:szCs w:val="24"/>
        </w:rPr>
        <w:t>,</w:t>
      </w:r>
      <w:r w:rsidRPr="00600FF3">
        <w:rPr>
          <w:snapToGrid w:val="0"/>
          <w:color w:val="000000"/>
          <w:sz w:val="24"/>
          <w:szCs w:val="24"/>
        </w:rPr>
        <w:t xml:space="preserve"> цельномолочная продукция, мука, водка и ликероводочные изделия, коньяк</w:t>
      </w:r>
      <w:r w:rsidRPr="00600FF3">
        <w:rPr>
          <w:color w:val="00B050"/>
          <w:sz w:val="24"/>
          <w:szCs w:val="24"/>
        </w:rPr>
        <w:t>.</w:t>
      </w:r>
    </w:p>
    <w:p w:rsidR="00600FF3" w:rsidRDefault="00600FF3" w:rsidP="00600FF3">
      <w:pPr>
        <w:tabs>
          <w:tab w:val="left" w:pos="9781"/>
        </w:tabs>
        <w:spacing w:line="312" w:lineRule="auto"/>
        <w:ind w:firstLine="709"/>
        <w:rPr>
          <w:sz w:val="24"/>
          <w:szCs w:val="24"/>
        </w:rPr>
      </w:pPr>
      <w:r w:rsidRPr="00600FF3">
        <w:rPr>
          <w:sz w:val="24"/>
          <w:szCs w:val="24"/>
        </w:rPr>
        <w:t>В Ладожском сельском поселении в производстве сельхозпродукции заняты предприятия и личные подсобные хозяйства.В 2008 году по сравнению с 2007 годом объем валовой продукции увеличился на 12,4%. или на 50,9 млн. рублей.Рост объемов валовой продукции обеспечивают не только предприятия, но и личные подсобные хозяйства, так в 2008 году объем валовой продукции по личным подсобным хозяйствам по сравнению с 2007 годом увеличился на 8,5% или 6,2 млн. рублей. Сельское хозяйство представлено растениеводством и животноводством, при этом растениеводство развито лучше и производит 60% от общего объема сельхоз продукции. Рост объемов производства наблюдается как в растениеводстве (10,8%), так и в животноводстве (14,5%). Сельхозпроизводители поселения производят следующие виды продукции: зерно, соя, сахарная свекла, масленичные культуры. Кроме того, картофель, овощи, плоды и ягоды, скот и птицу, молоко, яйца.</w:t>
      </w:r>
    </w:p>
    <w:p w:rsidR="009953B2" w:rsidRDefault="009953B2" w:rsidP="00600FF3">
      <w:pPr>
        <w:tabs>
          <w:tab w:val="left" w:pos="9781"/>
        </w:tabs>
        <w:spacing w:line="312" w:lineRule="auto"/>
        <w:ind w:firstLine="709"/>
        <w:rPr>
          <w:sz w:val="24"/>
          <w:szCs w:val="24"/>
        </w:rPr>
      </w:pPr>
    </w:p>
    <w:p w:rsidR="009953B2" w:rsidRPr="009953B2" w:rsidRDefault="009953B2" w:rsidP="009953B2">
      <w:pPr>
        <w:tabs>
          <w:tab w:val="left" w:pos="9781"/>
        </w:tabs>
        <w:spacing w:line="312" w:lineRule="auto"/>
        <w:ind w:firstLine="709"/>
        <w:rPr>
          <w:sz w:val="24"/>
          <w:szCs w:val="24"/>
        </w:rPr>
      </w:pPr>
      <w:r>
        <w:rPr>
          <w:sz w:val="24"/>
          <w:szCs w:val="24"/>
        </w:rPr>
        <w:t>2</w:t>
      </w:r>
      <w:r w:rsidRPr="009953B2">
        <w:rPr>
          <w:sz w:val="24"/>
          <w:szCs w:val="24"/>
        </w:rPr>
        <w:t>.2.5. Связь</w:t>
      </w:r>
    </w:p>
    <w:p w:rsidR="009953B2" w:rsidRPr="009953B2" w:rsidRDefault="009953B2" w:rsidP="009953B2">
      <w:pPr>
        <w:tabs>
          <w:tab w:val="left" w:pos="9781"/>
        </w:tabs>
        <w:spacing w:line="312" w:lineRule="auto"/>
        <w:ind w:firstLine="709"/>
        <w:rPr>
          <w:sz w:val="24"/>
          <w:szCs w:val="24"/>
        </w:rPr>
      </w:pPr>
      <w:r w:rsidRPr="009953B2">
        <w:rPr>
          <w:sz w:val="24"/>
          <w:szCs w:val="24"/>
        </w:rPr>
        <w:t xml:space="preserve">Телефонизация Ладожского сельского поселения в настоящее время </w:t>
      </w:r>
      <w:r w:rsidRPr="009953B2">
        <w:rPr>
          <w:sz w:val="24"/>
          <w:szCs w:val="24"/>
        </w:rPr>
        <w:lastRenderedPageBreak/>
        <w:t>осуществляется от АТС типа Si-2000, расположенной в ст. Ладожская по ул. Комсомольская, 146. Монтированная емкость АТС - 2000 номеров, все номера задействованы.</w:t>
      </w:r>
    </w:p>
    <w:p w:rsidR="00600FF3" w:rsidRPr="009953B2" w:rsidRDefault="009953B2" w:rsidP="009953B2">
      <w:pPr>
        <w:spacing w:line="312" w:lineRule="auto"/>
        <w:ind w:firstLine="720"/>
        <w:rPr>
          <w:sz w:val="24"/>
          <w:szCs w:val="24"/>
        </w:rPr>
      </w:pPr>
      <w:r w:rsidRPr="009953B2">
        <w:rPr>
          <w:sz w:val="24"/>
          <w:szCs w:val="24"/>
        </w:rPr>
        <w:t>В настоящее время в Ладожском сельском поселении проводное радиовещание отсутствует. Используется УКВ-ЧМ вещание.</w:t>
      </w:r>
    </w:p>
    <w:p w:rsidR="009953B2" w:rsidRPr="009953B2" w:rsidRDefault="009953B2" w:rsidP="009953B2">
      <w:pPr>
        <w:spacing w:line="312" w:lineRule="auto"/>
        <w:ind w:firstLine="709"/>
        <w:rPr>
          <w:sz w:val="24"/>
          <w:szCs w:val="24"/>
        </w:rPr>
      </w:pPr>
      <w:r w:rsidRPr="009953B2">
        <w:rPr>
          <w:sz w:val="24"/>
          <w:szCs w:val="24"/>
        </w:rPr>
        <w:t>В Ладожском сельском поселении в настоящее время имеется три отделения почтовой связи Управления федеральной почтовой связи (УФПС) Краснодарского края - филиала ФГУП «Почта России», которые обеспечивают для населения почтовые и финансовые услуги.</w:t>
      </w:r>
    </w:p>
    <w:p w:rsidR="009953B2" w:rsidRPr="009953B2" w:rsidRDefault="009953B2" w:rsidP="009953B2">
      <w:pPr>
        <w:spacing w:line="312" w:lineRule="auto"/>
        <w:ind w:firstLine="709"/>
        <w:rPr>
          <w:sz w:val="24"/>
          <w:szCs w:val="24"/>
        </w:rPr>
      </w:pPr>
      <w:r w:rsidRPr="009953B2">
        <w:rPr>
          <w:sz w:val="24"/>
          <w:szCs w:val="24"/>
        </w:rPr>
        <w:t>В отделениях связи предполагается организация коллективного доступа к ресурсам Интернет.</w:t>
      </w:r>
    </w:p>
    <w:p w:rsidR="009953B2" w:rsidRPr="009953B2" w:rsidRDefault="009953B2" w:rsidP="009953B2">
      <w:pPr>
        <w:spacing w:line="312" w:lineRule="auto"/>
        <w:ind w:firstLine="709"/>
        <w:rPr>
          <w:sz w:val="24"/>
          <w:szCs w:val="24"/>
        </w:rPr>
      </w:pPr>
      <w:r w:rsidRPr="009953B2">
        <w:rPr>
          <w:sz w:val="24"/>
          <w:szCs w:val="24"/>
        </w:rPr>
        <w:t>Сотовая связь на территории Ладожского сельского поселения предоставляется следующими операторами:</w:t>
      </w:r>
    </w:p>
    <w:p w:rsidR="009953B2" w:rsidRPr="009953B2" w:rsidRDefault="009953B2" w:rsidP="009953B2">
      <w:pPr>
        <w:spacing w:line="312" w:lineRule="auto"/>
        <w:ind w:firstLine="709"/>
        <w:rPr>
          <w:sz w:val="24"/>
          <w:szCs w:val="24"/>
        </w:rPr>
      </w:pPr>
      <w:r w:rsidRPr="009953B2">
        <w:rPr>
          <w:sz w:val="24"/>
          <w:szCs w:val="24"/>
        </w:rPr>
        <w:t>- филиалом ОАО «Мобильные ТелеСистемы» (МТС) в Краснодарском крае;</w:t>
      </w:r>
    </w:p>
    <w:p w:rsidR="009953B2" w:rsidRPr="009953B2" w:rsidRDefault="009953B2" w:rsidP="009953B2">
      <w:pPr>
        <w:spacing w:line="312" w:lineRule="auto"/>
        <w:ind w:firstLine="709"/>
        <w:rPr>
          <w:sz w:val="24"/>
          <w:szCs w:val="24"/>
        </w:rPr>
      </w:pPr>
      <w:r w:rsidRPr="009953B2">
        <w:rPr>
          <w:sz w:val="24"/>
          <w:szCs w:val="24"/>
        </w:rPr>
        <w:t>- ОАО «Теле 2»;</w:t>
      </w:r>
    </w:p>
    <w:p w:rsidR="009953B2" w:rsidRPr="009953B2" w:rsidRDefault="009953B2" w:rsidP="009953B2">
      <w:pPr>
        <w:spacing w:line="312" w:lineRule="auto"/>
        <w:ind w:firstLine="709"/>
        <w:rPr>
          <w:sz w:val="24"/>
          <w:szCs w:val="24"/>
        </w:rPr>
      </w:pPr>
      <w:r w:rsidRPr="009953B2">
        <w:rPr>
          <w:sz w:val="24"/>
          <w:szCs w:val="24"/>
        </w:rPr>
        <w:t>- ЗАО «Мобиком Кавказ» (торговая марка Мегафон);</w:t>
      </w:r>
    </w:p>
    <w:p w:rsidR="009953B2" w:rsidRPr="009953B2" w:rsidRDefault="009953B2" w:rsidP="009953B2">
      <w:pPr>
        <w:spacing w:line="312" w:lineRule="auto"/>
        <w:ind w:firstLine="708"/>
        <w:rPr>
          <w:sz w:val="24"/>
          <w:szCs w:val="24"/>
        </w:rPr>
      </w:pPr>
      <w:r w:rsidRPr="009953B2">
        <w:rPr>
          <w:sz w:val="24"/>
          <w:szCs w:val="24"/>
        </w:rPr>
        <w:t>- Краснодарским филиалом ОАО «ВымпелКом» (торговая марка БиЛайн).</w:t>
      </w:r>
    </w:p>
    <w:p w:rsidR="00600FF3" w:rsidRDefault="00600FF3" w:rsidP="00600FF3">
      <w:pPr>
        <w:ind w:right="142" w:firstLine="709"/>
        <w:rPr>
          <w:sz w:val="28"/>
          <w:szCs w:val="28"/>
        </w:rPr>
      </w:pPr>
    </w:p>
    <w:p w:rsidR="00D773A9" w:rsidRDefault="00D773A9" w:rsidP="00A875BC">
      <w:pPr>
        <w:pStyle w:val="af1"/>
        <w:spacing w:before="0" w:after="0" w:line="312" w:lineRule="auto"/>
        <w:ind w:left="1080"/>
        <w:jc w:val="center"/>
        <w:rPr>
          <w:b/>
        </w:rPr>
      </w:pPr>
      <w:r>
        <w:rPr>
          <w:b/>
        </w:rPr>
        <w:t xml:space="preserve">2.3 </w:t>
      </w:r>
      <w:r w:rsidRPr="00D773A9">
        <w:rPr>
          <w:b/>
        </w:rPr>
        <w:t>Характеристика функционирования и показатели работы транспортной инфраструктуры по видам транспорта</w:t>
      </w:r>
    </w:p>
    <w:p w:rsidR="002C3E57" w:rsidRPr="00D773A9" w:rsidRDefault="002C3E57" w:rsidP="00A875BC">
      <w:pPr>
        <w:pStyle w:val="af1"/>
        <w:spacing w:before="0" w:after="0" w:line="312" w:lineRule="auto"/>
        <w:ind w:left="1080"/>
        <w:jc w:val="center"/>
        <w:rPr>
          <w:b/>
        </w:rPr>
      </w:pPr>
    </w:p>
    <w:p w:rsidR="00246699" w:rsidRDefault="00432516" w:rsidP="00F03739">
      <w:pPr>
        <w:pStyle w:val="2a"/>
        <w:spacing w:after="0" w:line="312" w:lineRule="auto"/>
        <w:ind w:left="0" w:firstLine="709"/>
        <w:rPr>
          <w:iCs/>
          <w:color w:val="000000"/>
          <w:sz w:val="24"/>
          <w:szCs w:val="24"/>
        </w:rPr>
      </w:pPr>
      <w:r w:rsidRPr="002C3E57">
        <w:rPr>
          <w:iCs/>
          <w:color w:val="000000"/>
          <w:sz w:val="24"/>
          <w:szCs w:val="24"/>
        </w:rPr>
        <w:t xml:space="preserve">Транспортная сеть </w:t>
      </w:r>
      <w:r w:rsidR="00592140">
        <w:rPr>
          <w:iCs/>
          <w:color w:val="000000"/>
          <w:sz w:val="24"/>
          <w:szCs w:val="24"/>
        </w:rPr>
        <w:t>Ладожского сельского поселения</w:t>
      </w:r>
      <w:r w:rsidRPr="002C3E57">
        <w:rPr>
          <w:iCs/>
          <w:color w:val="000000"/>
          <w:sz w:val="24"/>
          <w:szCs w:val="24"/>
        </w:rPr>
        <w:t>характеризуется наличием комплекса межрегиональных, межмуниципальных и внутрирайонных транс</w:t>
      </w:r>
      <w:r w:rsidR="00592140">
        <w:rPr>
          <w:iCs/>
          <w:color w:val="000000"/>
          <w:sz w:val="24"/>
          <w:szCs w:val="24"/>
        </w:rPr>
        <w:t>портных связей, включает в себя</w:t>
      </w:r>
      <w:r w:rsidR="001E6BD1">
        <w:rPr>
          <w:iCs/>
          <w:color w:val="000000"/>
          <w:sz w:val="24"/>
          <w:szCs w:val="24"/>
        </w:rPr>
        <w:t xml:space="preserve">железнодорожное </w:t>
      </w:r>
      <w:r w:rsidRPr="002C3E57">
        <w:rPr>
          <w:iCs/>
          <w:color w:val="000000"/>
          <w:sz w:val="24"/>
          <w:szCs w:val="24"/>
        </w:rPr>
        <w:t>и автомобильное сообщения.</w:t>
      </w:r>
    </w:p>
    <w:p w:rsidR="009953B2" w:rsidRPr="009953B2" w:rsidRDefault="009953B2" w:rsidP="009953B2">
      <w:pPr>
        <w:pStyle w:val="2a"/>
        <w:spacing w:after="0" w:line="312" w:lineRule="auto"/>
        <w:ind w:left="0" w:firstLine="709"/>
        <w:rPr>
          <w:iCs/>
          <w:color w:val="000000"/>
          <w:sz w:val="24"/>
          <w:szCs w:val="24"/>
        </w:rPr>
      </w:pPr>
    </w:p>
    <w:p w:rsidR="009953B2" w:rsidRPr="009953B2" w:rsidRDefault="009953B2" w:rsidP="009953B2">
      <w:pPr>
        <w:pStyle w:val="2a"/>
        <w:spacing w:after="0" w:line="312" w:lineRule="auto"/>
        <w:ind w:left="0" w:firstLine="709"/>
        <w:rPr>
          <w:iCs/>
          <w:color w:val="000000"/>
          <w:sz w:val="24"/>
          <w:szCs w:val="24"/>
        </w:rPr>
      </w:pPr>
      <w:r w:rsidRPr="009953B2">
        <w:rPr>
          <w:iCs/>
          <w:color w:val="000000"/>
          <w:sz w:val="24"/>
          <w:szCs w:val="24"/>
        </w:rPr>
        <w:t>2.3.1 Железнодорожный транспорт</w:t>
      </w:r>
    </w:p>
    <w:p w:rsidR="009953B2" w:rsidRPr="009953B2" w:rsidRDefault="009953B2" w:rsidP="009953B2">
      <w:pPr>
        <w:spacing w:line="312" w:lineRule="auto"/>
        <w:ind w:firstLine="709"/>
        <w:rPr>
          <w:sz w:val="24"/>
          <w:szCs w:val="24"/>
        </w:rPr>
      </w:pPr>
      <w:r w:rsidRPr="009953B2">
        <w:rPr>
          <w:sz w:val="24"/>
          <w:szCs w:val="24"/>
        </w:rPr>
        <w:t>Через город Усть-Лабинск, станицу Воронежскую и станицу Ладожскую проходит железнодорожная линия, обеспечивающая связь Краснодар – Кавказская территориального значения, она осуществляет связь Краснодарского края с Калмыкией и Ставрополем по линии Элиста – Ставрополь – Кавказская – Краснодар, линия электрифицирована. Через железнодорожный узел г. Краснодара осуществляется связь с Черноморским побережьем края.</w:t>
      </w:r>
    </w:p>
    <w:p w:rsidR="009953B2" w:rsidRPr="009953B2" w:rsidRDefault="009953B2" w:rsidP="009953B2">
      <w:pPr>
        <w:spacing w:line="312" w:lineRule="auto"/>
        <w:ind w:firstLine="709"/>
        <w:rPr>
          <w:sz w:val="24"/>
          <w:szCs w:val="24"/>
        </w:rPr>
      </w:pPr>
      <w:r w:rsidRPr="009953B2">
        <w:rPr>
          <w:sz w:val="24"/>
          <w:szCs w:val="24"/>
        </w:rPr>
        <w:t>Железнодорожный транспорт играет основную роль в доставке отдыхающих на курорты из самых отдаленных районов страны. По железной дороге прибывают продовольственные и промышленные товары для населения и отдыхающих, значительный объем строительных материалов для строительства новых и реконструкции существующих объектов курортно-санаторного, туристско-оздоровительного и культурно-бытового назначения.</w:t>
      </w:r>
    </w:p>
    <w:p w:rsidR="009953B2" w:rsidRPr="009953B2" w:rsidRDefault="009953B2" w:rsidP="009953B2">
      <w:pPr>
        <w:spacing w:line="312" w:lineRule="auto"/>
        <w:ind w:firstLine="709"/>
        <w:rPr>
          <w:sz w:val="24"/>
          <w:szCs w:val="24"/>
        </w:rPr>
      </w:pPr>
      <w:r w:rsidRPr="009953B2">
        <w:rPr>
          <w:sz w:val="24"/>
          <w:szCs w:val="24"/>
        </w:rPr>
        <w:t xml:space="preserve">В ближайшее десятилетие будет продолжаться переориентация с железнодорожного на автомобильный транспорт малопартийных грузов, но в </w:t>
      </w:r>
      <w:r w:rsidRPr="009953B2">
        <w:rPr>
          <w:sz w:val="24"/>
          <w:szCs w:val="24"/>
        </w:rPr>
        <w:lastRenderedPageBreak/>
        <w:t>рассматриваемой системе железнодорожный транспорт будет по-прежнему играть важную роль.</w:t>
      </w:r>
    </w:p>
    <w:p w:rsidR="009953B2" w:rsidRPr="009953B2" w:rsidRDefault="009953B2" w:rsidP="009953B2">
      <w:pPr>
        <w:spacing w:line="312" w:lineRule="auto"/>
        <w:ind w:firstLine="709"/>
        <w:rPr>
          <w:sz w:val="24"/>
          <w:szCs w:val="24"/>
        </w:rPr>
      </w:pPr>
      <w:r w:rsidRPr="009953B2">
        <w:rPr>
          <w:sz w:val="24"/>
          <w:szCs w:val="24"/>
        </w:rPr>
        <w:t>По данным Краснодарского отделения - филиала «</w:t>
      </w:r>
      <w:r w:rsidR="008516B6" w:rsidRPr="009953B2">
        <w:rPr>
          <w:sz w:val="24"/>
          <w:szCs w:val="24"/>
        </w:rPr>
        <w:t>СевероКавказской</w:t>
      </w:r>
      <w:r w:rsidRPr="009953B2">
        <w:rPr>
          <w:sz w:val="24"/>
          <w:szCs w:val="24"/>
        </w:rPr>
        <w:t xml:space="preserve"> железной дороги» ОАО РЖД интенсивность железнодорожного движения по станции Усть-</w:t>
      </w:r>
      <w:r w:rsidR="008516B6" w:rsidRPr="009953B2">
        <w:rPr>
          <w:sz w:val="24"/>
          <w:szCs w:val="24"/>
        </w:rPr>
        <w:t>Лабинская составляет</w:t>
      </w:r>
      <w:r w:rsidRPr="009953B2">
        <w:rPr>
          <w:sz w:val="24"/>
          <w:szCs w:val="24"/>
        </w:rPr>
        <w:t xml:space="preserve"> 20 пар поездов в сутки.</w:t>
      </w:r>
    </w:p>
    <w:p w:rsidR="009953B2" w:rsidRPr="009953B2" w:rsidRDefault="009953B2" w:rsidP="009953B2">
      <w:pPr>
        <w:spacing w:line="312" w:lineRule="auto"/>
        <w:ind w:firstLine="709"/>
        <w:rPr>
          <w:sz w:val="24"/>
          <w:szCs w:val="24"/>
        </w:rPr>
      </w:pPr>
      <w:r w:rsidRPr="009953B2">
        <w:rPr>
          <w:sz w:val="24"/>
          <w:szCs w:val="24"/>
        </w:rPr>
        <w:t xml:space="preserve">На территории станицы Ладожской сооружения и устройства железнодорожного транспорта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объекты дистанции пути, гражданских сооружений, станция Ладожская и т.д. </w:t>
      </w:r>
    </w:p>
    <w:p w:rsidR="009953B2" w:rsidRPr="009953B2" w:rsidRDefault="009953B2" w:rsidP="009953B2">
      <w:pPr>
        <w:spacing w:line="312" w:lineRule="auto"/>
        <w:ind w:firstLine="709"/>
        <w:rPr>
          <w:sz w:val="24"/>
          <w:szCs w:val="24"/>
        </w:rPr>
      </w:pPr>
      <w:r w:rsidRPr="009953B2">
        <w:rPr>
          <w:sz w:val="24"/>
          <w:szCs w:val="24"/>
        </w:rPr>
        <w:t>Схема размещения существующего вокзального хозяйства не подвергается реконструкции, т.к. в настоящее и будущее время актуальна проблема сохранения существующей схемы тягового обслуживания грузовых и пассажирских поездов с учетом достижения объемов грузопотоков 1989 года (максимальный объем перевозок).</w:t>
      </w:r>
    </w:p>
    <w:p w:rsidR="009953B2" w:rsidRDefault="009953B2" w:rsidP="009953B2">
      <w:pPr>
        <w:pStyle w:val="2a"/>
        <w:spacing w:after="0" w:line="312" w:lineRule="auto"/>
        <w:ind w:left="0" w:firstLine="709"/>
        <w:rPr>
          <w:sz w:val="24"/>
          <w:szCs w:val="24"/>
        </w:rPr>
      </w:pPr>
      <w:r w:rsidRPr="009953B2">
        <w:rPr>
          <w:sz w:val="24"/>
          <w:szCs w:val="24"/>
        </w:rPr>
        <w:t>Станица Ладожская связана с автодорогой г. Темрюк – г. Краснодар – г. Кропоткин – граница Ставропольского края и промышленной зоной между собой двумя железнодорожными переездами по улицам Хлеборобная и Ленина.</w:t>
      </w:r>
    </w:p>
    <w:p w:rsidR="008516B6" w:rsidRDefault="008516B6" w:rsidP="009953B2">
      <w:pPr>
        <w:pStyle w:val="2a"/>
        <w:spacing w:after="0" w:line="312" w:lineRule="auto"/>
        <w:ind w:left="0" w:firstLine="709"/>
        <w:rPr>
          <w:sz w:val="24"/>
          <w:szCs w:val="24"/>
        </w:rPr>
      </w:pPr>
    </w:p>
    <w:p w:rsidR="008516B6" w:rsidRDefault="008516B6" w:rsidP="009953B2">
      <w:pPr>
        <w:pStyle w:val="2a"/>
        <w:spacing w:after="0" w:line="312" w:lineRule="auto"/>
        <w:ind w:left="0" w:firstLine="709"/>
        <w:rPr>
          <w:sz w:val="24"/>
          <w:szCs w:val="24"/>
        </w:rPr>
      </w:pPr>
      <w:r>
        <w:rPr>
          <w:sz w:val="24"/>
          <w:szCs w:val="24"/>
        </w:rPr>
        <w:t>Рисунок</w:t>
      </w:r>
      <w:r w:rsidR="00F55386">
        <w:rPr>
          <w:sz w:val="24"/>
          <w:szCs w:val="24"/>
        </w:rPr>
        <w:t xml:space="preserve"> 3</w:t>
      </w:r>
    </w:p>
    <w:p w:rsidR="00030B65" w:rsidRDefault="00030B65" w:rsidP="00030B65">
      <w:pPr>
        <w:pStyle w:val="2a"/>
        <w:spacing w:after="0" w:line="312" w:lineRule="auto"/>
        <w:ind w:left="0" w:firstLine="709"/>
        <w:jc w:val="center"/>
        <w:rPr>
          <w:sz w:val="24"/>
          <w:szCs w:val="24"/>
        </w:rPr>
      </w:pPr>
      <w:r>
        <w:rPr>
          <w:sz w:val="24"/>
          <w:szCs w:val="24"/>
        </w:rPr>
        <w:t>Расположение станции «Ладожская» в станице</w:t>
      </w:r>
    </w:p>
    <w:p w:rsidR="008516B6" w:rsidRDefault="00030B65" w:rsidP="008516B6">
      <w:pPr>
        <w:pStyle w:val="2a"/>
        <w:spacing w:after="0" w:line="312" w:lineRule="auto"/>
        <w:ind w:left="0"/>
        <w:rPr>
          <w:sz w:val="24"/>
          <w:szCs w:val="24"/>
        </w:rPr>
      </w:pPr>
      <w:r>
        <w:rPr>
          <w:noProof/>
          <w:sz w:val="24"/>
          <w:szCs w:val="24"/>
        </w:rPr>
        <w:drawing>
          <wp:inline distT="0" distB="0" distL="0" distR="0">
            <wp:extent cx="5932805" cy="3816985"/>
            <wp:effectExtent l="19050" t="19050" r="1079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816985"/>
                    </a:xfrm>
                    <a:prstGeom prst="rect">
                      <a:avLst/>
                    </a:prstGeom>
                    <a:noFill/>
                    <a:ln>
                      <a:solidFill>
                        <a:schemeClr val="tx1"/>
                      </a:solidFill>
                    </a:ln>
                  </pic:spPr>
                </pic:pic>
              </a:graphicData>
            </a:graphic>
          </wp:inline>
        </w:drawing>
      </w:r>
    </w:p>
    <w:p w:rsidR="008516B6" w:rsidRPr="009953B2" w:rsidRDefault="008516B6" w:rsidP="009953B2">
      <w:pPr>
        <w:pStyle w:val="2a"/>
        <w:spacing w:after="0" w:line="312" w:lineRule="auto"/>
        <w:ind w:left="0" w:firstLine="709"/>
        <w:rPr>
          <w:iCs/>
          <w:color w:val="000000"/>
          <w:sz w:val="24"/>
          <w:szCs w:val="24"/>
        </w:rPr>
      </w:pPr>
    </w:p>
    <w:p w:rsidR="00964F2E" w:rsidRPr="00964F2E" w:rsidRDefault="00964F2E" w:rsidP="00964F2E">
      <w:pPr>
        <w:pStyle w:val="afb"/>
        <w:spacing w:line="360" w:lineRule="auto"/>
        <w:ind w:firstLine="709"/>
        <w:jc w:val="both"/>
        <w:rPr>
          <w:rFonts w:ascii="Times New Roman" w:hAnsi="Times New Roman" w:cs="Times New Roman"/>
          <w:sz w:val="24"/>
          <w:szCs w:val="24"/>
          <w:u w:val="single"/>
        </w:rPr>
      </w:pPr>
      <w:r w:rsidRPr="00964F2E">
        <w:rPr>
          <w:rFonts w:ascii="Times New Roman" w:hAnsi="Times New Roman" w:cs="Times New Roman"/>
          <w:sz w:val="24"/>
          <w:szCs w:val="24"/>
          <w:u w:val="single"/>
        </w:rPr>
        <w:t>Автомобильный транспорт</w:t>
      </w:r>
    </w:p>
    <w:p w:rsidR="00964F2E" w:rsidRDefault="00964F2E" w:rsidP="00194F0D">
      <w:pPr>
        <w:pStyle w:val="2a"/>
        <w:spacing w:after="0" w:line="240" w:lineRule="auto"/>
        <w:ind w:left="0" w:firstLine="709"/>
        <w:rPr>
          <w:iCs/>
          <w:color w:val="000000"/>
          <w:sz w:val="24"/>
          <w:szCs w:val="24"/>
        </w:rPr>
      </w:pPr>
    </w:p>
    <w:p w:rsidR="00880EBD" w:rsidRPr="00880EBD" w:rsidRDefault="00880EBD" w:rsidP="00880EBD">
      <w:pPr>
        <w:autoSpaceDE w:val="0"/>
        <w:autoSpaceDN w:val="0"/>
        <w:adjustRightInd w:val="0"/>
        <w:spacing w:line="312" w:lineRule="auto"/>
        <w:ind w:firstLine="709"/>
        <w:rPr>
          <w:iCs/>
          <w:color w:val="000000"/>
          <w:sz w:val="24"/>
          <w:szCs w:val="24"/>
        </w:rPr>
      </w:pPr>
      <w:r w:rsidRPr="00880EBD">
        <w:rPr>
          <w:iCs/>
          <w:color w:val="000000"/>
          <w:sz w:val="24"/>
          <w:szCs w:val="24"/>
        </w:rPr>
        <w:lastRenderedPageBreak/>
        <w:t>Автотранспортная система Ладожского сельского поселения и Усть-Лабинского района связана в единое целое сетью территориальных автомобильных дорог. По территории поселения проходят автомобильные дороги: регионального значения 1,2 технической категории г. Темрюк – г. Краснодар – г. Кропоткин – граница Ставропольского края, ст-ца Ладожская – ст-ца Алексее-Тенгинская 4 технической категории и межмуниципального значения ст-ца Ладожская – ст-цаКирпильская 4 технической категории.</w:t>
      </w:r>
    </w:p>
    <w:p w:rsidR="00880EBD" w:rsidRDefault="00880EBD" w:rsidP="00880EBD">
      <w:pPr>
        <w:autoSpaceDE w:val="0"/>
        <w:autoSpaceDN w:val="0"/>
        <w:adjustRightInd w:val="0"/>
        <w:spacing w:line="312" w:lineRule="auto"/>
        <w:ind w:firstLine="709"/>
        <w:rPr>
          <w:iCs/>
          <w:color w:val="000000"/>
          <w:sz w:val="24"/>
          <w:szCs w:val="24"/>
        </w:rPr>
      </w:pPr>
      <w:r w:rsidRPr="00880EBD">
        <w:rPr>
          <w:iCs/>
          <w:color w:val="000000"/>
          <w:sz w:val="24"/>
          <w:szCs w:val="24"/>
        </w:rPr>
        <w:t>Все дороги территориального значения имеют твердое покрытие, что обеспечивает круглогодичный проезд всех видов автомобильного транспорта.</w:t>
      </w:r>
    </w:p>
    <w:p w:rsidR="00030B65" w:rsidRDefault="00030B65" w:rsidP="00880EBD">
      <w:pPr>
        <w:autoSpaceDE w:val="0"/>
        <w:autoSpaceDN w:val="0"/>
        <w:adjustRightInd w:val="0"/>
        <w:spacing w:line="312" w:lineRule="auto"/>
        <w:ind w:firstLine="709"/>
        <w:rPr>
          <w:iCs/>
          <w:color w:val="000000"/>
          <w:sz w:val="24"/>
          <w:szCs w:val="24"/>
        </w:rPr>
      </w:pPr>
    </w:p>
    <w:p w:rsidR="00030B65" w:rsidRDefault="00030B65" w:rsidP="00880EBD">
      <w:pPr>
        <w:autoSpaceDE w:val="0"/>
        <w:autoSpaceDN w:val="0"/>
        <w:adjustRightInd w:val="0"/>
        <w:spacing w:line="312" w:lineRule="auto"/>
        <w:ind w:firstLine="709"/>
        <w:rPr>
          <w:iCs/>
          <w:color w:val="000000"/>
          <w:sz w:val="24"/>
          <w:szCs w:val="24"/>
        </w:rPr>
      </w:pPr>
      <w:r>
        <w:rPr>
          <w:iCs/>
          <w:color w:val="000000"/>
          <w:sz w:val="24"/>
          <w:szCs w:val="24"/>
        </w:rPr>
        <w:t>Рисунок</w:t>
      </w:r>
      <w:r w:rsidR="00F55386">
        <w:rPr>
          <w:iCs/>
          <w:color w:val="000000"/>
          <w:sz w:val="24"/>
          <w:szCs w:val="24"/>
        </w:rPr>
        <w:t xml:space="preserve"> 4</w:t>
      </w:r>
    </w:p>
    <w:p w:rsidR="00030B65" w:rsidRDefault="00030B65" w:rsidP="00030B65">
      <w:pPr>
        <w:autoSpaceDE w:val="0"/>
        <w:autoSpaceDN w:val="0"/>
        <w:adjustRightInd w:val="0"/>
        <w:spacing w:line="276" w:lineRule="auto"/>
        <w:ind w:firstLine="709"/>
        <w:jc w:val="center"/>
        <w:rPr>
          <w:iCs/>
          <w:color w:val="000000"/>
          <w:sz w:val="24"/>
          <w:szCs w:val="24"/>
        </w:rPr>
      </w:pPr>
      <w:r>
        <w:rPr>
          <w:iCs/>
          <w:color w:val="000000"/>
          <w:sz w:val="24"/>
          <w:szCs w:val="24"/>
        </w:rPr>
        <w:t>Схема автодорог регионального значения проходящих по территории Ладожского сельского поселения</w:t>
      </w:r>
    </w:p>
    <w:p w:rsidR="00030B65" w:rsidRDefault="00030B65" w:rsidP="00030B65">
      <w:pPr>
        <w:autoSpaceDE w:val="0"/>
        <w:autoSpaceDN w:val="0"/>
        <w:adjustRightInd w:val="0"/>
        <w:spacing w:line="312" w:lineRule="auto"/>
        <w:jc w:val="center"/>
        <w:rPr>
          <w:iCs/>
          <w:color w:val="000000"/>
          <w:sz w:val="24"/>
          <w:szCs w:val="24"/>
        </w:rPr>
      </w:pPr>
      <w:r>
        <w:rPr>
          <w:iCs/>
          <w:noProof/>
          <w:color w:val="000000"/>
          <w:sz w:val="24"/>
          <w:szCs w:val="24"/>
        </w:rPr>
        <w:drawing>
          <wp:inline distT="0" distB="0" distL="0" distR="0">
            <wp:extent cx="5932805" cy="4657090"/>
            <wp:effectExtent l="19050" t="19050" r="10795"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657090"/>
                    </a:xfrm>
                    <a:prstGeom prst="rect">
                      <a:avLst/>
                    </a:prstGeom>
                    <a:noFill/>
                    <a:ln>
                      <a:solidFill>
                        <a:schemeClr val="tx1"/>
                      </a:solidFill>
                    </a:ln>
                  </pic:spPr>
                </pic:pic>
              </a:graphicData>
            </a:graphic>
          </wp:inline>
        </w:drawing>
      </w:r>
    </w:p>
    <w:p w:rsidR="00030B65" w:rsidRDefault="00030B65" w:rsidP="00880EBD">
      <w:pPr>
        <w:autoSpaceDE w:val="0"/>
        <w:autoSpaceDN w:val="0"/>
        <w:adjustRightInd w:val="0"/>
        <w:spacing w:line="312" w:lineRule="auto"/>
        <w:ind w:firstLine="709"/>
        <w:rPr>
          <w:sz w:val="24"/>
          <w:szCs w:val="24"/>
        </w:rPr>
      </w:pPr>
    </w:p>
    <w:p w:rsidR="00194F0D" w:rsidRPr="00A6707E" w:rsidRDefault="00194F0D" w:rsidP="00880EBD">
      <w:pPr>
        <w:autoSpaceDE w:val="0"/>
        <w:autoSpaceDN w:val="0"/>
        <w:adjustRightInd w:val="0"/>
        <w:spacing w:line="312" w:lineRule="auto"/>
        <w:ind w:firstLine="709"/>
        <w:rPr>
          <w:sz w:val="24"/>
          <w:szCs w:val="24"/>
        </w:rPr>
      </w:pPr>
      <w:r w:rsidRPr="004A5C56">
        <w:rPr>
          <w:sz w:val="24"/>
          <w:szCs w:val="24"/>
        </w:rPr>
        <w:t>Согласно положениям транспортной стратегии Российской</w:t>
      </w:r>
      <w:r w:rsidRPr="00A6707E">
        <w:rPr>
          <w:sz w:val="24"/>
          <w:szCs w:val="24"/>
        </w:rPr>
        <w:t xml:space="preserve"> Федерации развитие дорожной сети должно соответствовать темпам социально-экономического развития и обеспечивать потребность в перевозках в соответствии с ростом автомобилизации. Однако в настоящее время социально-экономическое развитие </w:t>
      </w:r>
      <w:r w:rsidR="008B56DE">
        <w:rPr>
          <w:sz w:val="24"/>
          <w:szCs w:val="24"/>
        </w:rPr>
        <w:t>Ладожского сельского поселения</w:t>
      </w:r>
      <w:r w:rsidRPr="00A6707E">
        <w:rPr>
          <w:sz w:val="24"/>
          <w:szCs w:val="24"/>
        </w:rPr>
        <w:t xml:space="preserve"> во многом сдерживается из-за нарастающих ограничений при эксплуатации </w:t>
      </w:r>
      <w:r w:rsidRPr="00A6707E">
        <w:rPr>
          <w:sz w:val="24"/>
          <w:szCs w:val="24"/>
        </w:rPr>
        <w:lastRenderedPageBreak/>
        <w:t>автомобильных дорог, основными из которых являются высокая степень износа значительной части дорог.</w:t>
      </w:r>
    </w:p>
    <w:p w:rsidR="00A8575F" w:rsidRDefault="00A8575F" w:rsidP="00F03739">
      <w:pPr>
        <w:pStyle w:val="2a"/>
        <w:spacing w:after="0" w:line="312" w:lineRule="auto"/>
        <w:ind w:left="0" w:firstLine="709"/>
        <w:rPr>
          <w:iCs/>
          <w:color w:val="000000"/>
          <w:sz w:val="24"/>
          <w:szCs w:val="24"/>
        </w:rPr>
        <w:sectPr w:rsidR="00A8575F" w:rsidSect="00BE59AF">
          <w:pgSz w:w="11906" w:h="16838"/>
          <w:pgMar w:top="1134" w:right="851" w:bottom="1134" w:left="1701" w:header="709" w:footer="709" w:gutter="0"/>
          <w:cols w:space="708"/>
          <w:titlePg/>
          <w:docGrid w:linePitch="360"/>
        </w:sectPr>
      </w:pPr>
    </w:p>
    <w:p w:rsidR="00462A97" w:rsidRDefault="00462A97" w:rsidP="00964F2E">
      <w:pPr>
        <w:widowControl/>
        <w:snapToGrid/>
        <w:spacing w:after="200" w:line="276" w:lineRule="auto"/>
        <w:jc w:val="center"/>
        <w:rPr>
          <w:b/>
          <w:sz w:val="24"/>
          <w:szCs w:val="24"/>
        </w:rPr>
      </w:pPr>
      <w:r>
        <w:rPr>
          <w:b/>
          <w:sz w:val="24"/>
          <w:szCs w:val="24"/>
        </w:rPr>
        <w:lastRenderedPageBreak/>
        <w:t xml:space="preserve">2.4 </w:t>
      </w:r>
      <w:r w:rsidRPr="00462A97">
        <w:rPr>
          <w:b/>
          <w:sz w:val="24"/>
          <w:szCs w:val="24"/>
        </w:rPr>
        <w:t xml:space="preserve">Характеристика </w:t>
      </w:r>
      <w:r w:rsidR="006D6EFF" w:rsidRPr="006D6EFF">
        <w:rPr>
          <w:b/>
          <w:sz w:val="24"/>
          <w:szCs w:val="24"/>
        </w:rPr>
        <w:t>сети дорог Ладожского сельского поселения, параметры дорожного движения</w:t>
      </w: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Автомобильные дороги являются важнейшей составляющей частью транспортной системы любого региона. От уровня развития и транспортно-эксплуатационного состояния автомобильной сети во многом зависят устойчивое поступательное экономическое развитие, темпы роста внутреннего валового продукта, улучшение условий функционирования предпринимательства, повышение уровня жизни населения, интеграция автомобильной сети области в систему федеральных дорог и международную транспортную систему.</w:t>
      </w:r>
    </w:p>
    <w:p w:rsidR="00EB53B9" w:rsidRDefault="00EB53B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В дорожную сеть включаются дороги, различающиеся по своим техническим параметрам, интенсивности и составу движения транспортных потоков, функциональному назначению, административному подчинению и т.д.</w:t>
      </w:r>
    </w:p>
    <w:p w:rsidR="007814A1" w:rsidRDefault="007814A1" w:rsidP="000718D3">
      <w:pPr>
        <w:shd w:val="clear" w:color="auto" w:fill="FFFFFF"/>
        <w:autoSpaceDE w:val="0"/>
        <w:autoSpaceDN w:val="0"/>
        <w:adjustRightInd w:val="0"/>
        <w:spacing w:line="312" w:lineRule="auto"/>
        <w:ind w:firstLine="709"/>
        <w:rPr>
          <w:iCs/>
          <w:color w:val="000000"/>
          <w:sz w:val="24"/>
          <w:szCs w:val="24"/>
        </w:rPr>
      </w:pPr>
      <w:r w:rsidRPr="007814A1">
        <w:rPr>
          <w:iCs/>
          <w:color w:val="000000"/>
          <w:sz w:val="24"/>
          <w:szCs w:val="24"/>
        </w:rPr>
        <w:t xml:space="preserve">Основными планировочными осями существующей территориальной структуры Ладожского поселения являются Северо-Кавказская железная дорога и автомобильная дорога регионального значения г. Темрюк – г. Краснодар – г. Кропоткин – граница Ставропольского края, второстепенными – ст-ца Ладожская – ст-цаКирпильская и ст-ца Ладожская – ст-ца Алексее – Тенгинская. Удаленность от основных планировочных осей, мест приложения труда определяет интенсивность развития территорий. </w:t>
      </w:r>
    </w:p>
    <w:p w:rsidR="005D6099" w:rsidRDefault="005D6099" w:rsidP="000718D3">
      <w:pPr>
        <w:shd w:val="clear" w:color="auto" w:fill="FFFFFF"/>
        <w:autoSpaceDE w:val="0"/>
        <w:autoSpaceDN w:val="0"/>
        <w:adjustRightInd w:val="0"/>
        <w:spacing w:line="312" w:lineRule="auto"/>
        <w:ind w:firstLine="709"/>
        <w:rPr>
          <w:iCs/>
          <w:color w:val="000000"/>
          <w:sz w:val="24"/>
          <w:szCs w:val="24"/>
        </w:rPr>
      </w:pPr>
    </w:p>
    <w:p w:rsidR="005D6099" w:rsidRDefault="005D609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Таблица</w:t>
      </w:r>
      <w:r w:rsidR="00F55386">
        <w:rPr>
          <w:iCs/>
          <w:color w:val="000000"/>
          <w:sz w:val="24"/>
          <w:szCs w:val="24"/>
        </w:rPr>
        <w:t xml:space="preserve"> 2.4.1</w:t>
      </w:r>
    </w:p>
    <w:p w:rsidR="005D6099" w:rsidRDefault="005D6099" w:rsidP="005D6099">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Перечень автомобильных дорог общего пользования межмуниципального значения, проходящие по территории Ладожского сельского поселения</w:t>
      </w:r>
    </w:p>
    <w:tbl>
      <w:tblPr>
        <w:tblStyle w:val="aff2"/>
        <w:tblW w:w="9613" w:type="dxa"/>
        <w:tblLayout w:type="fixed"/>
        <w:tblLook w:val="04A0"/>
      </w:tblPr>
      <w:tblGrid>
        <w:gridCol w:w="628"/>
        <w:gridCol w:w="1494"/>
        <w:gridCol w:w="1984"/>
        <w:gridCol w:w="1417"/>
        <w:gridCol w:w="1985"/>
        <w:gridCol w:w="1087"/>
        <w:gridCol w:w="1018"/>
      </w:tblGrid>
      <w:tr w:rsidR="005D6099" w:rsidTr="00BF7274">
        <w:tc>
          <w:tcPr>
            <w:tcW w:w="62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w:t>
            </w:r>
          </w:p>
        </w:tc>
        <w:tc>
          <w:tcPr>
            <w:tcW w:w="1494"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Ид</w:t>
            </w:r>
            <w:r w:rsidRPr="005D6099">
              <w:rPr>
                <w:iCs/>
                <w:color w:val="000000"/>
                <w:sz w:val="24"/>
                <w:szCs w:val="24"/>
              </w:rPr>
              <w:t>ентификационный номер дороги</w:t>
            </w:r>
          </w:p>
        </w:tc>
        <w:tc>
          <w:tcPr>
            <w:tcW w:w="1984"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Наименование автомобильных дорог</w:t>
            </w: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Район</w:t>
            </w:r>
          </w:p>
        </w:tc>
        <w:tc>
          <w:tcPr>
            <w:tcW w:w="1985"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Протяжённость, км</w:t>
            </w:r>
          </w:p>
        </w:tc>
        <w:tc>
          <w:tcPr>
            <w:tcW w:w="1087"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Начало, км+</w:t>
            </w:r>
          </w:p>
        </w:tc>
        <w:tc>
          <w:tcPr>
            <w:tcW w:w="1018" w:type="dxa"/>
            <w:vAlign w:val="center"/>
          </w:tcPr>
          <w:p w:rsidR="005D6099" w:rsidRP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Конец, км +</w:t>
            </w:r>
          </w:p>
        </w:tc>
      </w:tr>
      <w:tr w:rsidR="005D6099" w:rsidTr="00BF7274">
        <w:tc>
          <w:tcPr>
            <w:tcW w:w="628"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1</w:t>
            </w:r>
          </w:p>
        </w:tc>
        <w:tc>
          <w:tcPr>
            <w:tcW w:w="1494"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ОП РЗ 03К-053</w:t>
            </w:r>
          </w:p>
        </w:tc>
        <w:tc>
          <w:tcPr>
            <w:tcW w:w="1984" w:type="dxa"/>
            <w:vMerge w:val="restart"/>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ст-ца Ла</w:t>
            </w:r>
            <w:r w:rsidRPr="005D6099">
              <w:rPr>
                <w:iCs/>
                <w:color w:val="000000"/>
                <w:sz w:val="24"/>
                <w:szCs w:val="24"/>
              </w:rPr>
              <w:t>дожская - ст-ца Алексее-Тенгинская</w:t>
            </w: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Усть-Лабинский</w:t>
            </w:r>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25,875</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p>
        </w:tc>
      </w:tr>
      <w:tr w:rsidR="005D6099" w:rsidTr="00BF7274">
        <w:tc>
          <w:tcPr>
            <w:tcW w:w="628"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9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98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Тбилисский</w:t>
            </w:r>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6,087</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0+056</w:t>
            </w: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25+931</w:t>
            </w:r>
          </w:p>
        </w:tc>
      </w:tr>
      <w:tr w:rsidR="005D6099" w:rsidTr="00BF7274">
        <w:tc>
          <w:tcPr>
            <w:tcW w:w="628"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9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984" w:type="dxa"/>
            <w:vMerge/>
            <w:vAlign w:val="center"/>
          </w:tcPr>
          <w:p w:rsidR="005D6099" w:rsidRDefault="005D6099" w:rsidP="005D6099">
            <w:pPr>
              <w:autoSpaceDE w:val="0"/>
              <w:autoSpaceDN w:val="0"/>
              <w:adjustRightInd w:val="0"/>
              <w:spacing w:line="276" w:lineRule="auto"/>
              <w:jc w:val="center"/>
              <w:rPr>
                <w:iCs/>
                <w:color w:val="000000"/>
                <w:sz w:val="24"/>
                <w:szCs w:val="24"/>
              </w:rPr>
            </w:pPr>
          </w:p>
        </w:tc>
        <w:tc>
          <w:tcPr>
            <w:tcW w:w="141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И</w:t>
            </w:r>
            <w:r w:rsidRPr="005D6099">
              <w:rPr>
                <w:iCs/>
                <w:color w:val="000000"/>
                <w:sz w:val="24"/>
                <w:szCs w:val="24"/>
              </w:rPr>
              <w:t>того:</w:t>
            </w:r>
          </w:p>
        </w:tc>
        <w:tc>
          <w:tcPr>
            <w:tcW w:w="1985"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31,962</w:t>
            </w:r>
          </w:p>
        </w:tc>
        <w:tc>
          <w:tcPr>
            <w:tcW w:w="1087"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25+931</w:t>
            </w:r>
          </w:p>
        </w:tc>
        <w:tc>
          <w:tcPr>
            <w:tcW w:w="101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32+018</w:t>
            </w:r>
          </w:p>
        </w:tc>
      </w:tr>
      <w:tr w:rsidR="005D6099" w:rsidTr="00BF7274">
        <w:tc>
          <w:tcPr>
            <w:tcW w:w="628" w:type="dxa"/>
            <w:vAlign w:val="center"/>
          </w:tcPr>
          <w:p w:rsidR="005D6099" w:rsidRDefault="005D6099" w:rsidP="005D6099">
            <w:pPr>
              <w:autoSpaceDE w:val="0"/>
              <w:autoSpaceDN w:val="0"/>
              <w:adjustRightInd w:val="0"/>
              <w:spacing w:line="276" w:lineRule="auto"/>
              <w:jc w:val="center"/>
              <w:rPr>
                <w:iCs/>
                <w:color w:val="000000"/>
                <w:sz w:val="24"/>
                <w:szCs w:val="24"/>
              </w:rPr>
            </w:pPr>
            <w:r>
              <w:rPr>
                <w:iCs/>
                <w:color w:val="000000"/>
                <w:sz w:val="24"/>
                <w:szCs w:val="24"/>
              </w:rPr>
              <w:t>2</w:t>
            </w:r>
          </w:p>
        </w:tc>
        <w:tc>
          <w:tcPr>
            <w:tcW w:w="1494"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03 ОП МЗ 03Н-535</w:t>
            </w:r>
          </w:p>
        </w:tc>
        <w:tc>
          <w:tcPr>
            <w:tcW w:w="1984" w:type="dxa"/>
            <w:vAlign w:val="center"/>
          </w:tcPr>
          <w:p w:rsidR="005D6099" w:rsidRDefault="005D6099" w:rsidP="005D6099">
            <w:pPr>
              <w:autoSpaceDE w:val="0"/>
              <w:autoSpaceDN w:val="0"/>
              <w:adjustRightInd w:val="0"/>
              <w:spacing w:line="276" w:lineRule="auto"/>
              <w:jc w:val="center"/>
              <w:rPr>
                <w:iCs/>
                <w:color w:val="000000"/>
                <w:sz w:val="24"/>
                <w:szCs w:val="24"/>
              </w:rPr>
            </w:pPr>
            <w:r w:rsidRPr="005D6099">
              <w:rPr>
                <w:iCs/>
                <w:color w:val="000000"/>
                <w:sz w:val="24"/>
                <w:szCs w:val="24"/>
              </w:rPr>
              <w:t>ст-ца Ладожская - ст-цаКирпильская</w:t>
            </w:r>
          </w:p>
        </w:tc>
        <w:tc>
          <w:tcPr>
            <w:tcW w:w="1417" w:type="dxa"/>
            <w:vAlign w:val="center"/>
          </w:tcPr>
          <w:p w:rsidR="005D6099" w:rsidRDefault="00BF7274" w:rsidP="005D6099">
            <w:pPr>
              <w:autoSpaceDE w:val="0"/>
              <w:autoSpaceDN w:val="0"/>
              <w:adjustRightInd w:val="0"/>
              <w:spacing w:line="276" w:lineRule="auto"/>
              <w:jc w:val="center"/>
              <w:rPr>
                <w:iCs/>
                <w:color w:val="000000"/>
                <w:sz w:val="24"/>
                <w:szCs w:val="24"/>
              </w:rPr>
            </w:pPr>
            <w:r w:rsidRPr="005D6099">
              <w:rPr>
                <w:iCs/>
                <w:color w:val="000000"/>
                <w:sz w:val="24"/>
                <w:szCs w:val="24"/>
              </w:rPr>
              <w:t>Усть-Лабинский</w:t>
            </w:r>
          </w:p>
        </w:tc>
        <w:tc>
          <w:tcPr>
            <w:tcW w:w="1985"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18,367</w:t>
            </w:r>
          </w:p>
        </w:tc>
        <w:tc>
          <w:tcPr>
            <w:tcW w:w="1087"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0+038</w:t>
            </w:r>
          </w:p>
        </w:tc>
        <w:tc>
          <w:tcPr>
            <w:tcW w:w="1018" w:type="dxa"/>
            <w:vAlign w:val="center"/>
          </w:tcPr>
          <w:p w:rsidR="005D6099" w:rsidRDefault="00BF7274" w:rsidP="005D6099">
            <w:pPr>
              <w:autoSpaceDE w:val="0"/>
              <w:autoSpaceDN w:val="0"/>
              <w:adjustRightInd w:val="0"/>
              <w:spacing w:line="276" w:lineRule="auto"/>
              <w:jc w:val="center"/>
              <w:rPr>
                <w:iCs/>
                <w:color w:val="000000"/>
                <w:sz w:val="24"/>
                <w:szCs w:val="24"/>
              </w:rPr>
            </w:pPr>
            <w:r>
              <w:rPr>
                <w:iCs/>
                <w:color w:val="000000"/>
                <w:sz w:val="24"/>
                <w:szCs w:val="24"/>
              </w:rPr>
              <w:t>18+405</w:t>
            </w:r>
          </w:p>
        </w:tc>
      </w:tr>
    </w:tbl>
    <w:p w:rsidR="00BF7274" w:rsidRDefault="00BF7274" w:rsidP="000718D3">
      <w:pPr>
        <w:shd w:val="clear" w:color="auto" w:fill="FFFFFF"/>
        <w:autoSpaceDE w:val="0"/>
        <w:autoSpaceDN w:val="0"/>
        <w:adjustRightInd w:val="0"/>
        <w:spacing w:line="312" w:lineRule="auto"/>
        <w:ind w:firstLine="709"/>
        <w:rPr>
          <w:iCs/>
          <w:color w:val="000000"/>
          <w:sz w:val="24"/>
          <w:szCs w:val="24"/>
        </w:rPr>
      </w:pPr>
    </w:p>
    <w:p w:rsidR="00BF7274" w:rsidRDefault="00BF7274">
      <w:pPr>
        <w:widowControl/>
        <w:snapToGrid/>
        <w:spacing w:after="200" w:line="276" w:lineRule="auto"/>
        <w:jc w:val="left"/>
        <w:rPr>
          <w:iCs/>
          <w:color w:val="000000"/>
          <w:sz w:val="24"/>
          <w:szCs w:val="24"/>
        </w:rPr>
      </w:pPr>
      <w:r>
        <w:rPr>
          <w:iCs/>
          <w:color w:val="000000"/>
          <w:sz w:val="24"/>
          <w:szCs w:val="24"/>
        </w:rPr>
        <w:br w:type="page"/>
      </w:r>
    </w:p>
    <w:p w:rsidR="009335AE" w:rsidRDefault="009335AE" w:rsidP="000718D3">
      <w:pPr>
        <w:shd w:val="clear" w:color="auto" w:fill="FFFFFF"/>
        <w:autoSpaceDE w:val="0"/>
        <w:autoSpaceDN w:val="0"/>
        <w:adjustRightInd w:val="0"/>
        <w:spacing w:line="312" w:lineRule="auto"/>
        <w:ind w:firstLine="709"/>
        <w:rPr>
          <w:iCs/>
          <w:color w:val="000000"/>
          <w:sz w:val="24"/>
          <w:szCs w:val="24"/>
        </w:rPr>
      </w:pPr>
    </w:p>
    <w:p w:rsidR="009335AE" w:rsidRDefault="005D6099" w:rsidP="000718D3">
      <w:pPr>
        <w:shd w:val="clear" w:color="auto" w:fill="FFFFFF"/>
        <w:autoSpaceDE w:val="0"/>
        <w:autoSpaceDN w:val="0"/>
        <w:adjustRightInd w:val="0"/>
        <w:spacing w:line="312" w:lineRule="auto"/>
        <w:ind w:firstLine="709"/>
        <w:rPr>
          <w:iCs/>
          <w:color w:val="000000"/>
          <w:sz w:val="24"/>
          <w:szCs w:val="24"/>
        </w:rPr>
      </w:pPr>
      <w:r>
        <w:rPr>
          <w:iCs/>
          <w:color w:val="000000"/>
          <w:sz w:val="24"/>
          <w:szCs w:val="24"/>
        </w:rPr>
        <w:t>Таблица</w:t>
      </w:r>
      <w:r w:rsidR="00F55386">
        <w:rPr>
          <w:iCs/>
          <w:color w:val="000000"/>
          <w:sz w:val="24"/>
          <w:szCs w:val="24"/>
        </w:rPr>
        <w:t xml:space="preserve"> 2.4.2</w:t>
      </w:r>
    </w:p>
    <w:p w:rsidR="009335AE" w:rsidRDefault="009335AE" w:rsidP="009335AE">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Характеристика муниципальных дорог Ладожского сельского поселения</w:t>
      </w:r>
    </w:p>
    <w:tbl>
      <w:tblPr>
        <w:tblStyle w:val="aff2"/>
        <w:tblW w:w="9367" w:type="dxa"/>
        <w:tblLook w:val="04A0"/>
      </w:tblPr>
      <w:tblGrid>
        <w:gridCol w:w="674"/>
        <w:gridCol w:w="4424"/>
        <w:gridCol w:w="1292"/>
        <w:gridCol w:w="993"/>
        <w:gridCol w:w="992"/>
        <w:gridCol w:w="992"/>
      </w:tblGrid>
      <w:tr w:rsidR="009335AE" w:rsidTr="00DC0853">
        <w:tc>
          <w:tcPr>
            <w:tcW w:w="674"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Показатели</w:t>
            </w:r>
          </w:p>
        </w:tc>
        <w:tc>
          <w:tcPr>
            <w:tcW w:w="12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Ед. измерения</w:t>
            </w:r>
          </w:p>
        </w:tc>
        <w:tc>
          <w:tcPr>
            <w:tcW w:w="993"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2014</w:t>
            </w: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2015</w:t>
            </w: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r>
              <w:rPr>
                <w:iCs/>
                <w:color w:val="000000"/>
                <w:sz w:val="24"/>
                <w:szCs w:val="24"/>
              </w:rPr>
              <w:t>2016</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Протяженность автодорог общего пользования местного значения, находящихся в собственности муниципальных образований на конец года</w:t>
            </w:r>
          </w:p>
        </w:tc>
        <w:tc>
          <w:tcPr>
            <w:tcW w:w="1292"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3"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p>
        </w:tc>
        <w:tc>
          <w:tcPr>
            <w:tcW w:w="992" w:type="dxa"/>
            <w:vAlign w:val="center"/>
          </w:tcPr>
          <w:p w:rsidR="009335AE" w:rsidRDefault="009335AE" w:rsidP="009335AE">
            <w:pPr>
              <w:autoSpaceDE w:val="0"/>
              <w:autoSpaceDN w:val="0"/>
              <w:adjustRightInd w:val="0"/>
              <w:spacing w:line="312" w:lineRule="auto"/>
              <w:jc w:val="center"/>
              <w:rPr>
                <w:iCs/>
                <w:color w:val="000000"/>
                <w:sz w:val="24"/>
                <w:szCs w:val="24"/>
              </w:rPr>
            </w:pPr>
          </w:p>
        </w:tc>
      </w:tr>
      <w:tr w:rsidR="009335AE" w:rsidTr="00DC0853">
        <w:tc>
          <w:tcPr>
            <w:tcW w:w="674" w:type="dxa"/>
            <w:vAlign w:val="center"/>
          </w:tcPr>
          <w:p w:rsidR="009335AE" w:rsidRDefault="00DC0853" w:rsidP="00DC0853">
            <w:pPr>
              <w:autoSpaceDE w:val="0"/>
              <w:autoSpaceDN w:val="0"/>
              <w:adjustRightInd w:val="0"/>
              <w:spacing w:line="312" w:lineRule="auto"/>
              <w:jc w:val="center"/>
              <w:rPr>
                <w:iCs/>
                <w:color w:val="000000"/>
                <w:sz w:val="24"/>
                <w:szCs w:val="24"/>
              </w:rPr>
            </w:pPr>
            <w:r>
              <w:rPr>
                <w:iCs/>
                <w:color w:val="000000"/>
                <w:sz w:val="24"/>
                <w:szCs w:val="24"/>
              </w:rPr>
              <w:t>1.1</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всего</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112,8</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1.2</w:t>
            </w:r>
          </w:p>
        </w:tc>
        <w:tc>
          <w:tcPr>
            <w:tcW w:w="4424" w:type="dxa"/>
            <w:vAlign w:val="center"/>
          </w:tcPr>
          <w:p w:rsidR="009335AE" w:rsidRDefault="009335AE" w:rsidP="009335AE">
            <w:pPr>
              <w:autoSpaceDE w:val="0"/>
              <w:autoSpaceDN w:val="0"/>
              <w:adjustRightInd w:val="0"/>
              <w:spacing w:line="312" w:lineRule="auto"/>
              <w:jc w:val="center"/>
              <w:rPr>
                <w:iCs/>
                <w:color w:val="000000"/>
                <w:sz w:val="24"/>
                <w:szCs w:val="24"/>
              </w:rPr>
            </w:pPr>
            <w:r w:rsidRPr="009335AE">
              <w:rPr>
                <w:iCs/>
                <w:color w:val="000000"/>
                <w:sz w:val="24"/>
                <w:szCs w:val="24"/>
              </w:rPr>
              <w:t>с твердым покрытием</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82,4</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89,6</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89,6</w:t>
            </w:r>
          </w:p>
        </w:tc>
      </w:tr>
      <w:tr w:rsidR="009335AE" w:rsidTr="00DC0853">
        <w:tc>
          <w:tcPr>
            <w:tcW w:w="674"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1.3</w:t>
            </w:r>
          </w:p>
        </w:tc>
        <w:tc>
          <w:tcPr>
            <w:tcW w:w="4424" w:type="dxa"/>
            <w:vAlign w:val="center"/>
          </w:tcPr>
          <w:p w:rsidR="009335AE" w:rsidRDefault="00DC0853" w:rsidP="009335AE">
            <w:pPr>
              <w:autoSpaceDE w:val="0"/>
              <w:autoSpaceDN w:val="0"/>
              <w:adjustRightInd w:val="0"/>
              <w:spacing w:line="312" w:lineRule="auto"/>
              <w:jc w:val="center"/>
              <w:rPr>
                <w:iCs/>
                <w:color w:val="000000"/>
                <w:sz w:val="24"/>
                <w:szCs w:val="24"/>
              </w:rPr>
            </w:pPr>
            <w:r w:rsidRPr="00DC0853">
              <w:rPr>
                <w:iCs/>
                <w:color w:val="000000"/>
                <w:sz w:val="24"/>
                <w:szCs w:val="24"/>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2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c>
          <w:tcPr>
            <w:tcW w:w="992" w:type="dxa"/>
            <w:vAlign w:val="center"/>
          </w:tcPr>
          <w:p w:rsidR="009335AE" w:rsidRDefault="00DC0853" w:rsidP="009335AE">
            <w:pPr>
              <w:autoSpaceDE w:val="0"/>
              <w:autoSpaceDN w:val="0"/>
              <w:adjustRightInd w:val="0"/>
              <w:spacing w:line="312" w:lineRule="auto"/>
              <w:jc w:val="center"/>
              <w:rPr>
                <w:iCs/>
                <w:color w:val="000000"/>
                <w:sz w:val="24"/>
                <w:szCs w:val="24"/>
              </w:rPr>
            </w:pPr>
            <w:r>
              <w:rPr>
                <w:iCs/>
                <w:color w:val="000000"/>
                <w:sz w:val="24"/>
                <w:szCs w:val="24"/>
              </w:rPr>
              <w:t>74,7</w:t>
            </w:r>
          </w:p>
        </w:tc>
      </w:tr>
      <w:tr w:rsidR="00DC0853" w:rsidTr="00DC0853">
        <w:tc>
          <w:tcPr>
            <w:tcW w:w="674"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w:t>
            </w:r>
          </w:p>
        </w:tc>
        <w:tc>
          <w:tcPr>
            <w:tcW w:w="4424" w:type="dxa"/>
            <w:vAlign w:val="center"/>
          </w:tcPr>
          <w:p w:rsidR="00DC0853" w:rsidRPr="00DC0853" w:rsidRDefault="00DC0853" w:rsidP="009335AE">
            <w:pPr>
              <w:autoSpaceDE w:val="0"/>
              <w:autoSpaceDN w:val="0"/>
              <w:adjustRightInd w:val="0"/>
              <w:spacing w:line="312" w:lineRule="auto"/>
              <w:jc w:val="center"/>
              <w:rPr>
                <w:iCs/>
                <w:color w:val="000000"/>
                <w:sz w:val="24"/>
                <w:szCs w:val="24"/>
              </w:rPr>
            </w:pPr>
            <w:r w:rsidRPr="00DC0853">
              <w:rPr>
                <w:iCs/>
                <w:color w:val="000000"/>
                <w:sz w:val="24"/>
                <w:szCs w:val="24"/>
              </w:rPr>
              <w:t>Общее протяжение освещенных частей улиц, проездов, набережных и т.п.</w:t>
            </w:r>
          </w:p>
        </w:tc>
        <w:tc>
          <w:tcPr>
            <w:tcW w:w="12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км.</w:t>
            </w:r>
          </w:p>
        </w:tc>
        <w:tc>
          <w:tcPr>
            <w:tcW w:w="993"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c>
          <w:tcPr>
            <w:tcW w:w="9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c>
          <w:tcPr>
            <w:tcW w:w="992" w:type="dxa"/>
            <w:vAlign w:val="center"/>
          </w:tcPr>
          <w:p w:rsidR="00DC0853" w:rsidRDefault="00DC0853" w:rsidP="009335AE">
            <w:pPr>
              <w:autoSpaceDE w:val="0"/>
              <w:autoSpaceDN w:val="0"/>
              <w:adjustRightInd w:val="0"/>
              <w:spacing w:line="312" w:lineRule="auto"/>
              <w:jc w:val="center"/>
              <w:rPr>
                <w:iCs/>
                <w:color w:val="000000"/>
                <w:sz w:val="24"/>
                <w:szCs w:val="24"/>
              </w:rPr>
            </w:pPr>
            <w:r>
              <w:rPr>
                <w:iCs/>
                <w:color w:val="000000"/>
                <w:sz w:val="24"/>
                <w:szCs w:val="24"/>
              </w:rPr>
              <w:t>22,5</w:t>
            </w:r>
          </w:p>
        </w:tc>
      </w:tr>
    </w:tbl>
    <w:p w:rsidR="009335AE" w:rsidRDefault="009335AE" w:rsidP="000718D3">
      <w:pPr>
        <w:shd w:val="clear" w:color="auto" w:fill="FFFFFF"/>
        <w:autoSpaceDE w:val="0"/>
        <w:autoSpaceDN w:val="0"/>
        <w:adjustRightInd w:val="0"/>
        <w:spacing w:line="312" w:lineRule="auto"/>
        <w:ind w:firstLine="709"/>
        <w:rPr>
          <w:iCs/>
          <w:color w:val="000000"/>
          <w:sz w:val="24"/>
          <w:szCs w:val="24"/>
        </w:rPr>
      </w:pPr>
    </w:p>
    <w:p w:rsidR="000718D3" w:rsidRDefault="007814A1" w:rsidP="00DC0853">
      <w:pPr>
        <w:shd w:val="clear" w:color="auto" w:fill="FFFFFF"/>
        <w:autoSpaceDE w:val="0"/>
        <w:autoSpaceDN w:val="0"/>
        <w:adjustRightInd w:val="0"/>
        <w:spacing w:line="312" w:lineRule="auto"/>
        <w:ind w:firstLine="709"/>
        <w:rPr>
          <w:sz w:val="24"/>
          <w:szCs w:val="24"/>
        </w:rPr>
      </w:pPr>
      <w:r w:rsidRPr="007814A1">
        <w:rPr>
          <w:iCs/>
          <w:color w:val="000000"/>
          <w:sz w:val="24"/>
          <w:szCs w:val="24"/>
        </w:rPr>
        <w:t>Сложившаяся сеть улиц и дорог имеет регулярный характер, в центральной части ширина улиц от 10 до 20 м. Только 23% улиц станицы заасфальтировано.</w:t>
      </w:r>
      <w:r w:rsidR="000718D3" w:rsidRPr="003D6D81">
        <w:rPr>
          <w:sz w:val="24"/>
          <w:szCs w:val="24"/>
        </w:rPr>
        <w:t>Дороги расположены в границах населенн</w:t>
      </w:r>
      <w:r w:rsidR="00DC0853">
        <w:rPr>
          <w:sz w:val="24"/>
          <w:szCs w:val="24"/>
        </w:rPr>
        <w:t>ых</w:t>
      </w:r>
      <w:r w:rsidR="000718D3" w:rsidRPr="003D6D81">
        <w:rPr>
          <w:sz w:val="24"/>
          <w:szCs w:val="24"/>
        </w:rPr>
        <w:t xml:space="preserve"> пункт</w:t>
      </w:r>
      <w:r w:rsidR="00A36CE3">
        <w:rPr>
          <w:sz w:val="24"/>
          <w:szCs w:val="24"/>
        </w:rPr>
        <w:t>ов</w:t>
      </w:r>
      <w:r w:rsidR="000718D3" w:rsidRPr="003D6D81">
        <w:rPr>
          <w:sz w:val="24"/>
          <w:szCs w:val="24"/>
        </w:rPr>
        <w:t xml:space="preserve">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w:t>
      </w:r>
      <w:r w:rsidR="000718D3">
        <w:rPr>
          <w:sz w:val="24"/>
          <w:szCs w:val="24"/>
        </w:rPr>
        <w:t>ртных средств представлен легко</w:t>
      </w:r>
      <w:r w:rsidR="000718D3" w:rsidRPr="003D6D81">
        <w:rPr>
          <w:sz w:val="24"/>
          <w:szCs w:val="24"/>
        </w:rPr>
        <w:t>выми автомобилями, находящимися в собственности у населения.</w:t>
      </w:r>
    </w:p>
    <w:p w:rsidR="00B36EEF" w:rsidRDefault="00B36EEF" w:rsidP="00DC0853">
      <w:pPr>
        <w:shd w:val="clear" w:color="auto" w:fill="FFFFFF"/>
        <w:autoSpaceDE w:val="0"/>
        <w:autoSpaceDN w:val="0"/>
        <w:adjustRightInd w:val="0"/>
        <w:spacing w:line="312" w:lineRule="auto"/>
        <w:ind w:firstLine="709"/>
        <w:rPr>
          <w:iCs/>
          <w:color w:val="000000"/>
          <w:sz w:val="24"/>
          <w:szCs w:val="24"/>
        </w:rPr>
      </w:pPr>
      <w:r w:rsidRPr="00B36EEF">
        <w:rPr>
          <w:iCs/>
          <w:color w:val="000000"/>
          <w:sz w:val="24"/>
          <w:szCs w:val="24"/>
        </w:rPr>
        <w:t xml:space="preserve">В связи с тем, что в поселении </w:t>
      </w:r>
      <w:r w:rsidR="005C6ACE">
        <w:rPr>
          <w:iCs/>
          <w:color w:val="000000"/>
          <w:sz w:val="24"/>
          <w:szCs w:val="24"/>
        </w:rPr>
        <w:t>не высокий</w:t>
      </w:r>
      <w:r w:rsidRPr="00B36EEF">
        <w:rPr>
          <w:iCs/>
          <w:color w:val="000000"/>
          <w:sz w:val="24"/>
          <w:szCs w:val="24"/>
        </w:rPr>
        <w:t xml:space="preserve"> показатель интенсивности движения потоков транспортных средств, экологическая нагрузка на окружающую среду от автомобильного транспорта минимальна.</w:t>
      </w:r>
    </w:p>
    <w:p w:rsidR="00F55386" w:rsidRDefault="00F55386" w:rsidP="00F55386">
      <w:pPr>
        <w:shd w:val="clear" w:color="auto" w:fill="FFFFFF"/>
        <w:autoSpaceDE w:val="0"/>
        <w:autoSpaceDN w:val="0"/>
        <w:adjustRightInd w:val="0"/>
        <w:spacing w:line="312" w:lineRule="auto"/>
        <w:ind w:firstLine="709"/>
        <w:rPr>
          <w:iCs/>
          <w:color w:val="000000"/>
          <w:sz w:val="24"/>
          <w:szCs w:val="24"/>
        </w:rPr>
      </w:pPr>
      <w:r>
        <w:rPr>
          <w:iCs/>
          <w:color w:val="000000"/>
          <w:sz w:val="24"/>
          <w:szCs w:val="24"/>
        </w:rPr>
        <w:t>Наиболее загруженные участки дорог в станице Ладожская во время «час-пика» представлены на рисунке 5.</w:t>
      </w:r>
    </w:p>
    <w:p w:rsidR="00F55386" w:rsidRDefault="00F55386" w:rsidP="00DC0853">
      <w:pPr>
        <w:shd w:val="clear" w:color="auto" w:fill="FFFFFF"/>
        <w:autoSpaceDE w:val="0"/>
        <w:autoSpaceDN w:val="0"/>
        <w:adjustRightInd w:val="0"/>
        <w:spacing w:line="312" w:lineRule="auto"/>
        <w:ind w:firstLine="709"/>
        <w:rPr>
          <w:iCs/>
          <w:color w:val="000000"/>
          <w:sz w:val="24"/>
          <w:szCs w:val="24"/>
        </w:rPr>
      </w:pPr>
    </w:p>
    <w:p w:rsidR="00680963" w:rsidRDefault="00680963" w:rsidP="00DC0853">
      <w:pPr>
        <w:shd w:val="clear" w:color="auto" w:fill="FFFFFF"/>
        <w:autoSpaceDE w:val="0"/>
        <w:autoSpaceDN w:val="0"/>
        <w:adjustRightInd w:val="0"/>
        <w:spacing w:line="312" w:lineRule="auto"/>
        <w:ind w:firstLine="709"/>
        <w:rPr>
          <w:iCs/>
          <w:color w:val="000000"/>
          <w:sz w:val="24"/>
          <w:szCs w:val="24"/>
        </w:rPr>
      </w:pPr>
    </w:p>
    <w:p w:rsidR="00BF7274" w:rsidRDefault="00BF7274">
      <w:pPr>
        <w:widowControl/>
        <w:snapToGrid/>
        <w:spacing w:after="200" w:line="276" w:lineRule="auto"/>
        <w:jc w:val="left"/>
        <w:rPr>
          <w:iCs/>
          <w:color w:val="000000"/>
          <w:sz w:val="24"/>
          <w:szCs w:val="24"/>
        </w:rPr>
      </w:pPr>
      <w:r>
        <w:rPr>
          <w:iCs/>
          <w:color w:val="000000"/>
          <w:sz w:val="24"/>
          <w:szCs w:val="24"/>
        </w:rPr>
        <w:br w:type="page"/>
      </w:r>
    </w:p>
    <w:p w:rsidR="00680963" w:rsidRDefault="00F55386" w:rsidP="00DC0853">
      <w:pPr>
        <w:shd w:val="clear" w:color="auto" w:fill="FFFFFF"/>
        <w:autoSpaceDE w:val="0"/>
        <w:autoSpaceDN w:val="0"/>
        <w:adjustRightInd w:val="0"/>
        <w:spacing w:line="312" w:lineRule="auto"/>
        <w:ind w:firstLine="709"/>
        <w:rPr>
          <w:iCs/>
          <w:color w:val="000000"/>
          <w:sz w:val="24"/>
          <w:szCs w:val="24"/>
        </w:rPr>
      </w:pPr>
      <w:r>
        <w:rPr>
          <w:iCs/>
          <w:color w:val="000000"/>
          <w:sz w:val="24"/>
          <w:szCs w:val="24"/>
        </w:rPr>
        <w:lastRenderedPageBreak/>
        <w:t>Рисунок 5</w:t>
      </w:r>
    </w:p>
    <w:p w:rsidR="00680963" w:rsidRDefault="00680963" w:rsidP="00680963">
      <w:pPr>
        <w:shd w:val="clear" w:color="auto" w:fill="FFFFFF"/>
        <w:autoSpaceDE w:val="0"/>
        <w:autoSpaceDN w:val="0"/>
        <w:adjustRightInd w:val="0"/>
        <w:spacing w:line="312" w:lineRule="auto"/>
        <w:ind w:firstLine="709"/>
        <w:jc w:val="center"/>
        <w:rPr>
          <w:iCs/>
          <w:color w:val="000000"/>
          <w:sz w:val="24"/>
          <w:szCs w:val="24"/>
        </w:rPr>
      </w:pPr>
      <w:r>
        <w:rPr>
          <w:iCs/>
          <w:color w:val="000000"/>
          <w:sz w:val="24"/>
          <w:szCs w:val="24"/>
        </w:rPr>
        <w:t>Схема наиболее загруженных участков станицы Ладожская во время «час-пика»</w:t>
      </w:r>
    </w:p>
    <w:p w:rsidR="00680963" w:rsidRPr="00DC0853" w:rsidRDefault="00A12503" w:rsidP="00680963">
      <w:pPr>
        <w:shd w:val="clear" w:color="auto" w:fill="FFFFFF"/>
        <w:autoSpaceDE w:val="0"/>
        <w:autoSpaceDN w:val="0"/>
        <w:adjustRightInd w:val="0"/>
        <w:spacing w:line="312" w:lineRule="auto"/>
        <w:jc w:val="center"/>
        <w:rPr>
          <w:iCs/>
          <w:color w:val="000000"/>
          <w:sz w:val="24"/>
          <w:szCs w:val="24"/>
        </w:rPr>
      </w:pPr>
      <w:r>
        <w:rPr>
          <w:iCs/>
          <w:noProof/>
          <w:color w:val="000000"/>
          <w:sz w:val="24"/>
          <w:szCs w:val="24"/>
        </w:rPr>
        <w:drawing>
          <wp:inline distT="0" distB="0" distL="0" distR="0">
            <wp:extent cx="5135245" cy="432752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245" cy="4327525"/>
                    </a:xfrm>
                    <a:prstGeom prst="rect">
                      <a:avLst/>
                    </a:prstGeom>
                    <a:noFill/>
                    <a:ln>
                      <a:noFill/>
                    </a:ln>
                  </pic:spPr>
                </pic:pic>
              </a:graphicData>
            </a:graphic>
          </wp:inline>
        </w:drawing>
      </w:r>
    </w:p>
    <w:p w:rsidR="00680963" w:rsidRDefault="00680963" w:rsidP="00B36EEF">
      <w:pPr>
        <w:pStyle w:val="afb"/>
        <w:spacing w:line="312" w:lineRule="auto"/>
        <w:ind w:firstLine="709"/>
        <w:jc w:val="both"/>
        <w:rPr>
          <w:rFonts w:ascii="Times New Roman" w:hAnsi="Times New Roman" w:cs="Times New Roman"/>
          <w:sz w:val="24"/>
          <w:szCs w:val="24"/>
        </w:rPr>
      </w:pPr>
    </w:p>
    <w:p w:rsidR="00680963" w:rsidRDefault="00680963" w:rsidP="00B36EEF">
      <w:pPr>
        <w:pStyle w:val="afb"/>
        <w:spacing w:line="312" w:lineRule="auto"/>
        <w:ind w:firstLine="709"/>
        <w:jc w:val="both"/>
        <w:rPr>
          <w:rFonts w:ascii="Times New Roman" w:hAnsi="Times New Roman" w:cs="Times New Roman"/>
          <w:sz w:val="24"/>
          <w:szCs w:val="24"/>
        </w:rPr>
      </w:pPr>
      <w:r w:rsidRPr="00680963">
        <w:rPr>
          <w:rFonts w:ascii="Times New Roman" w:hAnsi="Times New Roman" w:cs="Times New Roman"/>
          <w:sz w:val="24"/>
          <w:szCs w:val="24"/>
        </w:rPr>
        <w:t>В целом территория станицы в установленных границах благоприятна для проживания населения. Исключение составляет 50 метровая зона от категорированной автомагистрали ст. Ладожская – ст. Алексее – Тенгинская, где она подвержена шумовому воздействию, загрязнению воздуха.</w:t>
      </w:r>
    </w:p>
    <w:p w:rsidR="00B36EEF" w:rsidRPr="00B36EEF" w:rsidRDefault="00B36EEF" w:rsidP="00B36EEF">
      <w:pPr>
        <w:pStyle w:val="afb"/>
        <w:spacing w:line="312" w:lineRule="auto"/>
        <w:ind w:firstLine="709"/>
        <w:jc w:val="both"/>
        <w:rPr>
          <w:rFonts w:ascii="Times New Roman" w:hAnsi="Times New Roman" w:cs="Times New Roman"/>
          <w:sz w:val="24"/>
          <w:szCs w:val="24"/>
        </w:rPr>
      </w:pPr>
      <w:r w:rsidRPr="00B36EEF">
        <w:rPr>
          <w:rFonts w:ascii="Times New Roman" w:hAnsi="Times New Roman" w:cs="Times New Roman"/>
          <w:sz w:val="24"/>
          <w:szCs w:val="24"/>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w:t>
      </w:r>
      <w:r>
        <w:rPr>
          <w:rFonts w:ascii="Times New Roman" w:hAnsi="Times New Roman" w:cs="Times New Roman"/>
          <w:sz w:val="24"/>
          <w:szCs w:val="24"/>
        </w:rPr>
        <w:t>Ладожского сельского поселения</w:t>
      </w:r>
      <w:r w:rsidRPr="00B36EEF">
        <w:rPr>
          <w:rFonts w:ascii="Times New Roman" w:hAnsi="Times New Roman" w:cs="Times New Roman"/>
          <w:sz w:val="24"/>
          <w:szCs w:val="24"/>
        </w:rPr>
        <w:t xml:space="preserve"> является одним из наиболее социально-значимых вопросов.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B36EEF" w:rsidRDefault="00B36EEF" w:rsidP="00B36EEF">
      <w:pPr>
        <w:pStyle w:val="afb"/>
        <w:spacing w:line="312" w:lineRule="auto"/>
        <w:ind w:firstLine="709"/>
        <w:jc w:val="both"/>
        <w:rPr>
          <w:rFonts w:ascii="Times New Roman" w:hAnsi="Times New Roman" w:cs="Times New Roman"/>
          <w:sz w:val="24"/>
          <w:szCs w:val="24"/>
        </w:rPr>
      </w:pPr>
      <w:r w:rsidRPr="00B36EEF">
        <w:rPr>
          <w:rFonts w:ascii="Times New Roman" w:hAnsi="Times New Roman" w:cs="Times New Roman"/>
          <w:sz w:val="24"/>
          <w:szCs w:val="24"/>
        </w:rPr>
        <w:t xml:space="preserve">Проектируемая транспортная схема </w:t>
      </w:r>
      <w:r>
        <w:rPr>
          <w:rFonts w:ascii="Times New Roman" w:hAnsi="Times New Roman" w:cs="Times New Roman"/>
          <w:sz w:val="24"/>
          <w:szCs w:val="24"/>
        </w:rPr>
        <w:t>Ладожского сельского поселения</w:t>
      </w:r>
      <w:r w:rsidRPr="00B36EEF">
        <w:rPr>
          <w:rFonts w:ascii="Times New Roman" w:hAnsi="Times New Roman" w:cs="Times New Roman"/>
          <w:sz w:val="24"/>
          <w:szCs w:val="24"/>
        </w:rPr>
        <w:t xml:space="preserve"> является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Программой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w:t>
      </w:r>
      <w:r w:rsidRPr="00B36EEF">
        <w:rPr>
          <w:rFonts w:ascii="Times New Roman" w:hAnsi="Times New Roman" w:cs="Times New Roman"/>
          <w:sz w:val="24"/>
          <w:szCs w:val="24"/>
        </w:rPr>
        <w:lastRenderedPageBreak/>
        <w:t>связи со всеми функциональными зонами, объектами внешнего транспорта и автомобильными дорогами общей сети.</w:t>
      </w:r>
    </w:p>
    <w:p w:rsidR="005746CD" w:rsidRPr="000F20D1" w:rsidRDefault="005746CD" w:rsidP="00B36EEF">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sidR="00DC0853">
        <w:rPr>
          <w:rFonts w:ascii="Times New Roman" w:hAnsi="Times New Roman" w:cs="Times New Roman"/>
          <w:sz w:val="24"/>
          <w:szCs w:val="24"/>
        </w:rPr>
        <w:t>Ладожское сельское поселение</w:t>
      </w:r>
      <w:r w:rsidRPr="000F20D1">
        <w:rPr>
          <w:rFonts w:ascii="Times New Roman" w:hAnsi="Times New Roman" w:cs="Times New Roman"/>
          <w:sz w:val="24"/>
          <w:szCs w:val="24"/>
        </w:rPr>
        <w:t xml:space="preserve"> заключаемому ежегодно. В состав работ входит:</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5746CD" w:rsidRPr="000F20D1" w:rsidRDefault="005746CD"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5746CD" w:rsidRPr="00DC0853" w:rsidRDefault="005746CD" w:rsidP="00DC0853">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итогового акта оценки качества содержания муниципальных автодорог в соответст</w:t>
      </w:r>
      <w:r w:rsidR="00DC0853">
        <w:rPr>
          <w:bCs/>
          <w:sz w:val="24"/>
          <w:szCs w:val="24"/>
        </w:rPr>
        <w:t>вии с утвержденными критериями.</w:t>
      </w:r>
    </w:p>
    <w:p w:rsidR="00BB011E" w:rsidRDefault="00BB011E" w:rsidP="000718D3">
      <w:pPr>
        <w:shd w:val="clear" w:color="auto" w:fill="FFFFFF"/>
        <w:autoSpaceDE w:val="0"/>
        <w:autoSpaceDN w:val="0"/>
        <w:adjustRightInd w:val="0"/>
        <w:ind w:firstLine="540"/>
        <w:rPr>
          <w:iCs/>
          <w:color w:val="000000"/>
          <w:szCs w:val="24"/>
        </w:rPr>
      </w:pPr>
    </w:p>
    <w:p w:rsidR="001B531E" w:rsidRPr="00A318E2" w:rsidRDefault="003D6D81" w:rsidP="00B36EEF">
      <w:pPr>
        <w:widowControl/>
        <w:snapToGrid/>
        <w:spacing w:line="312" w:lineRule="auto"/>
        <w:ind w:firstLine="851"/>
        <w:jc w:val="center"/>
        <w:rPr>
          <w:b/>
          <w:sz w:val="24"/>
          <w:szCs w:val="24"/>
        </w:rPr>
      </w:pPr>
      <w:r>
        <w:rPr>
          <w:b/>
          <w:sz w:val="24"/>
          <w:szCs w:val="24"/>
        </w:rPr>
        <w:t xml:space="preserve">2.5 </w:t>
      </w:r>
      <w:r w:rsidRPr="003D6D81">
        <w:rPr>
          <w:b/>
          <w:sz w:val="24"/>
          <w:szCs w:val="24"/>
        </w:rPr>
        <w:t xml:space="preserve">Анализ </w:t>
      </w:r>
      <w:r w:rsidRPr="00B36EEF">
        <w:rPr>
          <w:b/>
          <w:sz w:val="24"/>
          <w:szCs w:val="24"/>
        </w:rPr>
        <w:t>состава парка транспортных средств и уровня автомобилизации в поселении, обеспеченность парковками (парковочными местами)</w:t>
      </w:r>
    </w:p>
    <w:p w:rsidR="005107E1" w:rsidRDefault="005107E1" w:rsidP="00A875BC">
      <w:pPr>
        <w:spacing w:line="312" w:lineRule="auto"/>
        <w:ind w:firstLine="567"/>
        <w:rPr>
          <w:lang w:bidi="ru-RU"/>
        </w:rPr>
      </w:pPr>
    </w:p>
    <w:p w:rsidR="002C1054" w:rsidRPr="00A47005" w:rsidRDefault="002C1054" w:rsidP="002C1054">
      <w:pPr>
        <w:autoSpaceDE w:val="0"/>
        <w:autoSpaceDN w:val="0"/>
        <w:adjustRightInd w:val="0"/>
        <w:spacing w:line="312" w:lineRule="auto"/>
        <w:ind w:firstLine="709"/>
        <w:rPr>
          <w:sz w:val="24"/>
          <w:szCs w:val="24"/>
        </w:rPr>
      </w:pPr>
      <w:r w:rsidRPr="00A47005">
        <w:rPr>
          <w:sz w:val="24"/>
          <w:szCs w:val="24"/>
        </w:rPr>
        <w:t xml:space="preserve">Функционирование транспортной инфраструктуры на прямую зависит от состава транспортных средств и уровня автомобилизации </w:t>
      </w:r>
      <w:r w:rsidR="00B36EEF">
        <w:rPr>
          <w:sz w:val="24"/>
          <w:szCs w:val="24"/>
        </w:rPr>
        <w:t>поселения</w:t>
      </w:r>
      <w:r w:rsidRPr="00A47005">
        <w:rPr>
          <w:sz w:val="24"/>
          <w:szCs w:val="24"/>
        </w:rPr>
        <w:t>.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w:t>
      </w:r>
      <w:r>
        <w:rPr>
          <w:sz w:val="24"/>
          <w:szCs w:val="24"/>
        </w:rPr>
        <w:t>, повышению аварийности. Для</w:t>
      </w:r>
      <w:r w:rsidRPr="00A47005">
        <w:rPr>
          <w:sz w:val="24"/>
          <w:szCs w:val="24"/>
        </w:rPr>
        <w:t xml:space="preserve"> соответствия транспортной инфраструктуры муниципального образования росту потребностей населения</w:t>
      </w:r>
      <w:r>
        <w:rPr>
          <w:sz w:val="24"/>
          <w:szCs w:val="24"/>
        </w:rPr>
        <w:t xml:space="preserve"> необходимо своевременное решение задач определяемых в соответствии с тенденциями социально-экономического развития</w:t>
      </w:r>
      <w:r w:rsidRPr="00A47005">
        <w:rPr>
          <w:sz w:val="24"/>
          <w:szCs w:val="24"/>
        </w:rPr>
        <w:t xml:space="preserve">. </w:t>
      </w:r>
    </w:p>
    <w:p w:rsidR="009E5023" w:rsidRPr="003F648C" w:rsidRDefault="007623EE" w:rsidP="009E5023">
      <w:pPr>
        <w:spacing w:line="312" w:lineRule="auto"/>
        <w:ind w:firstLine="567"/>
        <w:rPr>
          <w:sz w:val="24"/>
          <w:szCs w:val="24"/>
        </w:rPr>
      </w:pPr>
      <w:r>
        <w:rPr>
          <w:sz w:val="24"/>
          <w:szCs w:val="24"/>
        </w:rPr>
        <w:t>В виду отсутствия данных о к</w:t>
      </w:r>
      <w:r w:rsidR="00A071A3">
        <w:rPr>
          <w:sz w:val="24"/>
          <w:szCs w:val="24"/>
        </w:rPr>
        <w:t xml:space="preserve">оличестве транспортных средств </w:t>
      </w:r>
      <w:r>
        <w:rPr>
          <w:sz w:val="24"/>
          <w:szCs w:val="24"/>
        </w:rPr>
        <w:t xml:space="preserve">на территории поселения, </w:t>
      </w:r>
      <w:r w:rsidR="00A071A3" w:rsidRPr="003F648C">
        <w:rPr>
          <w:sz w:val="24"/>
          <w:szCs w:val="24"/>
        </w:rPr>
        <w:t>урове</w:t>
      </w:r>
      <w:r w:rsidR="00A071A3">
        <w:rPr>
          <w:sz w:val="24"/>
          <w:szCs w:val="24"/>
        </w:rPr>
        <w:t>нь</w:t>
      </w:r>
      <w:r w:rsidR="009E5023" w:rsidRPr="003F648C">
        <w:rPr>
          <w:sz w:val="24"/>
          <w:szCs w:val="24"/>
        </w:rPr>
        <w:t xml:space="preserve"> автомобилизации населения </w:t>
      </w:r>
      <w:r w:rsidR="00A071A3">
        <w:rPr>
          <w:sz w:val="24"/>
          <w:szCs w:val="24"/>
        </w:rPr>
        <w:t xml:space="preserve">Ладожского сельского поселения принят равному уровню автомобилизации Краснодарского края. </w:t>
      </w:r>
    </w:p>
    <w:p w:rsidR="009E5023" w:rsidRDefault="009E5023" w:rsidP="002C1054">
      <w:pPr>
        <w:ind w:firstLine="567"/>
        <w:rPr>
          <w:sz w:val="24"/>
          <w:szCs w:val="24"/>
        </w:rPr>
      </w:pPr>
    </w:p>
    <w:p w:rsidR="009E5023" w:rsidRPr="003F648C" w:rsidRDefault="009E5023" w:rsidP="00F853CE">
      <w:pPr>
        <w:widowControl/>
        <w:snapToGrid/>
        <w:spacing w:after="200" w:line="276" w:lineRule="auto"/>
        <w:jc w:val="left"/>
        <w:rPr>
          <w:sz w:val="24"/>
          <w:szCs w:val="24"/>
        </w:rPr>
      </w:pPr>
      <w:r w:rsidRPr="003F648C">
        <w:rPr>
          <w:sz w:val="24"/>
          <w:szCs w:val="24"/>
        </w:rPr>
        <w:t xml:space="preserve">Таблица </w:t>
      </w:r>
      <w:r w:rsidR="00F55386">
        <w:rPr>
          <w:sz w:val="24"/>
          <w:szCs w:val="24"/>
        </w:rPr>
        <w:t>2.5.1</w:t>
      </w:r>
    </w:p>
    <w:p w:rsidR="009E5023" w:rsidRPr="003F648C" w:rsidRDefault="009E5023" w:rsidP="002C1054">
      <w:pPr>
        <w:spacing w:line="276" w:lineRule="auto"/>
        <w:ind w:firstLine="567"/>
        <w:jc w:val="center"/>
        <w:rPr>
          <w:sz w:val="24"/>
          <w:szCs w:val="24"/>
        </w:rPr>
      </w:pPr>
      <w:r w:rsidRPr="003F648C">
        <w:rPr>
          <w:sz w:val="24"/>
          <w:szCs w:val="24"/>
        </w:rPr>
        <w:t xml:space="preserve">Оценка уровня автомобилизации </w:t>
      </w:r>
    </w:p>
    <w:tbl>
      <w:tblPr>
        <w:tblW w:w="92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533"/>
        <w:gridCol w:w="2045"/>
        <w:gridCol w:w="2045"/>
        <w:gridCol w:w="2046"/>
      </w:tblGrid>
      <w:tr w:rsidR="00A071A3" w:rsidRPr="003F648C" w:rsidTr="00A071A3">
        <w:trPr>
          <w:trHeight w:val="439"/>
        </w:trPr>
        <w:tc>
          <w:tcPr>
            <w:tcW w:w="538" w:type="dxa"/>
            <w:shd w:val="clear" w:color="auto" w:fill="auto"/>
            <w:vAlign w:val="center"/>
            <w:hideMark/>
          </w:tcPr>
          <w:p w:rsidR="00A071A3" w:rsidRPr="003F648C" w:rsidRDefault="00A071A3" w:rsidP="00A071A3">
            <w:pPr>
              <w:spacing w:line="276" w:lineRule="auto"/>
              <w:ind w:right="-2"/>
              <w:jc w:val="center"/>
              <w:rPr>
                <w:bCs/>
                <w:color w:val="000000"/>
                <w:sz w:val="24"/>
                <w:szCs w:val="24"/>
              </w:rPr>
            </w:pPr>
            <w:r w:rsidRPr="003F648C">
              <w:rPr>
                <w:bCs/>
                <w:color w:val="000000"/>
                <w:sz w:val="24"/>
                <w:szCs w:val="24"/>
              </w:rPr>
              <w:t>№</w:t>
            </w:r>
          </w:p>
        </w:tc>
        <w:tc>
          <w:tcPr>
            <w:tcW w:w="2533" w:type="dxa"/>
            <w:shd w:val="clear" w:color="auto" w:fill="auto"/>
            <w:vAlign w:val="center"/>
            <w:hideMark/>
          </w:tcPr>
          <w:p w:rsidR="00A071A3" w:rsidRPr="003F648C" w:rsidRDefault="00A071A3" w:rsidP="00A071A3">
            <w:pPr>
              <w:spacing w:line="276" w:lineRule="auto"/>
              <w:ind w:right="-2"/>
              <w:jc w:val="center"/>
              <w:rPr>
                <w:bCs/>
                <w:color w:val="000000"/>
                <w:sz w:val="24"/>
                <w:szCs w:val="24"/>
              </w:rPr>
            </w:pPr>
            <w:r w:rsidRPr="003F648C">
              <w:rPr>
                <w:bCs/>
                <w:color w:val="000000"/>
                <w:sz w:val="24"/>
                <w:szCs w:val="24"/>
              </w:rPr>
              <w:t>Показатели</w:t>
            </w:r>
          </w:p>
        </w:tc>
        <w:tc>
          <w:tcPr>
            <w:tcW w:w="2045" w:type="dxa"/>
            <w:shd w:val="clear" w:color="auto" w:fill="auto"/>
            <w:vAlign w:val="center"/>
          </w:tcPr>
          <w:p w:rsidR="00A071A3" w:rsidRPr="009E5023" w:rsidRDefault="00A071A3" w:rsidP="00A071A3">
            <w:pPr>
              <w:autoSpaceDE w:val="0"/>
              <w:autoSpaceDN w:val="0"/>
              <w:adjustRightInd w:val="0"/>
              <w:spacing w:line="276" w:lineRule="auto"/>
              <w:jc w:val="center"/>
              <w:rPr>
                <w:sz w:val="24"/>
                <w:szCs w:val="24"/>
              </w:rPr>
            </w:pPr>
            <w:r w:rsidRPr="009E5023">
              <w:rPr>
                <w:sz w:val="24"/>
                <w:szCs w:val="24"/>
              </w:rPr>
              <w:t>2015</w:t>
            </w:r>
          </w:p>
        </w:tc>
        <w:tc>
          <w:tcPr>
            <w:tcW w:w="2045" w:type="dxa"/>
            <w:vAlign w:val="center"/>
          </w:tcPr>
          <w:p w:rsidR="00A071A3" w:rsidRPr="009E5023" w:rsidRDefault="00A071A3" w:rsidP="00A071A3">
            <w:pPr>
              <w:autoSpaceDE w:val="0"/>
              <w:autoSpaceDN w:val="0"/>
              <w:adjustRightInd w:val="0"/>
              <w:spacing w:line="276" w:lineRule="auto"/>
              <w:jc w:val="center"/>
              <w:rPr>
                <w:sz w:val="24"/>
                <w:szCs w:val="24"/>
              </w:rPr>
            </w:pPr>
            <w:r w:rsidRPr="009E5023">
              <w:rPr>
                <w:sz w:val="24"/>
                <w:szCs w:val="24"/>
              </w:rPr>
              <w:t>2016</w:t>
            </w:r>
          </w:p>
        </w:tc>
        <w:tc>
          <w:tcPr>
            <w:tcW w:w="2046"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2017</w:t>
            </w:r>
          </w:p>
        </w:tc>
      </w:tr>
      <w:tr w:rsidR="00A071A3" w:rsidRPr="003F648C" w:rsidTr="002C1054">
        <w:trPr>
          <w:trHeight w:val="287"/>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1</w:t>
            </w:r>
          </w:p>
        </w:tc>
        <w:tc>
          <w:tcPr>
            <w:tcW w:w="2533"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Общая чис</w:t>
            </w:r>
            <w:r>
              <w:rPr>
                <w:color w:val="000000"/>
                <w:sz w:val="24"/>
                <w:szCs w:val="24"/>
              </w:rPr>
              <w:t>ленность населения муниципального района, чел.</w:t>
            </w:r>
          </w:p>
        </w:tc>
        <w:tc>
          <w:tcPr>
            <w:tcW w:w="2045" w:type="dxa"/>
            <w:shd w:val="clear" w:color="auto" w:fill="auto"/>
            <w:vAlign w:val="center"/>
          </w:tcPr>
          <w:p w:rsidR="00A071A3" w:rsidRPr="003F648C" w:rsidRDefault="00A071A3" w:rsidP="00A071A3">
            <w:pPr>
              <w:spacing w:line="276" w:lineRule="auto"/>
              <w:ind w:right="-2"/>
              <w:jc w:val="center"/>
              <w:rPr>
                <w:color w:val="000000"/>
                <w:sz w:val="24"/>
                <w:szCs w:val="24"/>
              </w:rPr>
            </w:pPr>
            <w:r>
              <w:rPr>
                <w:color w:val="000000"/>
                <w:sz w:val="24"/>
                <w:szCs w:val="24"/>
              </w:rPr>
              <w:t>14768</w:t>
            </w:r>
          </w:p>
        </w:tc>
        <w:tc>
          <w:tcPr>
            <w:tcW w:w="2045" w:type="dxa"/>
            <w:vAlign w:val="center"/>
          </w:tcPr>
          <w:p w:rsidR="00A071A3" w:rsidRDefault="00A071A3" w:rsidP="00A071A3">
            <w:pPr>
              <w:spacing w:line="276" w:lineRule="auto"/>
              <w:ind w:right="-2"/>
              <w:jc w:val="center"/>
              <w:rPr>
                <w:color w:val="000000"/>
                <w:sz w:val="24"/>
                <w:szCs w:val="24"/>
              </w:rPr>
            </w:pPr>
            <w:r>
              <w:rPr>
                <w:color w:val="000000"/>
                <w:sz w:val="24"/>
                <w:szCs w:val="24"/>
              </w:rPr>
              <w:t>14726</w:t>
            </w:r>
          </w:p>
        </w:tc>
        <w:tc>
          <w:tcPr>
            <w:tcW w:w="2046" w:type="dxa"/>
            <w:vAlign w:val="center"/>
          </w:tcPr>
          <w:p w:rsidR="00A071A3" w:rsidRDefault="00A071A3" w:rsidP="00A071A3">
            <w:pPr>
              <w:spacing w:line="276" w:lineRule="auto"/>
              <w:ind w:right="-2"/>
              <w:jc w:val="center"/>
              <w:rPr>
                <w:color w:val="000000"/>
                <w:sz w:val="24"/>
                <w:szCs w:val="24"/>
              </w:rPr>
            </w:pPr>
            <w:r>
              <w:rPr>
                <w:color w:val="000000"/>
                <w:sz w:val="24"/>
                <w:szCs w:val="24"/>
              </w:rPr>
              <w:t>14675</w:t>
            </w:r>
          </w:p>
        </w:tc>
      </w:tr>
      <w:tr w:rsidR="00A071A3" w:rsidRPr="003F648C" w:rsidTr="002C1054">
        <w:trPr>
          <w:trHeight w:val="378"/>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2</w:t>
            </w:r>
          </w:p>
        </w:tc>
        <w:tc>
          <w:tcPr>
            <w:tcW w:w="2533"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Количество автомобилей у населения, ед.</w:t>
            </w:r>
          </w:p>
        </w:tc>
        <w:tc>
          <w:tcPr>
            <w:tcW w:w="2045" w:type="dxa"/>
            <w:shd w:val="clear" w:color="auto" w:fill="auto"/>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4489</w:t>
            </w:r>
          </w:p>
        </w:tc>
        <w:tc>
          <w:tcPr>
            <w:tcW w:w="2045"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4477</w:t>
            </w:r>
          </w:p>
        </w:tc>
        <w:tc>
          <w:tcPr>
            <w:tcW w:w="2046" w:type="dxa"/>
            <w:vAlign w:val="center"/>
          </w:tcPr>
          <w:p w:rsidR="00A071A3" w:rsidRPr="009E5023" w:rsidRDefault="00A071A3" w:rsidP="00A071A3">
            <w:pPr>
              <w:autoSpaceDE w:val="0"/>
              <w:autoSpaceDN w:val="0"/>
              <w:adjustRightInd w:val="0"/>
              <w:spacing w:line="276" w:lineRule="auto"/>
              <w:jc w:val="center"/>
              <w:rPr>
                <w:sz w:val="24"/>
                <w:szCs w:val="24"/>
              </w:rPr>
            </w:pPr>
            <w:r>
              <w:rPr>
                <w:sz w:val="24"/>
                <w:szCs w:val="24"/>
              </w:rPr>
              <w:t>4461</w:t>
            </w:r>
          </w:p>
        </w:tc>
      </w:tr>
      <w:tr w:rsidR="00A071A3" w:rsidRPr="003F648C" w:rsidTr="002C1054">
        <w:trPr>
          <w:trHeight w:val="270"/>
        </w:trPr>
        <w:tc>
          <w:tcPr>
            <w:tcW w:w="538" w:type="dxa"/>
            <w:shd w:val="clear" w:color="auto" w:fill="auto"/>
            <w:vAlign w:val="center"/>
            <w:hideMark/>
          </w:tcPr>
          <w:p w:rsidR="00A071A3" w:rsidRPr="003F648C" w:rsidRDefault="00A071A3" w:rsidP="00A071A3">
            <w:pPr>
              <w:spacing w:line="276" w:lineRule="auto"/>
              <w:ind w:right="-2"/>
              <w:jc w:val="center"/>
              <w:rPr>
                <w:color w:val="000000"/>
                <w:sz w:val="24"/>
                <w:szCs w:val="24"/>
              </w:rPr>
            </w:pPr>
            <w:r w:rsidRPr="003F648C">
              <w:rPr>
                <w:color w:val="000000"/>
                <w:sz w:val="24"/>
                <w:szCs w:val="24"/>
              </w:rPr>
              <w:t>3</w:t>
            </w:r>
          </w:p>
        </w:tc>
        <w:tc>
          <w:tcPr>
            <w:tcW w:w="2533" w:type="dxa"/>
            <w:shd w:val="clear" w:color="auto" w:fill="auto"/>
            <w:vAlign w:val="center"/>
            <w:hideMark/>
          </w:tcPr>
          <w:p w:rsidR="00A071A3" w:rsidRDefault="00A071A3" w:rsidP="00A071A3">
            <w:pPr>
              <w:spacing w:line="276" w:lineRule="auto"/>
              <w:ind w:right="-2"/>
              <w:jc w:val="center"/>
              <w:rPr>
                <w:color w:val="000000"/>
                <w:sz w:val="24"/>
                <w:szCs w:val="24"/>
              </w:rPr>
            </w:pPr>
            <w:r w:rsidRPr="003F648C">
              <w:rPr>
                <w:color w:val="000000"/>
                <w:sz w:val="24"/>
                <w:szCs w:val="24"/>
              </w:rPr>
              <w:t xml:space="preserve">Уровень автомобилизации населения, </w:t>
            </w:r>
          </w:p>
          <w:p w:rsidR="00A071A3" w:rsidRPr="003F648C" w:rsidRDefault="00A071A3" w:rsidP="00A071A3">
            <w:pPr>
              <w:spacing w:line="276" w:lineRule="auto"/>
              <w:ind w:right="-2"/>
              <w:jc w:val="center"/>
              <w:rPr>
                <w:color w:val="000000"/>
                <w:sz w:val="24"/>
                <w:szCs w:val="24"/>
              </w:rPr>
            </w:pPr>
            <w:r w:rsidRPr="003F648C">
              <w:rPr>
                <w:color w:val="000000"/>
                <w:sz w:val="24"/>
                <w:szCs w:val="24"/>
              </w:rPr>
              <w:t>ед./1000 чел.</w:t>
            </w:r>
          </w:p>
        </w:tc>
        <w:tc>
          <w:tcPr>
            <w:tcW w:w="2045" w:type="dxa"/>
            <w:shd w:val="clear" w:color="auto" w:fill="auto"/>
            <w:vAlign w:val="center"/>
          </w:tcPr>
          <w:p w:rsidR="00A071A3" w:rsidRPr="007623EE" w:rsidRDefault="00A071A3" w:rsidP="00A071A3">
            <w:pPr>
              <w:widowControl/>
              <w:snapToGrid/>
              <w:jc w:val="center"/>
              <w:rPr>
                <w:color w:val="000000"/>
                <w:sz w:val="24"/>
                <w:szCs w:val="24"/>
              </w:rPr>
            </w:pPr>
            <w:r>
              <w:rPr>
                <w:color w:val="000000"/>
                <w:sz w:val="24"/>
                <w:szCs w:val="24"/>
              </w:rPr>
              <w:t>304</w:t>
            </w:r>
          </w:p>
        </w:tc>
        <w:tc>
          <w:tcPr>
            <w:tcW w:w="2045" w:type="dxa"/>
            <w:vAlign w:val="center"/>
          </w:tcPr>
          <w:p w:rsidR="00A071A3" w:rsidRPr="007623EE" w:rsidRDefault="00A071A3" w:rsidP="00A071A3">
            <w:pPr>
              <w:jc w:val="center"/>
              <w:rPr>
                <w:color w:val="000000"/>
                <w:sz w:val="24"/>
                <w:szCs w:val="24"/>
              </w:rPr>
            </w:pPr>
            <w:r>
              <w:rPr>
                <w:color w:val="000000"/>
                <w:sz w:val="24"/>
                <w:szCs w:val="24"/>
              </w:rPr>
              <w:t>304</w:t>
            </w:r>
          </w:p>
        </w:tc>
        <w:tc>
          <w:tcPr>
            <w:tcW w:w="2046" w:type="dxa"/>
            <w:vAlign w:val="center"/>
          </w:tcPr>
          <w:p w:rsidR="00A071A3" w:rsidRPr="007623EE" w:rsidRDefault="00A071A3" w:rsidP="00A071A3">
            <w:pPr>
              <w:jc w:val="center"/>
              <w:rPr>
                <w:color w:val="000000"/>
                <w:sz w:val="24"/>
                <w:szCs w:val="24"/>
              </w:rPr>
            </w:pPr>
            <w:r>
              <w:rPr>
                <w:color w:val="000000"/>
                <w:sz w:val="24"/>
                <w:szCs w:val="24"/>
              </w:rPr>
              <w:t>304</w:t>
            </w:r>
          </w:p>
        </w:tc>
      </w:tr>
    </w:tbl>
    <w:p w:rsidR="002C1054" w:rsidRDefault="002C1054" w:rsidP="00A875BC">
      <w:pPr>
        <w:spacing w:line="312" w:lineRule="auto"/>
        <w:ind w:firstLine="567"/>
        <w:rPr>
          <w:sz w:val="24"/>
          <w:szCs w:val="24"/>
        </w:rPr>
      </w:pPr>
    </w:p>
    <w:p w:rsidR="00A071A3" w:rsidRDefault="00A071A3" w:rsidP="00A875BC">
      <w:pPr>
        <w:spacing w:line="312" w:lineRule="auto"/>
        <w:ind w:firstLine="567"/>
        <w:rPr>
          <w:sz w:val="23"/>
          <w:szCs w:val="23"/>
        </w:rPr>
      </w:pPr>
      <w:r>
        <w:rPr>
          <w:sz w:val="23"/>
          <w:szCs w:val="23"/>
        </w:rPr>
        <w:t xml:space="preserve">Автотранспорт и специальная техника в </w:t>
      </w:r>
      <w:r w:rsidR="005C6ACE">
        <w:rPr>
          <w:sz w:val="23"/>
          <w:szCs w:val="23"/>
        </w:rPr>
        <w:t>станице</w:t>
      </w:r>
      <w:r>
        <w:rPr>
          <w:sz w:val="23"/>
          <w:szCs w:val="23"/>
        </w:rPr>
        <w:t xml:space="preserve"> представлена </w:t>
      </w:r>
      <w:r w:rsidR="005C6ACE">
        <w:rPr>
          <w:sz w:val="23"/>
          <w:szCs w:val="23"/>
        </w:rPr>
        <w:t xml:space="preserve">в </w:t>
      </w:r>
      <w:r>
        <w:rPr>
          <w:sz w:val="23"/>
          <w:szCs w:val="23"/>
        </w:rPr>
        <w:t>основн</w:t>
      </w:r>
      <w:r w:rsidR="005C6ACE">
        <w:rPr>
          <w:sz w:val="23"/>
          <w:szCs w:val="23"/>
        </w:rPr>
        <w:t>ом вкрупныхпроизводственных</w:t>
      </w:r>
      <w:r>
        <w:rPr>
          <w:sz w:val="23"/>
          <w:szCs w:val="23"/>
        </w:rPr>
        <w:t xml:space="preserve"> предприяти</w:t>
      </w:r>
      <w:r w:rsidR="005C6ACE">
        <w:rPr>
          <w:sz w:val="23"/>
          <w:szCs w:val="23"/>
        </w:rPr>
        <w:t>ях</w:t>
      </w:r>
      <w:r>
        <w:rPr>
          <w:sz w:val="23"/>
          <w:szCs w:val="23"/>
        </w:rPr>
        <w:t>,состоящее из автобусного парка, тракторного автогрузового</w:t>
      </w:r>
      <w:r w:rsidR="005C6ACE">
        <w:rPr>
          <w:sz w:val="23"/>
          <w:szCs w:val="23"/>
        </w:rPr>
        <w:t xml:space="preserve"> парка, грузовыми автомобилями с прицепами и полуприцепами и другой специальной техники.</w:t>
      </w:r>
    </w:p>
    <w:p w:rsidR="004C0002" w:rsidRPr="004C0002" w:rsidRDefault="004C0002" w:rsidP="004C0002">
      <w:pPr>
        <w:pStyle w:val="afff2"/>
        <w:spacing w:before="0" w:after="0" w:line="312" w:lineRule="auto"/>
        <w:ind w:firstLine="709"/>
      </w:pPr>
      <w:r w:rsidRPr="004C0002">
        <w:t xml:space="preserve">Для хранения индивидуального транспорта на территории </w:t>
      </w:r>
      <w:r w:rsidR="005C6ACE">
        <w:t xml:space="preserve">станицы </w:t>
      </w:r>
      <w:r w:rsidRPr="004C0002">
        <w:t>имеются:</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наземные стоянки индивидуального транспорта;</w:t>
      </w:r>
    </w:p>
    <w:p w:rsidR="004C0002" w:rsidRPr="004C0002" w:rsidRDefault="004C0002" w:rsidP="004C0002">
      <w:pPr>
        <w:pStyle w:val="a0"/>
        <w:spacing w:after="0" w:line="312" w:lineRule="auto"/>
        <w:rPr>
          <w:rFonts w:ascii="Times New Roman" w:hAnsi="Times New Roman" w:cs="Times New Roman"/>
        </w:rPr>
      </w:pPr>
      <w:r w:rsidRPr="004C0002">
        <w:rPr>
          <w:rFonts w:ascii="Times New Roman" w:hAnsi="Times New Roman" w:cs="Times New Roman"/>
        </w:rPr>
        <w:t>гаражи индивидуального транспорта.</w:t>
      </w:r>
    </w:p>
    <w:p w:rsidR="004C0002" w:rsidRPr="004C0002" w:rsidRDefault="004C0002" w:rsidP="004C0002">
      <w:pPr>
        <w:pStyle w:val="afff2"/>
        <w:spacing w:before="0" w:after="0" w:line="312" w:lineRule="auto"/>
        <w:ind w:firstLine="709"/>
      </w:pPr>
      <w:r w:rsidRPr="004C0002">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Количество автомобилей, которое необходимо обеспечить местами постоянного хранения в соответствии с текущим уровнем автомобилизации составляет </w:t>
      </w:r>
      <w:r w:rsidR="005C6ACE">
        <w:t>4461</w:t>
      </w:r>
      <w:r w:rsidRPr="004C0002">
        <w:t xml:space="preserve"> единиц. </w:t>
      </w:r>
    </w:p>
    <w:p w:rsidR="004C0002" w:rsidRPr="004C0002" w:rsidRDefault="004C0002" w:rsidP="004C0002">
      <w:pPr>
        <w:spacing w:line="312" w:lineRule="auto"/>
        <w:ind w:firstLine="709"/>
        <w:rPr>
          <w:sz w:val="24"/>
          <w:szCs w:val="24"/>
        </w:rPr>
      </w:pPr>
      <w:r w:rsidRPr="004C0002">
        <w:rPr>
          <w:sz w:val="24"/>
          <w:szCs w:val="24"/>
        </w:rPr>
        <w:t>Спрос на парковки в зонах повышенного притяжения пассажиропотока уже сегодня превышает ёмкость парковочного пространства. Припаркованный на проезжей части автотранспорт является существенным фактором замедления движения транспортных потоков.</w:t>
      </w:r>
    </w:p>
    <w:p w:rsidR="004C0002" w:rsidRPr="004C0002" w:rsidRDefault="004C0002" w:rsidP="004C0002">
      <w:pPr>
        <w:spacing w:line="312" w:lineRule="auto"/>
        <w:ind w:firstLine="709"/>
        <w:rPr>
          <w:sz w:val="24"/>
          <w:szCs w:val="24"/>
        </w:rPr>
      </w:pPr>
      <w:r w:rsidRPr="004C0002">
        <w:rPr>
          <w:sz w:val="24"/>
          <w:szCs w:val="24"/>
        </w:rPr>
        <w:t xml:space="preserve">Кроме того, пропускную способность улично-дорожной сети снижает дополнительный трафик, создаваемый автотранспортом, курсирующим в поисках места для парковки. Кроме того, значительный объём корреспонденций на легковом автомобильном транспорте и низкая скорость движения транспортного потока приводят к увеличению экологической нагрузки, особенно в центральных районах </w:t>
      </w:r>
      <w:r w:rsidR="005C6ACE">
        <w:rPr>
          <w:sz w:val="24"/>
          <w:szCs w:val="24"/>
        </w:rPr>
        <w:t>станицы Ладожская</w:t>
      </w:r>
      <w:r w:rsidRPr="004C0002">
        <w:rPr>
          <w:sz w:val="24"/>
          <w:szCs w:val="24"/>
        </w:rPr>
        <w:t>.</w:t>
      </w:r>
    </w:p>
    <w:p w:rsidR="004C0002" w:rsidRPr="004C0002" w:rsidRDefault="004C0002" w:rsidP="004C0002">
      <w:pPr>
        <w:spacing w:line="312" w:lineRule="auto"/>
        <w:ind w:firstLine="709"/>
        <w:rPr>
          <w:sz w:val="24"/>
          <w:szCs w:val="24"/>
        </w:rPr>
      </w:pPr>
      <w:r w:rsidRPr="004C0002">
        <w:rPr>
          <w:sz w:val="24"/>
          <w:szCs w:val="24"/>
        </w:rPr>
        <w:t xml:space="preserve">На некоторых парковочных местах возле общественных зданий для автомобилей маломобильных групп населения определены места с установкой дорожных знаков ПДД 8.17 «Инвалиды», 6.4 «Парковка (парковочное место)». </w:t>
      </w:r>
    </w:p>
    <w:p w:rsidR="004C0002" w:rsidRPr="006A41D3" w:rsidRDefault="004C0002" w:rsidP="004C0002">
      <w:pPr>
        <w:spacing w:line="312" w:lineRule="auto"/>
        <w:ind w:firstLine="709"/>
        <w:rPr>
          <w:sz w:val="24"/>
          <w:szCs w:val="24"/>
        </w:rPr>
      </w:pPr>
      <w:r w:rsidRPr="004C0002">
        <w:rPr>
          <w:sz w:val="24"/>
          <w:szCs w:val="24"/>
        </w:rPr>
        <w:lastRenderedPageBreak/>
        <w:t xml:space="preserve">Не менее остро стоит проблема с местами хранения автотранспорта в «спальных» районах </w:t>
      </w:r>
      <w:r w:rsidR="005C6ACE">
        <w:rPr>
          <w:sz w:val="24"/>
          <w:szCs w:val="24"/>
        </w:rPr>
        <w:t>станицы Ладожская</w:t>
      </w:r>
      <w:r w:rsidRPr="004C0002">
        <w:rPr>
          <w:sz w:val="24"/>
          <w:szCs w:val="24"/>
        </w:rPr>
        <w:t xml:space="preserve">. Из-за нехватки парковочного пространства владельцы </w:t>
      </w:r>
      <w:r w:rsidRPr="006A41D3">
        <w:rPr>
          <w:sz w:val="24"/>
          <w:szCs w:val="24"/>
        </w:rPr>
        <w:t xml:space="preserve">автотранспортных </w:t>
      </w:r>
      <w:r w:rsidR="005C6ACE" w:rsidRPr="006A41D3">
        <w:rPr>
          <w:sz w:val="24"/>
          <w:szCs w:val="24"/>
        </w:rPr>
        <w:t>средств оставляют</w:t>
      </w:r>
      <w:r w:rsidRPr="006A41D3">
        <w:rPr>
          <w:sz w:val="24"/>
          <w:szCs w:val="24"/>
        </w:rPr>
        <w:t xml:space="preserve"> их на газонах, тротуарах, детских и спортивных площадках и прочих территориях, не предназначенных для данных целей. </w:t>
      </w:r>
    </w:p>
    <w:p w:rsidR="004C0002" w:rsidRPr="006A41D3" w:rsidRDefault="004C0002" w:rsidP="004C0002">
      <w:pPr>
        <w:spacing w:line="312" w:lineRule="auto"/>
        <w:ind w:firstLine="709"/>
        <w:rPr>
          <w:sz w:val="24"/>
          <w:szCs w:val="24"/>
        </w:rPr>
      </w:pPr>
      <w:r w:rsidRPr="006A41D3">
        <w:rPr>
          <w:sz w:val="24"/>
          <w:szCs w:val="24"/>
        </w:rPr>
        <w:t xml:space="preserve">Главной целью регулирования парковочного пространства является формирование комфортной и доступной среды. </w:t>
      </w:r>
    </w:p>
    <w:p w:rsidR="004C0002" w:rsidRPr="006A41D3" w:rsidRDefault="004C0002" w:rsidP="004C0002">
      <w:pPr>
        <w:spacing w:line="312" w:lineRule="auto"/>
        <w:ind w:firstLine="709"/>
        <w:rPr>
          <w:sz w:val="24"/>
          <w:szCs w:val="24"/>
        </w:rPr>
      </w:pPr>
      <w:r w:rsidRPr="006A41D3">
        <w:rPr>
          <w:sz w:val="24"/>
          <w:szCs w:val="24"/>
        </w:rPr>
        <w:t>Для достижения данной цели необходимо выполнение следующих условий:</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комплексное развитие системы общественного транспорта;</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увеличение пропускной способности опорной улично-дорожной сети;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затрат времени пассажиров в пути;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обеспечение гарантированных свободных мест для парковки;</w:t>
      </w:r>
    </w:p>
    <w:p w:rsidR="004C0002" w:rsidRPr="006A41D3" w:rsidRDefault="004C0002" w:rsidP="0035548A">
      <w:pPr>
        <w:pStyle w:val="afb"/>
        <w:numPr>
          <w:ilvl w:val="0"/>
          <w:numId w:val="17"/>
        </w:numPr>
        <w:spacing w:line="312" w:lineRule="auto"/>
        <w:ind w:left="0" w:firstLine="709"/>
        <w:jc w:val="both"/>
        <w:rPr>
          <w:rFonts w:ascii="Times New Roman" w:hAnsi="Times New Roman" w:cs="Times New Roman"/>
          <w:sz w:val="24"/>
          <w:szCs w:val="24"/>
        </w:rPr>
      </w:pPr>
      <w:r w:rsidRPr="006A41D3">
        <w:rPr>
          <w:rFonts w:ascii="Times New Roman" w:hAnsi="Times New Roman" w:cs="Times New Roman"/>
          <w:sz w:val="24"/>
          <w:szCs w:val="24"/>
        </w:rPr>
        <w:t>снижение экологической нагрузки.</w:t>
      </w:r>
    </w:p>
    <w:p w:rsidR="004C0002" w:rsidRPr="006A41D3" w:rsidRDefault="004C0002" w:rsidP="004C0002">
      <w:pPr>
        <w:spacing w:line="312" w:lineRule="auto"/>
        <w:ind w:firstLine="709"/>
        <w:rPr>
          <w:sz w:val="24"/>
          <w:szCs w:val="24"/>
        </w:rPr>
      </w:pPr>
      <w:r w:rsidRPr="006A41D3">
        <w:rPr>
          <w:sz w:val="24"/>
          <w:szCs w:val="24"/>
        </w:rPr>
        <w:t>При этом необходимо соблюдение баланса между интересами всех участников движения, жителей города, бизнеса.</w:t>
      </w:r>
    </w:p>
    <w:p w:rsidR="00074F62" w:rsidRDefault="00074F62" w:rsidP="00A875BC">
      <w:pPr>
        <w:spacing w:line="312" w:lineRule="auto"/>
        <w:ind w:firstLine="567"/>
        <w:jc w:val="center"/>
        <w:rPr>
          <w:b/>
          <w:sz w:val="24"/>
          <w:szCs w:val="24"/>
        </w:rPr>
      </w:pPr>
    </w:p>
    <w:p w:rsidR="005107E1" w:rsidRPr="007B4AA4" w:rsidRDefault="007B4AA4" w:rsidP="00A875BC">
      <w:pPr>
        <w:spacing w:line="312" w:lineRule="auto"/>
        <w:ind w:firstLine="567"/>
        <w:jc w:val="center"/>
        <w:rPr>
          <w:sz w:val="24"/>
          <w:szCs w:val="24"/>
        </w:rPr>
      </w:pPr>
      <w:r>
        <w:rPr>
          <w:b/>
          <w:sz w:val="24"/>
          <w:szCs w:val="24"/>
        </w:rPr>
        <w:t xml:space="preserve">2.6 </w:t>
      </w:r>
      <w:r w:rsidRPr="007B4AA4">
        <w:rPr>
          <w:b/>
          <w:sz w:val="24"/>
          <w:szCs w:val="24"/>
        </w:rPr>
        <w:t xml:space="preserve">Характеристика работы транспортных средств общего пользования, </w:t>
      </w:r>
      <w:r w:rsidRPr="00680963">
        <w:rPr>
          <w:b/>
          <w:sz w:val="24"/>
          <w:szCs w:val="24"/>
        </w:rPr>
        <w:t>включая анализ</w:t>
      </w:r>
      <w:r w:rsidRPr="007B4AA4">
        <w:rPr>
          <w:b/>
          <w:sz w:val="24"/>
          <w:szCs w:val="24"/>
        </w:rPr>
        <w:t xml:space="preserve"> пассажиропотока</w:t>
      </w:r>
    </w:p>
    <w:p w:rsidR="00370F2F" w:rsidRDefault="00370F2F" w:rsidP="008A220A">
      <w:pPr>
        <w:widowControl/>
        <w:snapToGrid/>
        <w:spacing w:line="276" w:lineRule="auto"/>
        <w:ind w:firstLine="709"/>
        <w:rPr>
          <w:sz w:val="24"/>
          <w:szCs w:val="24"/>
        </w:rPr>
      </w:pPr>
    </w:p>
    <w:p w:rsidR="00DE1BAF" w:rsidRDefault="006D047F" w:rsidP="006D047F">
      <w:pPr>
        <w:pStyle w:val="ConsPlusNonformat"/>
        <w:spacing w:line="312" w:lineRule="auto"/>
        <w:ind w:firstLine="709"/>
        <w:contextualSpacing/>
        <w:jc w:val="both"/>
        <w:rPr>
          <w:rFonts w:ascii="Times New Roman" w:hAnsi="Times New Roman" w:cs="Times New Roman"/>
          <w:sz w:val="24"/>
          <w:szCs w:val="24"/>
        </w:rPr>
      </w:pPr>
      <w:r w:rsidRPr="006D047F">
        <w:rPr>
          <w:rFonts w:ascii="Times New Roman" w:hAnsi="Times New Roman" w:cs="Times New Roman"/>
          <w:sz w:val="24"/>
          <w:szCs w:val="24"/>
        </w:rPr>
        <w:t xml:space="preserve">Большинство передвижений в </w:t>
      </w:r>
      <w:r>
        <w:rPr>
          <w:rFonts w:ascii="Times New Roman" w:hAnsi="Times New Roman" w:cs="Times New Roman"/>
          <w:sz w:val="24"/>
          <w:szCs w:val="24"/>
        </w:rPr>
        <w:t>станице Ладожская</w:t>
      </w:r>
      <w:r w:rsidRPr="006D047F">
        <w:rPr>
          <w:rFonts w:ascii="Times New Roman" w:hAnsi="Times New Roman" w:cs="Times New Roman"/>
          <w:sz w:val="24"/>
          <w:szCs w:val="24"/>
        </w:rPr>
        <w:t xml:space="preserve"> приходится на личный автотранспорт и пешеходные сообщения. В настоящее время транспортных средств общего пользования в </w:t>
      </w:r>
      <w:r w:rsidR="00151C32">
        <w:rPr>
          <w:rFonts w:ascii="Times New Roman" w:hAnsi="Times New Roman" w:cs="Times New Roman"/>
          <w:sz w:val="24"/>
          <w:szCs w:val="24"/>
        </w:rPr>
        <w:t>поселении</w:t>
      </w:r>
      <w:r w:rsidRPr="006D047F">
        <w:rPr>
          <w:rFonts w:ascii="Times New Roman" w:hAnsi="Times New Roman" w:cs="Times New Roman"/>
          <w:sz w:val="24"/>
          <w:szCs w:val="24"/>
        </w:rPr>
        <w:t xml:space="preserve"> нет, в связи с чем не представляется возможным проанализировать показатель «пассажиропоток».</w:t>
      </w:r>
    </w:p>
    <w:p w:rsidR="00151C32" w:rsidRPr="006D047F" w:rsidRDefault="00151C32" w:rsidP="006D047F">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территории поселения действует одно таксомоторное предприятие – «Вираж».</w:t>
      </w:r>
    </w:p>
    <w:p w:rsidR="00DE1BAF" w:rsidRDefault="00DE1BAF" w:rsidP="00A875BC">
      <w:pPr>
        <w:pStyle w:val="ConsPlusNonformat"/>
        <w:spacing w:line="312" w:lineRule="auto"/>
        <w:ind w:firstLine="709"/>
        <w:contextualSpacing/>
        <w:jc w:val="center"/>
        <w:rPr>
          <w:rFonts w:ascii="Times New Roman" w:hAnsi="Times New Roman" w:cs="Times New Roman"/>
          <w:b/>
          <w:sz w:val="24"/>
          <w:szCs w:val="24"/>
        </w:rPr>
      </w:pPr>
    </w:p>
    <w:p w:rsidR="0036364E" w:rsidRDefault="00FE2A9B"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2.7 </w:t>
      </w:r>
      <w:r w:rsidRPr="00FE2A9B">
        <w:rPr>
          <w:rFonts w:ascii="Times New Roman" w:hAnsi="Times New Roman" w:cs="Times New Roman"/>
          <w:b/>
          <w:sz w:val="24"/>
          <w:szCs w:val="24"/>
        </w:rPr>
        <w:t>Характеристика условий пешеходного и велосипедного передвижения</w:t>
      </w:r>
    </w:p>
    <w:p w:rsidR="00FC2A20" w:rsidRDefault="00FC2A20" w:rsidP="00FC2A20">
      <w:pPr>
        <w:pStyle w:val="ConsPlusNonformat"/>
        <w:ind w:firstLine="709"/>
        <w:contextualSpacing/>
        <w:jc w:val="center"/>
        <w:rPr>
          <w:rFonts w:ascii="Times New Roman" w:hAnsi="Times New Roman" w:cs="Times New Roman"/>
          <w:b/>
          <w:sz w:val="24"/>
          <w:szCs w:val="24"/>
        </w:rPr>
      </w:pPr>
    </w:p>
    <w:p w:rsidR="00FC2A20" w:rsidRPr="0003505E" w:rsidRDefault="00D942E5" w:rsidP="006D047F">
      <w:pPr>
        <w:spacing w:line="312" w:lineRule="auto"/>
        <w:ind w:firstLine="567"/>
        <w:rPr>
          <w:sz w:val="24"/>
          <w:szCs w:val="24"/>
        </w:rPr>
      </w:pPr>
      <w:r w:rsidRPr="00D942E5">
        <w:rPr>
          <w:sz w:val="24"/>
          <w:szCs w:val="24"/>
        </w:rPr>
        <w:t>Для</w:t>
      </w:r>
      <w:r>
        <w:rPr>
          <w:sz w:val="24"/>
          <w:szCs w:val="24"/>
        </w:rPr>
        <w:t xml:space="preserve"> передвижения пешеходов в </w:t>
      </w:r>
      <w:r w:rsidR="006D047F">
        <w:rPr>
          <w:sz w:val="24"/>
          <w:szCs w:val="24"/>
        </w:rPr>
        <w:t>станице Ладожская</w:t>
      </w:r>
      <w:r>
        <w:rPr>
          <w:sz w:val="24"/>
          <w:szCs w:val="24"/>
        </w:rPr>
        <w:t xml:space="preserve">предусмотрены тротуары </w:t>
      </w:r>
      <w:r w:rsidRPr="00D942E5">
        <w:rPr>
          <w:sz w:val="24"/>
          <w:szCs w:val="24"/>
        </w:rPr>
        <w:t>преимущественно с усовершенствованным (</w:t>
      </w:r>
      <w:r>
        <w:rPr>
          <w:sz w:val="24"/>
          <w:szCs w:val="24"/>
        </w:rPr>
        <w:t>асфальтобетонным</w:t>
      </w:r>
      <w:r w:rsidRPr="00D942E5">
        <w:rPr>
          <w:sz w:val="24"/>
          <w:szCs w:val="24"/>
        </w:rPr>
        <w:t>) покрытием.</w:t>
      </w:r>
    </w:p>
    <w:p w:rsidR="005858DA" w:rsidRDefault="00383C3B" w:rsidP="00383C3B">
      <w:pPr>
        <w:pStyle w:val="ConsPlusNonformat"/>
        <w:spacing w:line="312" w:lineRule="auto"/>
        <w:ind w:firstLine="709"/>
        <w:contextualSpacing/>
        <w:jc w:val="both"/>
        <w:rPr>
          <w:rFonts w:ascii="Times New Roman" w:hAnsi="Times New Roman" w:cs="Times New Roman"/>
          <w:sz w:val="24"/>
          <w:szCs w:val="24"/>
        </w:rPr>
      </w:pPr>
      <w:r w:rsidRPr="00383C3B">
        <w:rPr>
          <w:rFonts w:ascii="Times New Roman" w:hAnsi="Times New Roman" w:cs="Times New Roman"/>
          <w:sz w:val="24"/>
          <w:szCs w:val="24"/>
        </w:rPr>
        <w:t xml:space="preserve">В местах пересечения тротуаров с проезжей частью оборудованы регулируемые и нерегулируемые пешеходные переходы. Специализированные дорожки для велосипедного передвижения </w:t>
      </w:r>
      <w:r>
        <w:rPr>
          <w:rFonts w:ascii="Times New Roman" w:hAnsi="Times New Roman" w:cs="Times New Roman"/>
          <w:sz w:val="24"/>
          <w:szCs w:val="24"/>
        </w:rPr>
        <w:t>не предусмотрены.</w:t>
      </w:r>
    </w:p>
    <w:p w:rsidR="00383C3B" w:rsidRPr="00313260" w:rsidRDefault="00383C3B" w:rsidP="00383C3B">
      <w:pPr>
        <w:spacing w:line="312" w:lineRule="auto"/>
        <w:ind w:firstLine="709"/>
        <w:rPr>
          <w:sz w:val="24"/>
          <w:szCs w:val="24"/>
        </w:rPr>
      </w:pPr>
      <w:r w:rsidRPr="00313260">
        <w:rPr>
          <w:sz w:val="24"/>
          <w:szCs w:val="24"/>
        </w:rPr>
        <w:t xml:space="preserve">На сегодняшний день велотранспортная инфраструктура в </w:t>
      </w:r>
      <w:r w:rsidR="00A12503">
        <w:rPr>
          <w:sz w:val="24"/>
          <w:szCs w:val="24"/>
        </w:rPr>
        <w:t>станице</w:t>
      </w:r>
      <w:r w:rsidRPr="00313260">
        <w:rPr>
          <w:sz w:val="24"/>
          <w:szCs w:val="24"/>
        </w:rPr>
        <w:t>развита слабо. Движение велосипедистов неупорядоч</w:t>
      </w:r>
      <w:r w:rsidR="00A12503">
        <w:rPr>
          <w:sz w:val="24"/>
          <w:szCs w:val="24"/>
        </w:rPr>
        <w:t xml:space="preserve">енно, отсутствуют велодорожки. </w:t>
      </w:r>
      <w:r w:rsidRPr="00313260">
        <w:rPr>
          <w:sz w:val="24"/>
          <w:szCs w:val="24"/>
        </w:rPr>
        <w:t xml:space="preserve">Движение велосипедистов осуществляется в соответствии с требованиями правил дорожного движения по дорогам общего пользования. Это ведет к </w:t>
      </w:r>
      <w:r w:rsidR="00A12503" w:rsidRPr="00313260">
        <w:rPr>
          <w:sz w:val="24"/>
          <w:szCs w:val="24"/>
        </w:rPr>
        <w:t>возникновению конфликтных</w:t>
      </w:r>
      <w:r w:rsidRPr="00313260">
        <w:rPr>
          <w:sz w:val="24"/>
          <w:szCs w:val="24"/>
        </w:rPr>
        <w:t xml:space="preserve"> ситуаций между велосипедистами и другими участниками дорожного движения, снижению безопасности передвижения пешеходов и повышению нагрузки на улично-дорожную сеть.</w:t>
      </w:r>
    </w:p>
    <w:p w:rsidR="00383C3B" w:rsidRPr="00313260" w:rsidRDefault="00383C3B" w:rsidP="00383C3B">
      <w:pPr>
        <w:tabs>
          <w:tab w:val="left" w:pos="851"/>
          <w:tab w:val="left" w:pos="1134"/>
        </w:tabs>
        <w:spacing w:line="312" w:lineRule="auto"/>
        <w:ind w:firstLine="709"/>
        <w:contextualSpacing/>
        <w:rPr>
          <w:sz w:val="24"/>
          <w:szCs w:val="24"/>
        </w:rPr>
      </w:pPr>
      <w:r w:rsidRPr="00313260">
        <w:rPr>
          <w:sz w:val="24"/>
          <w:szCs w:val="24"/>
        </w:rPr>
        <w:t xml:space="preserve">Передвижения пешеходов не на всех улицах </w:t>
      </w:r>
      <w:r w:rsidR="00A96BAC">
        <w:rPr>
          <w:sz w:val="24"/>
          <w:szCs w:val="24"/>
        </w:rPr>
        <w:t>МО</w:t>
      </w:r>
      <w:r w:rsidRPr="00313260">
        <w:rPr>
          <w:sz w:val="24"/>
          <w:szCs w:val="24"/>
        </w:rPr>
        <w:t xml:space="preserve"> отвечают параметрам, </w:t>
      </w:r>
      <w:r w:rsidR="00A12503" w:rsidRPr="00313260">
        <w:rPr>
          <w:sz w:val="24"/>
          <w:szCs w:val="24"/>
        </w:rPr>
        <w:t>предусмотренными нормативными</w:t>
      </w:r>
      <w:r w:rsidRPr="00313260">
        <w:rPr>
          <w:sz w:val="24"/>
          <w:szCs w:val="24"/>
        </w:rPr>
        <w:t xml:space="preserve"> документами. На многих магистральных улицах и </w:t>
      </w:r>
      <w:r w:rsidRPr="00313260">
        <w:rPr>
          <w:sz w:val="24"/>
          <w:szCs w:val="24"/>
        </w:rPr>
        <w:lastRenderedPageBreak/>
        <w:t xml:space="preserve">улицах местного значения отсутствуют организованные пешеходные переходы, в том числе и в разных уровнях. </w:t>
      </w:r>
    </w:p>
    <w:p w:rsidR="008904C8" w:rsidRDefault="00383C3B" w:rsidP="00A12503">
      <w:pPr>
        <w:tabs>
          <w:tab w:val="left" w:pos="851"/>
          <w:tab w:val="left" w:pos="1134"/>
          <w:tab w:val="left" w:pos="2599"/>
        </w:tabs>
        <w:spacing w:line="312" w:lineRule="auto"/>
        <w:ind w:firstLine="709"/>
        <w:rPr>
          <w:sz w:val="24"/>
          <w:szCs w:val="24"/>
        </w:rPr>
      </w:pPr>
      <w:r w:rsidRPr="00313260">
        <w:rPr>
          <w:sz w:val="24"/>
          <w:szCs w:val="24"/>
        </w:rPr>
        <w:t xml:space="preserve"> Ширина существующих тротуаров не везде соответствует </w:t>
      </w:r>
      <w:r w:rsidR="00A12503" w:rsidRPr="00313260">
        <w:rPr>
          <w:sz w:val="24"/>
          <w:szCs w:val="24"/>
        </w:rPr>
        <w:t>интенсивности движения</w:t>
      </w:r>
      <w:r w:rsidRPr="00313260">
        <w:rPr>
          <w:sz w:val="24"/>
          <w:szCs w:val="24"/>
        </w:rPr>
        <w:t xml:space="preserve"> пешеходов, на некоторых </w:t>
      </w:r>
      <w:r w:rsidR="00A12503">
        <w:rPr>
          <w:sz w:val="24"/>
          <w:szCs w:val="24"/>
        </w:rPr>
        <w:t>улицах они и вовсе отсутствуют.</w:t>
      </w:r>
    </w:p>
    <w:p w:rsidR="00A12503" w:rsidRDefault="00A12503" w:rsidP="00A12503">
      <w:pPr>
        <w:tabs>
          <w:tab w:val="left" w:pos="851"/>
          <w:tab w:val="left" w:pos="1134"/>
          <w:tab w:val="left" w:pos="2599"/>
        </w:tabs>
        <w:spacing w:line="312" w:lineRule="auto"/>
        <w:ind w:firstLine="709"/>
        <w:rPr>
          <w:b/>
          <w:sz w:val="24"/>
          <w:szCs w:val="24"/>
        </w:rPr>
      </w:pPr>
    </w:p>
    <w:p w:rsidR="00625049" w:rsidRDefault="00625049"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2.8 </w:t>
      </w:r>
      <w:r w:rsidRPr="00625049">
        <w:rPr>
          <w:rFonts w:ascii="Times New Roman" w:hAnsi="Times New Roman" w:cs="Times New Roman"/>
          <w:b/>
          <w:sz w:val="24"/>
          <w:szCs w:val="24"/>
        </w:rPr>
        <w:t>Характеристика движения грузовых транспортных средств, оценк</w:t>
      </w:r>
      <w:r w:rsidR="00A875BC">
        <w:rPr>
          <w:rFonts w:ascii="Times New Roman" w:hAnsi="Times New Roman" w:cs="Times New Roman"/>
          <w:b/>
          <w:sz w:val="24"/>
          <w:szCs w:val="24"/>
        </w:rPr>
        <w:t>а</w:t>
      </w:r>
      <w:r w:rsidRPr="00625049">
        <w:rPr>
          <w:rFonts w:ascii="Times New Roman" w:hAnsi="Times New Roman" w:cs="Times New Roman"/>
          <w:b/>
          <w:sz w:val="24"/>
          <w:szCs w:val="24"/>
        </w:rPr>
        <w:t xml:space="preserve"> работы транспортных средств коммунальных и дорожных служб, состояния инфраструктуры для данных транспортных средств</w:t>
      </w:r>
    </w:p>
    <w:p w:rsidR="001C55E8" w:rsidRDefault="001C55E8" w:rsidP="00A875BC">
      <w:pPr>
        <w:pStyle w:val="ConsPlusNonformat"/>
        <w:spacing w:line="312" w:lineRule="auto"/>
        <w:ind w:firstLine="709"/>
        <w:contextualSpacing/>
        <w:jc w:val="center"/>
        <w:rPr>
          <w:rFonts w:ascii="Times New Roman" w:hAnsi="Times New Roman" w:cs="Times New Roman"/>
          <w:b/>
          <w:sz w:val="24"/>
          <w:szCs w:val="24"/>
        </w:rPr>
      </w:pPr>
    </w:p>
    <w:p w:rsidR="001A6F4B" w:rsidRPr="00E84973" w:rsidRDefault="00A96BAC" w:rsidP="00CD2C16">
      <w:pPr>
        <w:spacing w:line="312" w:lineRule="auto"/>
        <w:ind w:firstLine="709"/>
        <w:rPr>
          <w:sz w:val="24"/>
          <w:szCs w:val="24"/>
        </w:rPr>
      </w:pPr>
      <w:r w:rsidRPr="00E84973">
        <w:rPr>
          <w:sz w:val="24"/>
          <w:szCs w:val="24"/>
        </w:rPr>
        <w:t xml:space="preserve">Важным фактором, влияющим на состояние сооружений и коммуникаций автомобильного транспорта является организация движения грузовых транспортных средств. </w:t>
      </w:r>
      <w:r w:rsidR="001A6F4B" w:rsidRPr="00E84973">
        <w:rPr>
          <w:sz w:val="24"/>
          <w:szCs w:val="24"/>
        </w:rPr>
        <w:t xml:space="preserve">Движение </w:t>
      </w:r>
      <w:r w:rsidR="00CD2C16">
        <w:rPr>
          <w:sz w:val="24"/>
          <w:szCs w:val="24"/>
        </w:rPr>
        <w:t>данных</w:t>
      </w:r>
      <w:r w:rsidR="001A6F4B" w:rsidRPr="00E84973">
        <w:rPr>
          <w:sz w:val="24"/>
          <w:szCs w:val="24"/>
        </w:rPr>
        <w:t xml:space="preserve"> транспортных средств на территории </w:t>
      </w:r>
      <w:r w:rsidR="00CD2C16">
        <w:rPr>
          <w:sz w:val="24"/>
          <w:szCs w:val="24"/>
        </w:rPr>
        <w:t>Ладожского сельского поселения</w:t>
      </w:r>
      <w:r w:rsidR="001A6F4B" w:rsidRPr="00E84973">
        <w:rPr>
          <w:sz w:val="24"/>
          <w:szCs w:val="24"/>
        </w:rPr>
        <w:t xml:space="preserve"> организовано элементами обустройства автомобильных дорог, искусственными и дорожными сооружениями, устроенными в соответствии с правилами дорожного движения. </w:t>
      </w:r>
    </w:p>
    <w:p w:rsidR="001A6F4B" w:rsidRDefault="001A6F4B" w:rsidP="001A6F4B">
      <w:pPr>
        <w:pStyle w:val="ConsPlusNonformat"/>
        <w:spacing w:line="312" w:lineRule="auto"/>
        <w:ind w:firstLine="709"/>
        <w:contextualSpacing/>
        <w:jc w:val="both"/>
        <w:rPr>
          <w:rFonts w:ascii="Times New Roman" w:hAnsi="Times New Roman" w:cs="Times New Roman"/>
          <w:sz w:val="24"/>
          <w:szCs w:val="24"/>
        </w:rPr>
      </w:pPr>
      <w:r w:rsidRPr="00E84973">
        <w:rPr>
          <w:rFonts w:ascii="Times New Roman" w:hAnsi="Times New Roman" w:cs="Times New Roman"/>
          <w:sz w:val="24"/>
          <w:szCs w:val="24"/>
        </w:rPr>
        <w:t xml:space="preserve">Маршруты движения грузового транспорта предусматривают заезд в жилую зону. Движение предусмотрено только по главным улицам </w:t>
      </w:r>
      <w:r w:rsidR="00CD2C16">
        <w:rPr>
          <w:rFonts w:ascii="Times New Roman" w:hAnsi="Times New Roman" w:cs="Times New Roman"/>
          <w:sz w:val="24"/>
          <w:szCs w:val="24"/>
        </w:rPr>
        <w:t>станицы Ладожская</w:t>
      </w:r>
      <w:r w:rsidRPr="00E84973">
        <w:rPr>
          <w:rFonts w:ascii="Times New Roman" w:hAnsi="Times New Roman" w:cs="Times New Roman"/>
          <w:sz w:val="24"/>
          <w:szCs w:val="24"/>
        </w:rPr>
        <w:t xml:space="preserve"> Это создает условия для повышенного уровня загрязнения атмосферного воздуха, повышает нагрузку на дорожно – транспортную сеть и уровень аварийности.</w:t>
      </w:r>
    </w:p>
    <w:p w:rsidR="00CD2C16" w:rsidRPr="000F20D1" w:rsidRDefault="00CD2C16" w:rsidP="00CD2C16">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Pr>
          <w:rFonts w:ascii="Times New Roman" w:hAnsi="Times New Roman" w:cs="Times New Roman"/>
          <w:sz w:val="24"/>
          <w:szCs w:val="24"/>
        </w:rPr>
        <w:t>Ладожское сельское поселение</w:t>
      </w:r>
      <w:r w:rsidRPr="000F20D1">
        <w:rPr>
          <w:rFonts w:ascii="Times New Roman" w:hAnsi="Times New Roman" w:cs="Times New Roman"/>
          <w:sz w:val="24"/>
          <w:szCs w:val="24"/>
        </w:rPr>
        <w:t xml:space="preserve"> заключаемому ежегодно. В состав работ входит:</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CD2C16" w:rsidRPr="000F20D1" w:rsidRDefault="00CD2C16" w:rsidP="0035548A">
      <w:pPr>
        <w:pStyle w:val="af"/>
        <w:widowControl/>
        <w:numPr>
          <w:ilvl w:val="0"/>
          <w:numId w:val="12"/>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CD2C16" w:rsidRPr="00DC0853" w:rsidRDefault="00CD2C16" w:rsidP="00CD2C16">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w:t>
      </w:r>
      <w:r w:rsidRPr="000F20D1">
        <w:rPr>
          <w:sz w:val="24"/>
          <w:szCs w:val="24"/>
        </w:rPr>
        <w:lastRenderedPageBreak/>
        <w:t xml:space="preserve">с составлением </w:t>
      </w:r>
      <w:r w:rsidRPr="000F20D1">
        <w:rPr>
          <w:bCs/>
          <w:sz w:val="24"/>
          <w:szCs w:val="24"/>
        </w:rPr>
        <w:t>итогового акта оценки качества содержания муниципальных автодорог в соответст</w:t>
      </w:r>
      <w:r>
        <w:rPr>
          <w:bCs/>
          <w:sz w:val="24"/>
          <w:szCs w:val="24"/>
        </w:rPr>
        <w:t>вии с утвержденными критериями.</w:t>
      </w:r>
    </w:p>
    <w:p w:rsidR="00CD2C16" w:rsidRDefault="00CD2C16" w:rsidP="001A6F4B">
      <w:pPr>
        <w:pStyle w:val="ConsPlusNonformat"/>
        <w:spacing w:line="312" w:lineRule="auto"/>
        <w:ind w:firstLine="709"/>
        <w:contextualSpacing/>
        <w:jc w:val="both"/>
        <w:rPr>
          <w:rFonts w:ascii="Times New Roman" w:hAnsi="Times New Roman" w:cs="Times New Roman"/>
          <w:sz w:val="24"/>
          <w:szCs w:val="24"/>
        </w:rPr>
      </w:pPr>
    </w:p>
    <w:p w:rsidR="0025226D" w:rsidRDefault="0025226D" w:rsidP="00A875BC">
      <w:pPr>
        <w:pStyle w:val="ConsPlusNonformat"/>
        <w:spacing w:line="312" w:lineRule="auto"/>
        <w:ind w:firstLine="567"/>
        <w:contextualSpacing/>
        <w:jc w:val="center"/>
        <w:rPr>
          <w:rFonts w:ascii="Times New Roman" w:hAnsi="Times New Roman" w:cs="Times New Roman"/>
          <w:b/>
          <w:sz w:val="24"/>
          <w:szCs w:val="24"/>
        </w:rPr>
      </w:pPr>
      <w:r w:rsidRPr="0025226D">
        <w:rPr>
          <w:rFonts w:ascii="Times New Roman" w:hAnsi="Times New Roman" w:cs="Times New Roman"/>
          <w:b/>
          <w:sz w:val="24"/>
          <w:szCs w:val="24"/>
        </w:rPr>
        <w:t>2.9 Анализ уровня безопасности дорожного движения</w:t>
      </w:r>
    </w:p>
    <w:p w:rsidR="0024585C" w:rsidRDefault="0024585C" w:rsidP="00A875BC">
      <w:pPr>
        <w:pStyle w:val="af1"/>
        <w:spacing w:before="0" w:after="0" w:line="312" w:lineRule="auto"/>
        <w:jc w:val="center"/>
        <w:rPr>
          <w:b/>
        </w:rPr>
      </w:pPr>
    </w:p>
    <w:p w:rsidR="006E53E5" w:rsidRPr="00594B72" w:rsidRDefault="006E53E5" w:rsidP="006E53E5">
      <w:pPr>
        <w:spacing w:line="312" w:lineRule="auto"/>
        <w:ind w:firstLine="709"/>
        <w:contextualSpacing/>
        <w:rPr>
          <w:sz w:val="24"/>
          <w:szCs w:val="24"/>
        </w:rPr>
      </w:pPr>
      <w:r w:rsidRPr="00594B72">
        <w:rPr>
          <w:sz w:val="24"/>
          <w:szCs w:val="24"/>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w:t>
      </w:r>
      <w:r w:rsidR="00E96A0E" w:rsidRPr="00594B72">
        <w:rPr>
          <w:sz w:val="24"/>
          <w:szCs w:val="24"/>
        </w:rPr>
        <w:t>дисциплиной участников</w:t>
      </w:r>
      <w:r w:rsidRPr="00594B72">
        <w:rPr>
          <w:sz w:val="24"/>
          <w:szCs w:val="24"/>
        </w:rPr>
        <w:t xml:space="preserve"> дорожного движения. </w:t>
      </w:r>
    </w:p>
    <w:p w:rsidR="006E53E5" w:rsidRPr="00594B72" w:rsidRDefault="006E53E5" w:rsidP="006E53E5">
      <w:pPr>
        <w:spacing w:line="312" w:lineRule="auto"/>
        <w:ind w:firstLine="709"/>
        <w:contextualSpacing/>
        <w:rPr>
          <w:sz w:val="24"/>
          <w:szCs w:val="24"/>
        </w:rPr>
      </w:pPr>
      <w:r w:rsidRPr="00594B72">
        <w:rPr>
          <w:sz w:val="24"/>
          <w:szCs w:val="24"/>
        </w:rPr>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w:t>
      </w:r>
      <w:r w:rsidR="00151C32">
        <w:rPr>
          <w:sz w:val="24"/>
          <w:szCs w:val="24"/>
        </w:rPr>
        <w:t>поселения</w:t>
      </w:r>
      <w:r w:rsidRPr="00594B72">
        <w:rPr>
          <w:sz w:val="24"/>
          <w:szCs w:val="24"/>
        </w:rPr>
        <w:t xml:space="preserve">, предупреждение дорожно-транспортных происшествий (ДТП) и снижение тяжести их последствий является на сегодня одной из актуальных задач. </w:t>
      </w:r>
    </w:p>
    <w:p w:rsidR="006E53E5" w:rsidRPr="006E53E5" w:rsidRDefault="00151C32" w:rsidP="006E53E5">
      <w:pPr>
        <w:autoSpaceDE w:val="0"/>
        <w:autoSpaceDN w:val="0"/>
        <w:adjustRightInd w:val="0"/>
        <w:spacing w:line="312" w:lineRule="auto"/>
        <w:ind w:firstLine="720"/>
        <w:rPr>
          <w:sz w:val="24"/>
          <w:szCs w:val="24"/>
        </w:rPr>
      </w:pPr>
      <w:r>
        <w:rPr>
          <w:sz w:val="24"/>
          <w:szCs w:val="24"/>
        </w:rPr>
        <w:t>На сегодняшний день о</w:t>
      </w:r>
      <w:r w:rsidR="006E53E5" w:rsidRPr="006E53E5">
        <w:rPr>
          <w:sz w:val="24"/>
          <w:szCs w:val="24"/>
        </w:rPr>
        <w:t xml:space="preserve">сновные виды ДТП на территории </w:t>
      </w:r>
      <w:r>
        <w:rPr>
          <w:sz w:val="24"/>
          <w:szCs w:val="24"/>
        </w:rPr>
        <w:t>станицы Ладожская</w:t>
      </w:r>
      <w:r w:rsidR="006E53E5" w:rsidRPr="006E53E5">
        <w:rPr>
          <w:sz w:val="24"/>
          <w:szCs w:val="24"/>
        </w:rPr>
        <w:t>:</w:t>
      </w:r>
    </w:p>
    <w:p w:rsid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sidRPr="006E53E5">
        <w:rPr>
          <w:sz w:val="24"/>
          <w:szCs w:val="24"/>
        </w:rPr>
        <w:t>Опрокидыван</w:t>
      </w:r>
      <w:r w:rsidR="00151C32">
        <w:rPr>
          <w:sz w:val="24"/>
          <w:szCs w:val="24"/>
        </w:rPr>
        <w:t xml:space="preserve">ие, </w:t>
      </w:r>
      <w:r w:rsidRPr="006E53E5">
        <w:rPr>
          <w:sz w:val="24"/>
          <w:szCs w:val="24"/>
        </w:rPr>
        <w:t xml:space="preserve">съезд с дороги -40%;  </w:t>
      </w:r>
    </w:p>
    <w:p w:rsidR="006E53E5" w:rsidRP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Pr>
          <w:sz w:val="24"/>
          <w:szCs w:val="24"/>
        </w:rPr>
        <w:t>Н</w:t>
      </w:r>
      <w:r w:rsidRPr="006E53E5">
        <w:rPr>
          <w:sz w:val="24"/>
          <w:szCs w:val="24"/>
        </w:rPr>
        <w:t>аезд на пешехода -2%;</w:t>
      </w:r>
    </w:p>
    <w:p w:rsid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sidRPr="006E53E5">
        <w:rPr>
          <w:sz w:val="24"/>
          <w:szCs w:val="24"/>
        </w:rPr>
        <w:t xml:space="preserve">Столкновение ТС, наезд на стоящее ТС -55%; </w:t>
      </w:r>
    </w:p>
    <w:p w:rsidR="006E53E5" w:rsidRPr="006E53E5" w:rsidRDefault="006E53E5" w:rsidP="0035548A">
      <w:pPr>
        <w:pStyle w:val="af"/>
        <w:numPr>
          <w:ilvl w:val="0"/>
          <w:numId w:val="18"/>
        </w:numPr>
        <w:tabs>
          <w:tab w:val="left" w:pos="1134"/>
        </w:tabs>
        <w:autoSpaceDE w:val="0"/>
        <w:autoSpaceDN w:val="0"/>
        <w:adjustRightInd w:val="0"/>
        <w:spacing w:line="312" w:lineRule="auto"/>
        <w:ind w:left="0" w:firstLine="709"/>
        <w:rPr>
          <w:sz w:val="24"/>
          <w:szCs w:val="24"/>
        </w:rPr>
      </w:pPr>
      <w:r>
        <w:rPr>
          <w:sz w:val="24"/>
          <w:szCs w:val="24"/>
        </w:rPr>
        <w:t>И</w:t>
      </w:r>
      <w:r w:rsidR="00B54A40">
        <w:rPr>
          <w:sz w:val="24"/>
          <w:szCs w:val="24"/>
        </w:rPr>
        <w:t>ной вид ДТП -3%.</w:t>
      </w:r>
    </w:p>
    <w:p w:rsidR="006E53E5" w:rsidRPr="006E53E5" w:rsidRDefault="006E53E5" w:rsidP="00B54A40">
      <w:pPr>
        <w:pStyle w:val="af"/>
        <w:tabs>
          <w:tab w:val="left" w:pos="1134"/>
        </w:tabs>
        <w:autoSpaceDE w:val="0"/>
        <w:autoSpaceDN w:val="0"/>
        <w:adjustRightInd w:val="0"/>
        <w:spacing w:line="312" w:lineRule="auto"/>
        <w:ind w:left="0" w:firstLine="709"/>
        <w:rPr>
          <w:sz w:val="24"/>
          <w:szCs w:val="24"/>
        </w:rPr>
      </w:pPr>
      <w:r w:rsidRPr="006E53E5">
        <w:rPr>
          <w:sz w:val="24"/>
          <w:szCs w:val="24"/>
        </w:rPr>
        <w:t>Наезд на животное, наезд на велосипедиста, наезд на гужевой транспорт- в 2014,2015,2016 году не зарегистрировано.</w:t>
      </w:r>
    </w:p>
    <w:p w:rsidR="006E53E5" w:rsidRDefault="005D6844" w:rsidP="005D6844">
      <w:pPr>
        <w:pStyle w:val="af1"/>
        <w:spacing w:before="0" w:after="0" w:line="312" w:lineRule="auto"/>
        <w:ind w:firstLine="709"/>
        <w:jc w:val="both"/>
      </w:pPr>
      <w:r w:rsidRPr="005D6844">
        <w:t xml:space="preserve">Для снижения аварийности </w:t>
      </w:r>
      <w:r w:rsidR="006A0420" w:rsidRPr="005D6844">
        <w:t>сотрудниками ОГИБДД</w:t>
      </w:r>
      <w:r w:rsidRPr="00A47005">
        <w:rPr>
          <w:lang w:eastAsia="en-US"/>
        </w:rPr>
        <w:t xml:space="preserve"> УМВД </w:t>
      </w:r>
      <w:r>
        <w:rPr>
          <w:lang w:bidi="ru-RU"/>
        </w:rPr>
        <w:t>по</w:t>
      </w:r>
      <w:r w:rsidR="00151C32">
        <w:rPr>
          <w:lang w:bidi="ru-RU"/>
        </w:rPr>
        <w:t>Усть-Лабинскому</w:t>
      </w:r>
      <w:r>
        <w:rPr>
          <w:lang w:bidi="ru-RU"/>
        </w:rPr>
        <w:t xml:space="preserve"> району </w:t>
      </w:r>
      <w:r w:rsidRPr="005D6844">
        <w:t>ежедневно проводится обследование на предмет выявления недостатков в безопасном содержании улично-дорожной сети.</w:t>
      </w:r>
    </w:p>
    <w:p w:rsidR="005D6844" w:rsidRPr="00594B72" w:rsidRDefault="005D6844" w:rsidP="005D6844">
      <w:pPr>
        <w:spacing w:line="312" w:lineRule="auto"/>
        <w:ind w:firstLine="709"/>
        <w:rPr>
          <w:sz w:val="24"/>
          <w:szCs w:val="24"/>
        </w:rPr>
      </w:pPr>
      <w:r w:rsidRPr="00594B72">
        <w:rPr>
          <w:sz w:val="24"/>
          <w:szCs w:val="24"/>
        </w:rPr>
        <w:t xml:space="preserve">Основная часть ДТП зарегистрирована на участках улично-дорожной сети, характеризующейся наибольшей интенсивностью движения транспорта и пешеходов, на пересечениях улиц, на светофорных объектах, в </w:t>
      </w:r>
      <w:r w:rsidR="006A0420" w:rsidRPr="00594B72">
        <w:rPr>
          <w:sz w:val="24"/>
          <w:szCs w:val="24"/>
        </w:rPr>
        <w:t>местах крупных</w:t>
      </w:r>
      <w:r w:rsidRPr="00594B72">
        <w:rPr>
          <w:sz w:val="24"/>
          <w:szCs w:val="24"/>
        </w:rPr>
        <w:t xml:space="preserve"> скоплений транспорта, на участках с ограниченной видимостью.</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В настоящее время решение проблемы обеспечения безопасности дорожного движения в </w:t>
      </w:r>
      <w:r w:rsidR="00151C32">
        <w:rPr>
          <w:rFonts w:ascii="Times New Roman" w:hAnsi="Times New Roman" w:cs="Times New Roman"/>
          <w:sz w:val="24"/>
          <w:szCs w:val="24"/>
        </w:rPr>
        <w:t>поселении</w:t>
      </w:r>
      <w:r w:rsidRPr="00594B72">
        <w:rPr>
          <w:rFonts w:ascii="Times New Roman" w:hAnsi="Times New Roman" w:cs="Times New Roman"/>
          <w:sz w:val="24"/>
          <w:szCs w:val="24"/>
        </w:rPr>
        <w:t xml:space="preserve"> является одной из важнейших задач. </w:t>
      </w:r>
    </w:p>
    <w:p w:rsidR="005D6844" w:rsidRPr="00594B72" w:rsidRDefault="005D6844" w:rsidP="005D6844">
      <w:pPr>
        <w:pStyle w:val="ConsPlusNormal"/>
        <w:spacing w:line="312" w:lineRule="auto"/>
        <w:ind w:firstLine="709"/>
        <w:jc w:val="both"/>
        <w:rPr>
          <w:rFonts w:ascii="Times New Roman" w:hAnsi="Times New Roman" w:cs="Times New Roman"/>
          <w:sz w:val="24"/>
          <w:szCs w:val="24"/>
        </w:rPr>
      </w:pPr>
      <w:r w:rsidRPr="00594B72">
        <w:rPr>
          <w:rFonts w:ascii="Times New Roman" w:hAnsi="Times New Roman" w:cs="Times New Roman"/>
          <w:sz w:val="24"/>
          <w:szCs w:val="24"/>
        </w:rPr>
        <w:t xml:space="preserve">Для эффективного решения проблем, связанных с дорожно-транспортной аварийностью, требуется непрерывно обеспечивать системный подход к реализации </w:t>
      </w:r>
      <w:r w:rsidRPr="00594B72">
        <w:rPr>
          <w:rFonts w:ascii="Times New Roman" w:hAnsi="Times New Roman" w:cs="Times New Roman"/>
          <w:sz w:val="24"/>
          <w:szCs w:val="24"/>
        </w:rPr>
        <w:lastRenderedPageBreak/>
        <w:t>мероприятий по повышению безопасности дорожного движения.</w:t>
      </w:r>
    </w:p>
    <w:p w:rsidR="005D6844" w:rsidRPr="00594B72" w:rsidRDefault="005D6844" w:rsidP="005D6844">
      <w:pPr>
        <w:spacing w:line="312" w:lineRule="auto"/>
        <w:ind w:firstLine="709"/>
        <w:contextualSpacing/>
        <w:rPr>
          <w:sz w:val="24"/>
          <w:szCs w:val="24"/>
        </w:rPr>
      </w:pPr>
      <w:r w:rsidRPr="00594B72">
        <w:rPr>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w:t>
      </w:r>
    </w:p>
    <w:p w:rsidR="005D6844" w:rsidRPr="00594B72" w:rsidRDefault="005D6844" w:rsidP="005D6844">
      <w:pPr>
        <w:spacing w:line="312" w:lineRule="auto"/>
        <w:ind w:firstLine="709"/>
        <w:contextualSpacing/>
        <w:rPr>
          <w:sz w:val="24"/>
          <w:szCs w:val="24"/>
        </w:rPr>
      </w:pPr>
      <w:r w:rsidRPr="00594B72">
        <w:rPr>
          <w:sz w:val="24"/>
          <w:szCs w:val="24"/>
        </w:rPr>
        <w:t xml:space="preserve">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 </w:t>
      </w:r>
    </w:p>
    <w:p w:rsidR="005D6844" w:rsidRPr="00594B72" w:rsidRDefault="005D6844" w:rsidP="005D6844">
      <w:pPr>
        <w:spacing w:line="312" w:lineRule="auto"/>
        <w:ind w:firstLine="709"/>
        <w:contextualSpacing/>
        <w:rPr>
          <w:sz w:val="24"/>
          <w:szCs w:val="24"/>
        </w:rPr>
      </w:pPr>
      <w:r w:rsidRPr="00594B72">
        <w:rPr>
          <w:sz w:val="24"/>
          <w:szCs w:val="24"/>
        </w:rPr>
        <w:t xml:space="preserve">С целью снижения остроты создавшейся проблемы применение программно- целевого метода позволит добиться: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координации деятельности органов местного самоуправления в области обеспечения безопасности дорожного движения;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реализации комплекса мероприятий, в том числе профилактического характера, по снижению числа дорожно-транспортных происшествий с пострадавшими,обусловленных дорожными условиями, а также снижению числа погибших в результате ДТП. </w:t>
      </w:r>
    </w:p>
    <w:p w:rsidR="005D6844" w:rsidRPr="00594B72" w:rsidRDefault="005D6844" w:rsidP="005D6844">
      <w:pPr>
        <w:spacing w:line="312" w:lineRule="auto"/>
        <w:ind w:firstLine="709"/>
        <w:contextualSpacing/>
        <w:rPr>
          <w:sz w:val="24"/>
          <w:szCs w:val="24"/>
        </w:rPr>
      </w:pPr>
      <w:r w:rsidRPr="00594B72">
        <w:rPr>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rsidR="005D6844" w:rsidRPr="00594B72" w:rsidRDefault="005D6844" w:rsidP="00151C32">
      <w:pPr>
        <w:spacing w:line="312" w:lineRule="auto"/>
        <w:ind w:firstLine="709"/>
        <w:contextualSpacing/>
        <w:rPr>
          <w:sz w:val="24"/>
          <w:szCs w:val="24"/>
        </w:rPr>
      </w:pPr>
      <w:r w:rsidRPr="00594B72">
        <w:rPr>
          <w:sz w:val="24"/>
          <w:szCs w:val="24"/>
        </w:rPr>
        <w:t>С учетом изложенного, можно сделать вывод об актуальности и обоснованной необходимости продолжения работы в области обеспечения безопасности дорожног</w:t>
      </w:r>
      <w:r w:rsidR="00151C32">
        <w:rPr>
          <w:sz w:val="24"/>
          <w:szCs w:val="24"/>
        </w:rPr>
        <w:t xml:space="preserve">о движения в рамках Программы. </w:t>
      </w:r>
      <w:r w:rsidRPr="00594B72">
        <w:rPr>
          <w:sz w:val="24"/>
          <w:szCs w:val="24"/>
        </w:rPr>
        <w:t xml:space="preserve">Реализация Программы позволит: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установить необходимые виды и объемы дорожных работ, </w:t>
      </w:r>
    </w:p>
    <w:p w:rsidR="005D6844" w:rsidRPr="00594B72"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обеспечить  безопасность дорожного движения; </w:t>
      </w:r>
    </w:p>
    <w:p w:rsidR="005D6844" w:rsidRDefault="005D6844" w:rsidP="0035548A">
      <w:pPr>
        <w:widowControl/>
        <w:numPr>
          <w:ilvl w:val="0"/>
          <w:numId w:val="19"/>
        </w:numPr>
        <w:tabs>
          <w:tab w:val="left" w:pos="993"/>
        </w:tabs>
        <w:snapToGrid/>
        <w:spacing w:line="312" w:lineRule="auto"/>
        <w:ind w:left="0" w:firstLine="709"/>
        <w:contextualSpacing/>
        <w:rPr>
          <w:sz w:val="24"/>
          <w:szCs w:val="24"/>
        </w:rPr>
      </w:pPr>
      <w:r w:rsidRPr="00594B72">
        <w:rPr>
          <w:sz w:val="24"/>
          <w:szCs w:val="24"/>
        </w:rPr>
        <w:t xml:space="preserve">сформировать расходные обязательства по задачам, сконцентрировав финансовые ресурсы на реализации приоритетных задач. </w:t>
      </w:r>
    </w:p>
    <w:p w:rsidR="00151C32" w:rsidRPr="00594B72" w:rsidRDefault="00151C32" w:rsidP="00151C32">
      <w:pPr>
        <w:widowControl/>
        <w:tabs>
          <w:tab w:val="left" w:pos="993"/>
        </w:tabs>
        <w:snapToGrid/>
        <w:spacing w:line="312" w:lineRule="auto"/>
        <w:ind w:left="709"/>
        <w:contextualSpacing/>
        <w:rPr>
          <w:sz w:val="24"/>
          <w:szCs w:val="24"/>
        </w:rPr>
      </w:pPr>
    </w:p>
    <w:p w:rsidR="001927AD" w:rsidRDefault="001927AD" w:rsidP="00A875BC">
      <w:pPr>
        <w:pStyle w:val="af1"/>
        <w:spacing w:before="0" w:after="0" w:line="312" w:lineRule="auto"/>
        <w:jc w:val="center"/>
        <w:rPr>
          <w:b/>
        </w:rPr>
      </w:pPr>
      <w:r>
        <w:rPr>
          <w:b/>
        </w:rPr>
        <w:t>2.10</w:t>
      </w:r>
      <w:r w:rsidR="00275D91">
        <w:rPr>
          <w:b/>
        </w:rPr>
        <w:t>.</w:t>
      </w:r>
      <w:r w:rsidRPr="004C717C">
        <w:rPr>
          <w:b/>
        </w:rPr>
        <w:t>Оценка уровня негативного воздействия транспортной инфраструктуры на окружающую среду, безопасность и здоровье населения</w:t>
      </w:r>
    </w:p>
    <w:p w:rsidR="00130512" w:rsidRPr="004C717C" w:rsidRDefault="00130512" w:rsidP="00A875BC">
      <w:pPr>
        <w:pStyle w:val="af1"/>
        <w:spacing w:before="0" w:after="0" w:line="312" w:lineRule="auto"/>
        <w:jc w:val="center"/>
        <w:rPr>
          <w:b/>
        </w:rPr>
      </w:pPr>
    </w:p>
    <w:p w:rsidR="00130512" w:rsidRPr="005A7373" w:rsidRDefault="00130512" w:rsidP="00151C32">
      <w:pPr>
        <w:spacing w:line="312" w:lineRule="auto"/>
        <w:ind w:firstLine="709"/>
        <w:rPr>
          <w:sz w:val="24"/>
          <w:szCs w:val="24"/>
        </w:rPr>
      </w:pPr>
      <w:r w:rsidRPr="005A7373">
        <w:rPr>
          <w:sz w:val="24"/>
          <w:szCs w:val="24"/>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130512" w:rsidRPr="005A7373" w:rsidRDefault="00130512" w:rsidP="00151C32">
      <w:pPr>
        <w:pStyle w:val="Default"/>
        <w:spacing w:line="312" w:lineRule="auto"/>
        <w:ind w:firstLine="709"/>
        <w:jc w:val="both"/>
        <w:rPr>
          <w:color w:val="auto"/>
        </w:rPr>
      </w:pPr>
      <w:r w:rsidRPr="005A7373">
        <w:rPr>
          <w:color w:val="auto"/>
        </w:rPr>
        <w:lastRenderedPageBreak/>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130512" w:rsidRPr="005A7373" w:rsidRDefault="00130512" w:rsidP="00151C32">
      <w:pPr>
        <w:pStyle w:val="Default"/>
        <w:spacing w:line="312" w:lineRule="auto"/>
        <w:ind w:firstLine="709"/>
        <w:jc w:val="both"/>
        <w:rPr>
          <w:color w:val="auto"/>
        </w:rPr>
      </w:pPr>
      <w:r w:rsidRPr="005A7373">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130512" w:rsidRPr="005A7373" w:rsidRDefault="00130512" w:rsidP="00151C32">
      <w:pPr>
        <w:pStyle w:val="Default"/>
        <w:spacing w:line="312" w:lineRule="auto"/>
        <w:ind w:firstLine="709"/>
        <w:jc w:val="both"/>
        <w:rPr>
          <w:color w:val="auto"/>
        </w:rPr>
      </w:pPr>
      <w:r w:rsidRPr="005A7373">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Фотооксиданты биологически активны, ведут к росту легочных заболеваний людей. </w:t>
      </w:r>
    </w:p>
    <w:p w:rsidR="00130512" w:rsidRPr="005A7373" w:rsidRDefault="00130512" w:rsidP="00151C32">
      <w:pPr>
        <w:pStyle w:val="Default"/>
        <w:spacing w:line="312" w:lineRule="auto"/>
        <w:ind w:firstLine="709"/>
        <w:jc w:val="both"/>
        <w:rPr>
          <w:color w:val="auto"/>
        </w:rPr>
      </w:pPr>
      <w:r w:rsidRPr="005A7373">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130512" w:rsidRPr="005A7373" w:rsidRDefault="00130512" w:rsidP="00151C32">
      <w:pPr>
        <w:pStyle w:val="Default"/>
        <w:spacing w:line="312" w:lineRule="auto"/>
        <w:ind w:firstLine="709"/>
        <w:jc w:val="both"/>
        <w:rPr>
          <w:color w:val="auto"/>
        </w:rPr>
      </w:pPr>
      <w:r w:rsidRPr="005A7373">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w:t>
      </w:r>
    </w:p>
    <w:p w:rsidR="00130512" w:rsidRDefault="00130512" w:rsidP="00151C32">
      <w:pPr>
        <w:pStyle w:val="Default"/>
        <w:spacing w:line="312" w:lineRule="auto"/>
        <w:ind w:firstLine="709"/>
        <w:jc w:val="both"/>
        <w:rPr>
          <w:color w:val="auto"/>
          <w:sz w:val="23"/>
          <w:szCs w:val="23"/>
        </w:rPr>
      </w:pPr>
      <w:r w:rsidRPr="005A7373">
        <w:rPr>
          <w:color w:val="auto"/>
        </w:rPr>
        <w:t>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p>
    <w:p w:rsidR="00842D58" w:rsidRDefault="00842D58" w:rsidP="00A875BC">
      <w:pPr>
        <w:spacing w:line="312" w:lineRule="auto"/>
        <w:ind w:firstLine="567"/>
        <w:rPr>
          <w:sz w:val="23"/>
          <w:szCs w:val="23"/>
        </w:rPr>
      </w:pPr>
    </w:p>
    <w:p w:rsidR="00665FF5" w:rsidRDefault="00665FF5" w:rsidP="00A875BC">
      <w:pPr>
        <w:spacing w:line="312" w:lineRule="auto"/>
        <w:ind w:firstLine="567"/>
        <w:jc w:val="center"/>
        <w:rPr>
          <w:b/>
          <w:sz w:val="24"/>
          <w:szCs w:val="24"/>
        </w:rPr>
      </w:pPr>
      <w:r>
        <w:rPr>
          <w:b/>
          <w:sz w:val="24"/>
          <w:szCs w:val="24"/>
        </w:rPr>
        <w:t xml:space="preserve">2.11 </w:t>
      </w:r>
      <w:r w:rsidRPr="00665FF5">
        <w:rPr>
          <w:b/>
          <w:sz w:val="24"/>
          <w:szCs w:val="24"/>
        </w:rPr>
        <w:t xml:space="preserve">Характеристика существующих </w:t>
      </w:r>
      <w:r w:rsidRPr="00151C32">
        <w:rPr>
          <w:b/>
          <w:sz w:val="24"/>
          <w:szCs w:val="24"/>
        </w:rPr>
        <w:t>условий и перспектив развития и размещения транспортной инфраструктуры</w:t>
      </w:r>
      <w:r w:rsidRPr="00665FF5">
        <w:rPr>
          <w:b/>
          <w:sz w:val="24"/>
          <w:szCs w:val="24"/>
        </w:rPr>
        <w:t xml:space="preserve"> поселения</w:t>
      </w:r>
    </w:p>
    <w:p w:rsidR="00130512" w:rsidRDefault="00130512" w:rsidP="00A875BC">
      <w:pPr>
        <w:spacing w:line="312" w:lineRule="auto"/>
        <w:ind w:firstLine="567"/>
        <w:jc w:val="center"/>
        <w:rPr>
          <w:b/>
          <w:sz w:val="24"/>
          <w:szCs w:val="24"/>
        </w:rPr>
      </w:pPr>
    </w:p>
    <w:p w:rsidR="00917FC4" w:rsidRDefault="00917FC4" w:rsidP="00917FC4">
      <w:pPr>
        <w:pStyle w:val="afff2"/>
        <w:spacing w:before="0" w:after="0" w:line="312" w:lineRule="auto"/>
        <w:ind w:firstLine="709"/>
      </w:pPr>
      <w:r w:rsidRPr="008D78D3">
        <w:t xml:space="preserve">Техническое обслуживание и ремонт личного автотранспорта осуществляется на территории гаражных кооперативов, а также на специализированных станциях технического обслуживания (далее СТО). На территории </w:t>
      </w:r>
      <w:r w:rsidR="00EA7745">
        <w:t xml:space="preserve">станицы </w:t>
      </w:r>
      <w:r w:rsidR="00EA7745">
        <w:lastRenderedPageBreak/>
        <w:t>Ладожская</w:t>
      </w:r>
      <w:r w:rsidRPr="008D78D3">
        <w:t>расположен</w:t>
      </w:r>
      <w:r w:rsidR="00EA7745">
        <w:t>ы2</w:t>
      </w:r>
      <w:r w:rsidRPr="008D78D3">
        <w:t xml:space="preserve"> СТО. Согласно </w:t>
      </w:r>
      <w:r w:rsidR="00FF35C1">
        <w:t xml:space="preserve">п. 11.26 </w:t>
      </w:r>
      <w:r w:rsidR="00FF35C1" w:rsidRPr="00646146">
        <w:t>СП 42.13330.2011 «СНиП 2.07.01-89* «Градостроительство. Планировка и застройка городских и сельских поселений»</w:t>
      </w:r>
      <w:r w:rsidR="00FF35C1">
        <w:t xml:space="preserve">СТО </w:t>
      </w:r>
      <w:r w:rsidRPr="008D78D3">
        <w:t xml:space="preserve">следует проектировать из расчета 1 пост на </w:t>
      </w:r>
      <w:r w:rsidR="00FF35C1">
        <w:t>200</w:t>
      </w:r>
      <w:r w:rsidRPr="008D78D3">
        <w:t xml:space="preserve"> легковых автомобилей. При существующем уровне автомобилизации общая мощность СТО должна составлять </w:t>
      </w:r>
      <w:r w:rsidR="00EA7745">
        <w:t>22</w:t>
      </w:r>
      <w:r w:rsidRPr="008D78D3">
        <w:t xml:space="preserve"> пост</w:t>
      </w:r>
      <w:r w:rsidR="00EA7745">
        <w:t>а</w:t>
      </w:r>
      <w:r w:rsidRPr="008D78D3">
        <w:t xml:space="preserve">. С учетом перспективного развития </w:t>
      </w:r>
      <w:r w:rsidR="00FF35C1">
        <w:t>МО</w:t>
      </w:r>
      <w:r w:rsidRPr="008D78D3">
        <w:t xml:space="preserve"> необходимо предусмотреть организацию дополнительных СТО.</w:t>
      </w:r>
    </w:p>
    <w:p w:rsidR="00917FC4" w:rsidRDefault="00917FC4" w:rsidP="00917FC4">
      <w:pPr>
        <w:pStyle w:val="afff2"/>
        <w:spacing w:before="0" w:after="0" w:line="312" w:lineRule="auto"/>
        <w:ind w:firstLine="709"/>
      </w:pPr>
      <w:r w:rsidRPr="008D78D3">
        <w:t xml:space="preserve">Заправка транспорта топливом осуществляется на автозаправочных станциях (далее АЗС). На сегодняшний день на территории </w:t>
      </w:r>
      <w:r w:rsidR="00EA7745">
        <w:t xml:space="preserve">станицы Ладожская </w:t>
      </w:r>
      <w:r w:rsidRPr="008D78D3">
        <w:t>расположен</w:t>
      </w:r>
      <w:r w:rsidR="00EA7745">
        <w:t>ы5АЗС и 1 АГЗС</w:t>
      </w:r>
      <w:r w:rsidRPr="008D78D3">
        <w:t xml:space="preserve">. Согласно п. </w:t>
      </w:r>
      <w:r w:rsidR="00544BD5">
        <w:t>11.27</w:t>
      </w:r>
      <w:r w:rsidR="00544BD5" w:rsidRPr="00646146">
        <w:t>СП 42.13330.2011 «СНиП 2.07.01-89* «Градостроительство. Планировка и застройка городских и сельских поселений»</w:t>
      </w:r>
      <w:r w:rsidRPr="008D78D3">
        <w:t xml:space="preserve"> АЗС следует проектировать из расчета 1 топливо-раздаточная колонка на </w:t>
      </w:r>
      <w:r w:rsidR="00544BD5">
        <w:t>120</w:t>
      </w:r>
      <w:r w:rsidRPr="008D78D3">
        <w:t>0 легковых автомобилей. Исходя из количества автомобилей (</w:t>
      </w:r>
      <w:r w:rsidR="00EA7745">
        <w:t>4461</w:t>
      </w:r>
      <w:r w:rsidRPr="008D78D3">
        <w:t xml:space="preserve"> автомобилей) на территории </w:t>
      </w:r>
      <w:r w:rsidR="00EA7745">
        <w:t>поселения</w:t>
      </w:r>
      <w:r w:rsidRPr="008D78D3">
        <w:t xml:space="preserve">, общая мощность АЗС должна составлять </w:t>
      </w:r>
      <w:r w:rsidR="00EA7745">
        <w:t>4</w:t>
      </w:r>
      <w:r w:rsidRPr="008D78D3">
        <w:t>топливо-раздаточны</w:t>
      </w:r>
      <w:r w:rsidR="00EA7745">
        <w:t>е</w:t>
      </w:r>
      <w:r w:rsidRPr="008D78D3">
        <w:t xml:space="preserve"> колон</w:t>
      </w:r>
      <w:r w:rsidR="00EA7745">
        <w:t>ки</w:t>
      </w:r>
      <w:r w:rsidRPr="008D78D3">
        <w:t>. Дополнительное размещение АЗС следует предусмотреть по мере нарастания потребности.</w:t>
      </w:r>
    </w:p>
    <w:p w:rsidR="007B7685" w:rsidRPr="00646146" w:rsidRDefault="007B7685" w:rsidP="007B7685">
      <w:pPr>
        <w:pStyle w:val="afff2"/>
        <w:spacing w:before="0" w:after="0" w:line="312" w:lineRule="auto"/>
        <w:ind w:firstLine="709"/>
      </w:pPr>
      <w:r w:rsidRPr="00646146">
        <w:t xml:space="preserve">На сегодняшний день хранение индивидуального легкового автотранспорта жителей, проживающих на территории </w:t>
      </w:r>
      <w:r w:rsidR="00EA7745">
        <w:t>Ладожского сельского поселения</w:t>
      </w:r>
      <w:r w:rsidRPr="00646146">
        <w:t xml:space="preserve"> осуществляется на территории приквартирных и приусадебных участков.</w:t>
      </w:r>
    </w:p>
    <w:p w:rsidR="007B7685" w:rsidRPr="00646146" w:rsidRDefault="007B7685" w:rsidP="007B7685">
      <w:pPr>
        <w:spacing w:line="312" w:lineRule="auto"/>
        <w:ind w:firstLine="709"/>
        <w:rPr>
          <w:sz w:val="24"/>
          <w:szCs w:val="24"/>
        </w:rPr>
      </w:pPr>
      <w:r w:rsidRPr="00646146">
        <w:rPr>
          <w:sz w:val="24"/>
          <w:szCs w:val="24"/>
        </w:rPr>
        <w:t>Обеспеченность объектов общественного и производственного назначения требуемым количеством машино-мест для паркования легкового автотранспорта удовлетворительное.</w:t>
      </w:r>
    </w:p>
    <w:p w:rsidR="007B7685" w:rsidRDefault="007B7685" w:rsidP="007B7685">
      <w:pPr>
        <w:pStyle w:val="afff2"/>
        <w:spacing w:before="0" w:after="0" w:line="312" w:lineRule="auto"/>
        <w:ind w:firstLine="709"/>
      </w:pPr>
      <w:r>
        <w:t xml:space="preserve">В соответствии с п. 6.33 </w:t>
      </w:r>
      <w:r w:rsidRPr="00646146">
        <w:t>СП 42.13330.2011 «СНиП 2.07.01-89* «Градостроительство. Планировка и застройка городских и сельских поселений»</w:t>
      </w:r>
      <w: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7B7685" w:rsidRDefault="007B7685" w:rsidP="007B7685">
      <w:pPr>
        <w:pStyle w:val="afff2"/>
        <w:spacing w:before="0" w:after="0" w:line="312" w:lineRule="auto"/>
        <w:ind w:firstLine="709"/>
      </w:pPr>
      <w: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w:t>
      </w:r>
    </w:p>
    <w:p w:rsidR="007B7685" w:rsidRDefault="007B7685" w:rsidP="007B7685">
      <w:pPr>
        <w:pStyle w:val="afff2"/>
        <w:spacing w:before="0" w:after="0" w:line="312" w:lineRule="auto"/>
        <w:ind w:firstLine="709"/>
      </w:pPr>
      <w:r>
        <w:t>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CB24F1" w:rsidRPr="00646146" w:rsidRDefault="00CB24F1" w:rsidP="00CB24F1">
      <w:pPr>
        <w:spacing w:line="312" w:lineRule="auto"/>
        <w:ind w:firstLine="709"/>
        <w:rPr>
          <w:sz w:val="24"/>
          <w:szCs w:val="24"/>
        </w:rPr>
      </w:pPr>
      <w:r w:rsidRPr="00646146">
        <w:rPr>
          <w:color w:val="000000" w:themeColor="text1"/>
          <w:sz w:val="24"/>
          <w:szCs w:val="24"/>
        </w:rPr>
        <w:t xml:space="preserve">Большинство передвижений в поселении приходится на личный автотранспорт и пешеходные сообщения. </w:t>
      </w:r>
      <w:r w:rsidRPr="00646146">
        <w:rPr>
          <w:sz w:val="24"/>
          <w:szCs w:val="24"/>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CB24F1" w:rsidRDefault="00CB24F1" w:rsidP="00CB24F1">
      <w:pPr>
        <w:spacing w:line="312" w:lineRule="auto"/>
        <w:ind w:firstLine="709"/>
        <w:rPr>
          <w:sz w:val="24"/>
          <w:szCs w:val="24"/>
        </w:rPr>
      </w:pPr>
      <w:r w:rsidRPr="00646146">
        <w:rPr>
          <w:sz w:val="24"/>
          <w:szCs w:val="24"/>
        </w:rPr>
        <w:t xml:space="preserve">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w:t>
      </w:r>
      <w:r w:rsidRPr="00646146">
        <w:rPr>
          <w:sz w:val="24"/>
          <w:szCs w:val="24"/>
        </w:rPr>
        <w:lastRenderedPageBreak/>
        <w:t>плана развития дорожно-транспортной сети, автомобильного транспорта.</w:t>
      </w:r>
    </w:p>
    <w:p w:rsidR="00CB24F1" w:rsidRPr="00460BE7" w:rsidRDefault="00CB24F1" w:rsidP="00CB24F1">
      <w:pPr>
        <w:shd w:val="clear" w:color="auto" w:fill="FFFFFF"/>
        <w:spacing w:line="312" w:lineRule="auto"/>
        <w:ind w:firstLine="709"/>
        <w:rPr>
          <w:color w:val="000000"/>
          <w:spacing w:val="-4"/>
          <w:sz w:val="24"/>
          <w:szCs w:val="24"/>
        </w:rPr>
      </w:pPr>
      <w:r w:rsidRPr="00460BE7">
        <w:rPr>
          <w:color w:val="000000"/>
          <w:spacing w:val="-4"/>
          <w:sz w:val="24"/>
          <w:szCs w:val="24"/>
        </w:rPr>
        <w:t xml:space="preserve">Анализ сложившегося положения дорожно – транспортной инфраструктуры позволяет сделать вывод о существовании на территории </w:t>
      </w:r>
      <w:r w:rsidR="00EA7745">
        <w:rPr>
          <w:color w:val="000000"/>
          <w:spacing w:val="-4"/>
          <w:sz w:val="24"/>
          <w:szCs w:val="24"/>
        </w:rPr>
        <w:t>станицы Ладожская</w:t>
      </w:r>
      <w:r w:rsidRPr="00460BE7">
        <w:rPr>
          <w:color w:val="000000"/>
          <w:spacing w:val="-4"/>
          <w:sz w:val="24"/>
          <w:szCs w:val="24"/>
        </w:rPr>
        <w:t xml:space="preserve"> ряда недостатков транспортного обеспечения:</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 xml:space="preserve">загруженность центральных улиц </w:t>
      </w:r>
      <w:r w:rsidR="00EA7745">
        <w:rPr>
          <w:rFonts w:ascii="Times New Roman" w:hAnsi="Times New Roman" w:cs="Times New Roman"/>
          <w:lang w:val="ru-RU"/>
        </w:rPr>
        <w:t>станицы Ладожская</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отсутствие капитального покрытия на большинстве второстепенных улиц</w:t>
      </w:r>
      <w:r>
        <w:rPr>
          <w:rFonts w:ascii="Times New Roman" w:hAnsi="Times New Roman" w:cs="Times New Roman"/>
          <w:lang w:val="ru-RU"/>
        </w:rPr>
        <w:t xml:space="preserve"> всех населенных пунктов</w:t>
      </w:r>
      <w:r w:rsidRPr="00460BE7">
        <w:rPr>
          <w:rFonts w:ascii="Times New Roman" w:hAnsi="Times New Roman" w:cs="Times New Roman"/>
        </w:rPr>
        <w:t>;</w:t>
      </w:r>
    </w:p>
    <w:p w:rsidR="00CB24F1" w:rsidRPr="00460BE7" w:rsidRDefault="00CB24F1" w:rsidP="00CB24F1">
      <w:pPr>
        <w:pStyle w:val="a0"/>
        <w:spacing w:after="0" w:line="312" w:lineRule="auto"/>
        <w:rPr>
          <w:rFonts w:ascii="Times New Roman" w:hAnsi="Times New Roman" w:cs="Times New Roman"/>
        </w:rPr>
      </w:pPr>
      <w:r w:rsidRPr="00460BE7">
        <w:rPr>
          <w:rFonts w:ascii="Times New Roman" w:hAnsi="Times New Roman" w:cs="Times New Roman"/>
        </w:rPr>
        <w:t>недостаточный уровень обустройства улично-дорожной сети, в связи с чем, наблюдается высокая аварийность и недостаточная пропускная способность на большинстве перекрестков;</w:t>
      </w:r>
    </w:p>
    <w:p w:rsidR="00CB24F1" w:rsidRPr="00460BE7" w:rsidRDefault="00CB24F1" w:rsidP="00CB24F1">
      <w:pPr>
        <w:pStyle w:val="a0"/>
        <w:spacing w:after="0" w:line="312" w:lineRule="auto"/>
        <w:rPr>
          <w:rFonts w:ascii="Times New Roman" w:hAnsi="Times New Roman" w:cs="Times New Roman"/>
        </w:rPr>
      </w:pPr>
      <w:r>
        <w:rPr>
          <w:rFonts w:ascii="Times New Roman" w:hAnsi="Times New Roman" w:cs="Times New Roman"/>
          <w:lang w:val="ru-RU"/>
        </w:rPr>
        <w:t>низкий</w:t>
      </w:r>
      <w:r w:rsidRPr="00460BE7">
        <w:rPr>
          <w:rFonts w:ascii="Times New Roman" w:hAnsi="Times New Roman" w:cs="Times New Roman"/>
        </w:rPr>
        <w:t xml:space="preserve"> уровень обеспеченности оборудованными местами хранения автомобильного транспорта, парковочными местами и гаражами</w:t>
      </w:r>
      <w:r>
        <w:rPr>
          <w:rFonts w:ascii="Times New Roman" w:hAnsi="Times New Roman" w:cs="Times New Roman"/>
          <w:lang w:val="ru-RU"/>
        </w:rPr>
        <w:t>.</w:t>
      </w:r>
    </w:p>
    <w:p w:rsidR="00CB24F1" w:rsidRPr="00460BE7" w:rsidRDefault="00CB24F1" w:rsidP="00CB24F1">
      <w:pPr>
        <w:spacing w:line="312" w:lineRule="auto"/>
        <w:ind w:firstLine="709"/>
        <w:rPr>
          <w:color w:val="000000"/>
          <w:spacing w:val="-4"/>
          <w:sz w:val="24"/>
          <w:szCs w:val="24"/>
        </w:rPr>
      </w:pPr>
      <w:r w:rsidRPr="00460884">
        <w:rPr>
          <w:sz w:val="24"/>
          <w:szCs w:val="24"/>
        </w:rPr>
        <w:t xml:space="preserve">В перспективе предусматривается </w:t>
      </w:r>
      <w:r w:rsidR="00EA7745" w:rsidRPr="00460884">
        <w:rPr>
          <w:sz w:val="24"/>
          <w:szCs w:val="24"/>
        </w:rPr>
        <w:t>улучшение транспортного</w:t>
      </w:r>
      <w:r w:rsidRPr="00460884">
        <w:rPr>
          <w:sz w:val="24"/>
          <w:szCs w:val="24"/>
        </w:rPr>
        <w:t xml:space="preserve"> обслуживания как уже существующих, так и намечаемых районов </w:t>
      </w:r>
      <w:r w:rsidR="00EA7745">
        <w:rPr>
          <w:sz w:val="24"/>
          <w:szCs w:val="24"/>
        </w:rPr>
        <w:t>перспективной</w:t>
      </w:r>
      <w:r w:rsidRPr="00460884">
        <w:rPr>
          <w:sz w:val="24"/>
          <w:szCs w:val="24"/>
        </w:rPr>
        <w:t xml:space="preserve"> застройки. П</w:t>
      </w:r>
      <w:r w:rsidRPr="00460884">
        <w:rPr>
          <w:color w:val="000000"/>
          <w:spacing w:val="-4"/>
          <w:sz w:val="24"/>
          <w:szCs w:val="24"/>
        </w:rPr>
        <w:t>редусмотрены мероприятия по развитию транспортной инфраструктуры, позволяющие создать законченную улично-дорожную</w:t>
      </w:r>
      <w:r w:rsidRPr="00460BE7">
        <w:rPr>
          <w:color w:val="000000"/>
          <w:spacing w:val="-4"/>
          <w:sz w:val="24"/>
          <w:szCs w:val="24"/>
        </w:rPr>
        <w:t xml:space="preserve"> сеть, обеспечивающую удобную и надежную транспортную связь жилой застройки с общественным центром и местами приложения труда за счет решения основных задач:</w:t>
      </w:r>
    </w:p>
    <w:p w:rsidR="00D340C9" w:rsidRPr="00CB24F1" w:rsidRDefault="00EA7745"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t>строительство двух путепроводов через железную дорогу в месте соединения с ул. Бабкова и пер. Горный и пешеходного перехода в районе железнодорожного вокзала</w:t>
      </w:r>
      <w:r w:rsidR="00D340C9" w:rsidRPr="00CB24F1">
        <w:rPr>
          <w:color w:val="000000" w:themeColor="text1"/>
          <w:sz w:val="24"/>
          <w:szCs w:val="24"/>
        </w:rPr>
        <w:t>;</w:t>
      </w:r>
    </w:p>
    <w:p w:rsidR="00D340C9" w:rsidRPr="00EA7745" w:rsidRDefault="00EA7745"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в целях безопасности по ул. Хлеборобной необходима организация регулируемого переезда с системой УЗП</w:t>
      </w:r>
      <w:r w:rsidR="00CB24F1" w:rsidRPr="00EA7745">
        <w:rPr>
          <w:color w:val="000000" w:themeColor="text1"/>
          <w:sz w:val="24"/>
          <w:szCs w:val="24"/>
        </w:rPr>
        <w:t>;</w:t>
      </w:r>
    </w:p>
    <w:p w:rsidR="00D340C9" w:rsidRPr="00EA7745" w:rsidRDefault="00EA7745" w:rsidP="0035548A">
      <w:pPr>
        <w:pStyle w:val="af"/>
        <w:widowControl/>
        <w:numPr>
          <w:ilvl w:val="0"/>
          <w:numId w:val="14"/>
        </w:numPr>
        <w:snapToGrid/>
        <w:spacing w:line="312" w:lineRule="auto"/>
        <w:ind w:left="0" w:firstLine="709"/>
        <w:contextualSpacing w:val="0"/>
        <w:rPr>
          <w:color w:val="000000"/>
          <w:sz w:val="24"/>
          <w:szCs w:val="24"/>
        </w:rPr>
      </w:pPr>
      <w:r>
        <w:rPr>
          <w:sz w:val="24"/>
          <w:szCs w:val="24"/>
        </w:rPr>
        <w:t>с</w:t>
      </w:r>
      <w:r w:rsidRPr="00EA7745">
        <w:rPr>
          <w:sz w:val="24"/>
          <w:szCs w:val="24"/>
        </w:rPr>
        <w:t>троительство северного обхода населенных пунктов: ст. Воронежской, г. Усть-Лабинска, ст. Ладожской, позволяющего изолировать жилую застройку и пешеходное движение от пропуска транзитных транспортных потоков  территориальной автомобильной дороги  направления г. Темрюк – г. Краснодар – г. Кропоткин – граница Ставропольского края</w:t>
      </w:r>
      <w:r w:rsidR="00D340C9" w:rsidRPr="00EA7745">
        <w:rPr>
          <w:color w:val="000000"/>
          <w:sz w:val="24"/>
          <w:szCs w:val="24"/>
        </w:rPr>
        <w:t>;</w:t>
      </w:r>
    </w:p>
    <w:p w:rsidR="00D340C9" w:rsidRPr="00CB24F1" w:rsidRDefault="00D340C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совершенствование и развитие объектов придорожного сервиса</w:t>
      </w:r>
      <w:r w:rsidR="00EA7745" w:rsidRPr="00EA7745">
        <w:rPr>
          <w:color w:val="000000" w:themeColor="text1"/>
          <w:sz w:val="24"/>
          <w:szCs w:val="24"/>
        </w:rPr>
        <w:t>(автокемпингов,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w:t>
      </w:r>
    </w:p>
    <w:p w:rsidR="00D340C9" w:rsidRPr="00CB24F1" w:rsidRDefault="00D340C9" w:rsidP="00CB24F1">
      <w:pPr>
        <w:spacing w:line="312" w:lineRule="auto"/>
        <w:ind w:firstLine="709"/>
        <w:rPr>
          <w:color w:val="000000" w:themeColor="text1"/>
          <w:sz w:val="24"/>
          <w:szCs w:val="24"/>
        </w:rPr>
      </w:pPr>
      <w:r w:rsidRPr="00CB24F1">
        <w:rPr>
          <w:color w:val="000000" w:themeColor="text1"/>
          <w:sz w:val="24"/>
          <w:szCs w:val="24"/>
        </w:rPr>
        <w:t xml:space="preserve">К основным мероприятиям по развитию транспортной инфраструктуры на территории </w:t>
      </w:r>
      <w:r w:rsidR="00EF36D1">
        <w:rPr>
          <w:color w:val="000000" w:themeColor="text1"/>
          <w:sz w:val="24"/>
          <w:szCs w:val="24"/>
        </w:rPr>
        <w:t>станицы Ладожская</w:t>
      </w:r>
      <w:r w:rsidRPr="00CB24F1">
        <w:rPr>
          <w:color w:val="000000" w:themeColor="text1"/>
          <w:sz w:val="24"/>
          <w:szCs w:val="24"/>
        </w:rPr>
        <w:t xml:space="preserve"> относятся:</w:t>
      </w:r>
    </w:p>
    <w:p w:rsidR="00D340C9" w:rsidRPr="00CB24F1" w:rsidRDefault="00EF36D1" w:rsidP="0035548A">
      <w:pPr>
        <w:pStyle w:val="af"/>
        <w:widowControl/>
        <w:numPr>
          <w:ilvl w:val="0"/>
          <w:numId w:val="14"/>
        </w:numPr>
        <w:snapToGrid/>
        <w:spacing w:line="312" w:lineRule="auto"/>
        <w:ind w:left="0" w:firstLine="851"/>
        <w:contextualSpacing w:val="0"/>
        <w:rPr>
          <w:color w:val="000000" w:themeColor="text1"/>
          <w:sz w:val="24"/>
          <w:szCs w:val="24"/>
        </w:rPr>
      </w:pPr>
      <w:r>
        <w:rPr>
          <w:color w:val="000000" w:themeColor="text1"/>
          <w:sz w:val="24"/>
          <w:szCs w:val="24"/>
        </w:rPr>
        <w:t>п</w:t>
      </w:r>
      <w:r w:rsidRPr="00EF36D1">
        <w:rPr>
          <w:color w:val="000000" w:themeColor="text1"/>
          <w:sz w:val="24"/>
          <w:szCs w:val="24"/>
        </w:rPr>
        <w:t>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r w:rsidR="00D340C9" w:rsidRPr="00CB24F1">
        <w:rPr>
          <w:color w:val="000000" w:themeColor="text1"/>
          <w:sz w:val="24"/>
          <w:szCs w:val="24"/>
        </w:rPr>
        <w:t xml:space="preserve">; </w:t>
      </w:r>
    </w:p>
    <w:p w:rsidR="00EF36D1" w:rsidRPr="00EA7745" w:rsidRDefault="00EF36D1" w:rsidP="0035548A">
      <w:pPr>
        <w:pStyle w:val="af"/>
        <w:widowControl/>
        <w:numPr>
          <w:ilvl w:val="0"/>
          <w:numId w:val="14"/>
        </w:numPr>
        <w:snapToGrid/>
        <w:spacing w:line="312" w:lineRule="auto"/>
        <w:ind w:left="0" w:firstLine="709"/>
        <w:rPr>
          <w:color w:val="000000"/>
          <w:sz w:val="24"/>
          <w:szCs w:val="24"/>
        </w:rPr>
      </w:pPr>
      <w:r>
        <w:rPr>
          <w:color w:val="000000"/>
          <w:sz w:val="24"/>
          <w:szCs w:val="24"/>
        </w:rPr>
        <w:t>н</w:t>
      </w:r>
      <w:r w:rsidRPr="00EA7745">
        <w:rPr>
          <w:color w:val="000000"/>
          <w:sz w:val="24"/>
          <w:szCs w:val="24"/>
        </w:rPr>
        <w:t>еобходимость устройства двухуровневых транспортных развязок:</w:t>
      </w:r>
    </w:p>
    <w:p w:rsidR="00EF36D1" w:rsidRPr="00EA7745" w:rsidRDefault="00EF36D1" w:rsidP="00EF36D1">
      <w:pPr>
        <w:pStyle w:val="af"/>
        <w:widowControl/>
        <w:snapToGrid/>
        <w:spacing w:line="312" w:lineRule="auto"/>
        <w:ind w:left="0" w:firstLine="709"/>
        <w:rPr>
          <w:color w:val="000000"/>
          <w:sz w:val="24"/>
          <w:szCs w:val="24"/>
        </w:rPr>
      </w:pP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EF36D1" w:rsidRPr="00EA7745" w:rsidRDefault="00EF36D1" w:rsidP="00EF36D1">
      <w:pPr>
        <w:pStyle w:val="af"/>
        <w:widowControl/>
        <w:snapToGrid/>
        <w:spacing w:line="312" w:lineRule="auto"/>
        <w:ind w:left="0" w:firstLine="709"/>
        <w:contextualSpacing w:val="0"/>
        <w:rPr>
          <w:sz w:val="24"/>
          <w:szCs w:val="24"/>
        </w:rPr>
      </w:pPr>
      <w:r w:rsidRPr="00EA7745">
        <w:rPr>
          <w:color w:val="000000"/>
          <w:sz w:val="24"/>
          <w:szCs w:val="24"/>
        </w:rPr>
        <w:lastRenderedPageBreak/>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EF36D1" w:rsidRDefault="00EF36D1"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реконструкция дорог с грунтовым покрытием</w:t>
      </w:r>
      <w:r w:rsidR="00D340C9" w:rsidRPr="00CB24F1">
        <w:rPr>
          <w:color w:val="000000" w:themeColor="text1"/>
          <w:sz w:val="24"/>
          <w:szCs w:val="24"/>
        </w:rPr>
        <w:t xml:space="preserve">; </w:t>
      </w:r>
    </w:p>
    <w:p w:rsidR="00D340C9" w:rsidRPr="00CB24F1" w:rsidRDefault="00EF36D1"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увеличение освещенных частей улиц и проездов;</w:t>
      </w:r>
    </w:p>
    <w:p w:rsidR="00D340C9" w:rsidRPr="00CB24F1" w:rsidRDefault="00D340C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тротуаров</w:t>
      </w:r>
      <w:r w:rsidR="00A7163A">
        <w:rPr>
          <w:color w:val="000000" w:themeColor="text1"/>
          <w:sz w:val="24"/>
          <w:szCs w:val="24"/>
        </w:rPr>
        <w:t>на основных улицах станицы Ладо</w:t>
      </w:r>
      <w:r w:rsidR="00EF36D1">
        <w:rPr>
          <w:color w:val="000000" w:themeColor="text1"/>
          <w:sz w:val="24"/>
          <w:szCs w:val="24"/>
        </w:rPr>
        <w:t>ж</w:t>
      </w:r>
      <w:r w:rsidR="00A7163A">
        <w:rPr>
          <w:color w:val="000000" w:themeColor="text1"/>
          <w:sz w:val="24"/>
          <w:szCs w:val="24"/>
        </w:rPr>
        <w:t>с</w:t>
      </w:r>
      <w:r w:rsidR="00EF36D1">
        <w:rPr>
          <w:color w:val="000000" w:themeColor="text1"/>
          <w:sz w:val="24"/>
          <w:szCs w:val="24"/>
        </w:rPr>
        <w:t>кая.</w:t>
      </w:r>
    </w:p>
    <w:p w:rsidR="00D340C9" w:rsidRPr="00665FF5" w:rsidRDefault="00D340C9" w:rsidP="00A875BC">
      <w:pPr>
        <w:spacing w:line="312" w:lineRule="auto"/>
        <w:ind w:firstLine="567"/>
        <w:jc w:val="center"/>
        <w:rPr>
          <w:b/>
          <w:sz w:val="24"/>
          <w:szCs w:val="24"/>
        </w:rPr>
      </w:pPr>
    </w:p>
    <w:p w:rsidR="00EF36D1" w:rsidRDefault="00EF36D1">
      <w:pPr>
        <w:widowControl/>
        <w:snapToGrid/>
        <w:spacing w:after="200" w:line="276" w:lineRule="auto"/>
        <w:jc w:val="left"/>
        <w:rPr>
          <w:b/>
          <w:sz w:val="24"/>
          <w:szCs w:val="24"/>
        </w:rPr>
      </w:pPr>
      <w:r>
        <w:rPr>
          <w:b/>
          <w:sz w:val="24"/>
          <w:szCs w:val="24"/>
        </w:rPr>
        <w:br w:type="page"/>
      </w:r>
    </w:p>
    <w:p w:rsidR="001927AD" w:rsidRDefault="00DB2B4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Pr="00DB2B4A">
        <w:rPr>
          <w:rFonts w:ascii="Times New Roman" w:hAnsi="Times New Roman" w:cs="Times New Roman"/>
          <w:b/>
          <w:sz w:val="24"/>
          <w:szCs w:val="24"/>
        </w:rPr>
        <w:t>Оценка нормативно-правовой базы, необходимой для функционирования и развития транспортной инфраструктуры поселения</w:t>
      </w:r>
    </w:p>
    <w:p w:rsidR="00455BEB" w:rsidRDefault="00455BEB" w:rsidP="00A875BC">
      <w:pPr>
        <w:pStyle w:val="ConsPlusNonformat"/>
        <w:spacing w:line="312" w:lineRule="auto"/>
        <w:contextualSpacing/>
        <w:jc w:val="center"/>
        <w:rPr>
          <w:rFonts w:ascii="Times New Roman" w:hAnsi="Times New Roman" w:cs="Times New Roman"/>
          <w:b/>
          <w:sz w:val="24"/>
          <w:szCs w:val="24"/>
        </w:rPr>
      </w:pP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Основными документами, определяющими порядок функционирования и развития транспортной инфраструктуры, являются:</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Градостроительный кодекс Российской Федерации от 29.12.2004 № 190-ФЗ (ред. от 30.12.2015) (с изм. и доп., вступ. в силу с </w:t>
      </w:r>
      <w:r>
        <w:rPr>
          <w:rFonts w:eastAsiaTheme="minorHAnsi"/>
          <w:sz w:val="24"/>
          <w:szCs w:val="24"/>
          <w:lang w:eastAsia="en-US"/>
        </w:rPr>
        <w:t>01</w:t>
      </w:r>
      <w:r w:rsidRPr="00DB2B4A">
        <w:rPr>
          <w:rFonts w:eastAsiaTheme="minorHAnsi"/>
          <w:sz w:val="24"/>
          <w:szCs w:val="24"/>
          <w:lang w:eastAsia="en-US"/>
        </w:rPr>
        <w:t>.01.201</w:t>
      </w:r>
      <w:r>
        <w:rPr>
          <w:rFonts w:eastAsiaTheme="minorHAnsi"/>
          <w:sz w:val="24"/>
          <w:szCs w:val="24"/>
          <w:lang w:eastAsia="en-US"/>
        </w:rPr>
        <w:t>7</w:t>
      </w:r>
      <w:r w:rsidRPr="00DB2B4A">
        <w:rPr>
          <w:rFonts w:eastAsiaTheme="minorHAnsi"/>
          <w:sz w:val="24"/>
          <w:szCs w:val="24"/>
          <w:lang w:eastAsia="en-US"/>
        </w:rPr>
        <w:t>);</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 xml:space="preserve">Воздушный кодекс Российской Федерации от 19.03.1997 № 60-ФЗ (ред. от 13.07.2015) (с изм. и доп., вступ. в силу с </w:t>
      </w:r>
      <w:r>
        <w:rPr>
          <w:rFonts w:eastAsiaTheme="minorHAnsi"/>
          <w:sz w:val="24"/>
          <w:szCs w:val="24"/>
          <w:lang w:eastAsia="en-US"/>
        </w:rPr>
        <w:t>06</w:t>
      </w:r>
      <w:r w:rsidRPr="00DB2B4A">
        <w:rPr>
          <w:rFonts w:eastAsiaTheme="minorHAnsi"/>
          <w:sz w:val="24"/>
          <w:szCs w:val="24"/>
          <w:lang w:eastAsia="en-US"/>
        </w:rPr>
        <w:t>.07.201</w:t>
      </w:r>
      <w:r>
        <w:rPr>
          <w:rFonts w:eastAsiaTheme="minorHAnsi"/>
          <w:sz w:val="24"/>
          <w:szCs w:val="24"/>
          <w:lang w:eastAsia="en-US"/>
        </w:rPr>
        <w:t>6</w:t>
      </w:r>
      <w:r w:rsidRPr="00DB2B4A">
        <w:rPr>
          <w:rFonts w:eastAsiaTheme="minorHAnsi"/>
          <w:sz w:val="24"/>
          <w:szCs w:val="24"/>
          <w:lang w:eastAsia="en-US"/>
        </w:rPr>
        <w:t>);</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10.12.1995 № 196-ФЗ (ред. от 28.11.2015) «О безопасности дорожного движения» (с изм. и доп., вступ. в силу с 15.01.2016);</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23.10.1993 № 1090 (ред. от 21.01.2016) «О Правилах дорожного движения»;</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455BEB" w:rsidRPr="00DB2B4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DB2B4A">
        <w:rPr>
          <w:rFonts w:eastAsiaTheme="minorHAnsi"/>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CD66B5" w:rsidRPr="00D340C9" w:rsidRDefault="00CD66B5" w:rsidP="0035548A">
      <w:pPr>
        <w:pStyle w:val="af"/>
        <w:widowControl/>
        <w:numPr>
          <w:ilvl w:val="0"/>
          <w:numId w:val="13"/>
        </w:numPr>
        <w:snapToGrid/>
        <w:spacing w:line="312" w:lineRule="auto"/>
        <w:ind w:left="0" w:firstLine="709"/>
        <w:rPr>
          <w:rFonts w:eastAsiaTheme="minorHAnsi"/>
          <w:sz w:val="24"/>
          <w:szCs w:val="24"/>
          <w:lang w:eastAsia="en-US"/>
        </w:rPr>
      </w:pPr>
      <w:r w:rsidRPr="00D340C9">
        <w:rPr>
          <w:rFonts w:eastAsiaTheme="minorHAnsi"/>
          <w:sz w:val="24"/>
          <w:szCs w:val="24"/>
          <w:lang w:eastAsia="en-US"/>
        </w:rPr>
        <w:t xml:space="preserve">Постановление </w:t>
      </w:r>
      <w:r>
        <w:rPr>
          <w:rFonts w:eastAsiaTheme="minorHAnsi"/>
          <w:sz w:val="24"/>
          <w:szCs w:val="24"/>
          <w:lang w:eastAsia="en-US"/>
        </w:rPr>
        <w:t>Главы Администрации (Губернатора) Краснодарского края от 12.10.2015 №965 «Об утверждении государственной программы Краснодарского края «Развитие сети автомобильных дорог Краснодарского края»</w:t>
      </w:r>
      <w:r w:rsidRPr="00D340C9">
        <w:rPr>
          <w:rFonts w:eastAsiaTheme="minorHAnsi"/>
          <w:sz w:val="24"/>
          <w:szCs w:val="24"/>
          <w:lang w:eastAsia="en-US"/>
        </w:rPr>
        <w:t>;</w:t>
      </w:r>
    </w:p>
    <w:p w:rsidR="00CD66B5" w:rsidRDefault="00ED75AB" w:rsidP="0035548A">
      <w:pPr>
        <w:pStyle w:val="af"/>
        <w:widowControl/>
        <w:numPr>
          <w:ilvl w:val="0"/>
          <w:numId w:val="13"/>
        </w:numPr>
        <w:snapToGrid/>
        <w:spacing w:line="312" w:lineRule="auto"/>
        <w:ind w:left="0" w:firstLine="709"/>
        <w:rPr>
          <w:rFonts w:eastAsiaTheme="minorHAnsi"/>
          <w:sz w:val="24"/>
          <w:szCs w:val="24"/>
          <w:lang w:eastAsia="en-US"/>
        </w:rPr>
      </w:pPr>
      <w:r w:rsidRPr="00ED75AB">
        <w:rPr>
          <w:rFonts w:eastAsiaTheme="minorHAnsi"/>
          <w:sz w:val="24"/>
          <w:szCs w:val="24"/>
          <w:lang w:eastAsia="en-US"/>
        </w:rPr>
        <w:t>Приказ Департамента по архитектуре и градостроительству Краснодарского края от 16.04.2015</w:t>
      </w:r>
      <w:r>
        <w:rPr>
          <w:rFonts w:eastAsiaTheme="minorHAnsi"/>
          <w:sz w:val="24"/>
          <w:szCs w:val="24"/>
          <w:lang w:eastAsia="en-US"/>
        </w:rPr>
        <w:t xml:space="preserve"> № 78</w:t>
      </w:r>
      <w:r w:rsidR="00BB6660">
        <w:rPr>
          <w:rFonts w:eastAsiaTheme="minorHAnsi"/>
          <w:sz w:val="24"/>
          <w:szCs w:val="24"/>
          <w:lang w:eastAsia="en-US"/>
        </w:rPr>
        <w:t xml:space="preserve"> «Об утверждении </w:t>
      </w:r>
      <w:r>
        <w:rPr>
          <w:rFonts w:eastAsiaTheme="minorHAnsi"/>
          <w:sz w:val="24"/>
          <w:szCs w:val="24"/>
          <w:lang w:eastAsia="en-US"/>
        </w:rPr>
        <w:t xml:space="preserve">нормативов </w:t>
      </w:r>
      <w:r w:rsidR="00BB6660">
        <w:rPr>
          <w:rFonts w:eastAsiaTheme="minorHAnsi"/>
          <w:sz w:val="24"/>
          <w:szCs w:val="24"/>
          <w:lang w:eastAsia="en-US"/>
        </w:rPr>
        <w:t xml:space="preserve">градостроительного проектирования </w:t>
      </w:r>
      <w:r>
        <w:rPr>
          <w:rFonts w:eastAsiaTheme="minorHAnsi"/>
          <w:sz w:val="24"/>
          <w:szCs w:val="24"/>
          <w:lang w:eastAsia="en-US"/>
        </w:rPr>
        <w:t>Краснодарского края</w:t>
      </w:r>
      <w:r w:rsidR="00BB6660">
        <w:rPr>
          <w:rFonts w:eastAsiaTheme="minorHAnsi"/>
          <w:sz w:val="24"/>
          <w:szCs w:val="24"/>
          <w:lang w:eastAsia="en-US"/>
        </w:rPr>
        <w:t>»</w:t>
      </w:r>
      <w:r w:rsidR="0078449E">
        <w:rPr>
          <w:rFonts w:eastAsiaTheme="minorHAnsi"/>
          <w:sz w:val="24"/>
          <w:szCs w:val="24"/>
          <w:lang w:eastAsia="en-US"/>
        </w:rPr>
        <w:t xml:space="preserve"> (с изменениями на: 13.03.2017 г.)</w:t>
      </w:r>
      <w:r w:rsidR="00307FD0" w:rsidRPr="0078449E">
        <w:rPr>
          <w:rFonts w:eastAsiaTheme="minorHAnsi"/>
          <w:sz w:val="24"/>
          <w:szCs w:val="24"/>
          <w:lang w:eastAsia="en-US"/>
        </w:rPr>
        <w:t>;</w:t>
      </w:r>
    </w:p>
    <w:p w:rsidR="00BB6660" w:rsidRPr="0078449E" w:rsidRDefault="00CD66B5" w:rsidP="0035548A">
      <w:pPr>
        <w:pStyle w:val="af"/>
        <w:widowControl/>
        <w:numPr>
          <w:ilvl w:val="0"/>
          <w:numId w:val="13"/>
        </w:numPr>
        <w:snapToGrid/>
        <w:spacing w:line="312" w:lineRule="auto"/>
        <w:ind w:left="0" w:firstLine="709"/>
        <w:rPr>
          <w:rFonts w:eastAsiaTheme="minorHAnsi"/>
          <w:sz w:val="24"/>
          <w:szCs w:val="24"/>
          <w:lang w:eastAsia="en-US"/>
        </w:rPr>
      </w:pPr>
      <w:r>
        <w:rPr>
          <w:rFonts w:eastAsiaTheme="minorHAnsi"/>
          <w:sz w:val="24"/>
          <w:szCs w:val="24"/>
          <w:lang w:eastAsia="en-US"/>
        </w:rPr>
        <w:t>Постановление Администрации Ладожского сельского поселения Усть-Лабинского района от 19.11.2015 №253 «Внесение изменений и дополнение в Правила землепользования и застройки Ладожского сельского поселения Усть-Лабинского района»;</w:t>
      </w:r>
    </w:p>
    <w:p w:rsidR="00455BEB" w:rsidRPr="00B9330A" w:rsidRDefault="00455BEB" w:rsidP="0035548A">
      <w:pPr>
        <w:pStyle w:val="af"/>
        <w:widowControl/>
        <w:numPr>
          <w:ilvl w:val="0"/>
          <w:numId w:val="13"/>
        </w:numPr>
        <w:snapToGrid/>
        <w:spacing w:line="312" w:lineRule="auto"/>
        <w:ind w:left="0" w:firstLine="709"/>
        <w:rPr>
          <w:rFonts w:eastAsiaTheme="minorHAnsi"/>
          <w:sz w:val="24"/>
          <w:szCs w:val="24"/>
          <w:lang w:eastAsia="en-US"/>
        </w:rPr>
      </w:pPr>
      <w:r w:rsidRPr="00B9330A">
        <w:rPr>
          <w:sz w:val="24"/>
          <w:szCs w:val="24"/>
        </w:rPr>
        <w:t xml:space="preserve">Генеральный план </w:t>
      </w:r>
      <w:r w:rsidR="00CD66B5">
        <w:rPr>
          <w:rFonts w:eastAsiaTheme="minorHAnsi"/>
          <w:sz w:val="24"/>
          <w:szCs w:val="24"/>
          <w:lang w:eastAsia="en-US"/>
        </w:rPr>
        <w:t>Ладожского сельского поселения Усть-Лабинского района</w:t>
      </w:r>
      <w:r w:rsidRPr="00B9330A">
        <w:rPr>
          <w:sz w:val="24"/>
          <w:szCs w:val="24"/>
        </w:rPr>
        <w:t xml:space="preserve">выполнен </w:t>
      </w:r>
      <w:r w:rsidR="00CA2CD3">
        <w:rPr>
          <w:sz w:val="24"/>
          <w:szCs w:val="24"/>
        </w:rPr>
        <w:t>ООО «Проектный институт территориального планирования» на оснвоании договора от 10.07.2012 г. №32.</w:t>
      </w:r>
    </w:p>
    <w:p w:rsidR="00455BEB" w:rsidRPr="00DB2B4A" w:rsidRDefault="00455BEB" w:rsidP="00455BEB">
      <w:pPr>
        <w:pStyle w:val="af"/>
        <w:spacing w:line="312" w:lineRule="auto"/>
        <w:ind w:left="0" w:firstLine="709"/>
        <w:rPr>
          <w:rFonts w:eastAsiaTheme="minorHAnsi"/>
          <w:sz w:val="24"/>
          <w:szCs w:val="24"/>
          <w:lang w:eastAsia="en-US"/>
        </w:rPr>
      </w:pPr>
      <w:r w:rsidRPr="00DB2B4A">
        <w:rPr>
          <w:rFonts w:eastAsiaTheme="minorHAnsi"/>
          <w:sz w:val="24"/>
          <w:szCs w:val="24"/>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w:t>
      </w:r>
      <w:r w:rsidRPr="00DB2B4A">
        <w:rPr>
          <w:rFonts w:eastAsiaTheme="minorHAnsi"/>
          <w:sz w:val="24"/>
          <w:szCs w:val="24"/>
          <w:lang w:eastAsia="en-US"/>
        </w:rPr>
        <w:lastRenderedPageBreak/>
        <w:t xml:space="preserve">Российской Федерации» №456-ФЗ от 29 декабря 2014 года, необходимо разработать и утвердить программу комплексного развития транспортной инфраструктуры </w:t>
      </w:r>
      <w:r>
        <w:rPr>
          <w:rFonts w:eastAsiaTheme="minorHAnsi"/>
          <w:sz w:val="24"/>
          <w:szCs w:val="24"/>
          <w:lang w:eastAsia="en-US"/>
        </w:rPr>
        <w:t>поселения</w:t>
      </w:r>
      <w:r w:rsidRPr="00DB2B4A">
        <w:rPr>
          <w:rFonts w:eastAsiaTheme="minorHAnsi"/>
          <w:sz w:val="24"/>
          <w:szCs w:val="24"/>
          <w:lang w:eastAsia="en-US"/>
        </w:rPr>
        <w:t>.</w:t>
      </w:r>
    </w:p>
    <w:p w:rsidR="00455BEB" w:rsidRPr="00DB2B4A"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455BEB" w:rsidRPr="005A7373" w:rsidRDefault="00455BEB" w:rsidP="00455BEB">
      <w:pPr>
        <w:spacing w:line="312" w:lineRule="auto"/>
        <w:ind w:firstLine="709"/>
        <w:rPr>
          <w:rFonts w:eastAsiaTheme="minorHAnsi"/>
          <w:sz w:val="24"/>
          <w:szCs w:val="24"/>
          <w:lang w:eastAsia="en-US"/>
        </w:rPr>
      </w:pPr>
      <w:r w:rsidRPr="00DB2B4A">
        <w:rPr>
          <w:rFonts w:eastAsiaTheme="minorHAnsi"/>
          <w:sz w:val="24"/>
          <w:szCs w:val="24"/>
          <w:lang w:eastAsia="en-US"/>
        </w:rPr>
        <w:t>В соответствии с п. 27 статьи 1 «Градостроительного кодекса Российской Федерации» №190-ФЗ от 29 декабря 2004 года (в ред. 30.12.2015 г.)</w:t>
      </w:r>
      <w:r w:rsidRPr="005A7373">
        <w:rPr>
          <w:rFonts w:eastAsiaTheme="minorHAnsi"/>
          <w:sz w:val="24"/>
          <w:szCs w:val="24"/>
          <w:lang w:eastAsia="en-US"/>
        </w:rPr>
        <w:t xml:space="preserve"> 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455BEB" w:rsidRPr="00DB2B4A" w:rsidRDefault="00455BEB" w:rsidP="00455BEB">
      <w:pPr>
        <w:spacing w:line="312" w:lineRule="auto"/>
        <w:ind w:firstLine="709"/>
        <w:rPr>
          <w:rFonts w:eastAsia="Calibri"/>
          <w:sz w:val="24"/>
          <w:szCs w:val="24"/>
          <w:lang w:eastAsia="en-US"/>
        </w:rPr>
      </w:pPr>
      <w:r w:rsidRPr="005A7373">
        <w:rPr>
          <w:rFonts w:eastAsiaTheme="minorHAnsi"/>
          <w:sz w:val="24"/>
          <w:szCs w:val="24"/>
          <w:lang w:eastAsia="en-US"/>
        </w:rPr>
        <w:t xml:space="preserve">Программы комплексного развития транспортной инфраструктуры поселения, </w:t>
      </w:r>
      <w:r w:rsidRPr="00DB2B4A">
        <w:rPr>
          <w:rFonts w:eastAsiaTheme="minorHAnsi"/>
          <w:sz w:val="24"/>
          <w:szCs w:val="24"/>
          <w:lang w:eastAsia="en-US"/>
        </w:rPr>
        <w:t>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Программа позволит обеспечить: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r w:rsidR="005D6099">
        <w:rPr>
          <w:color w:val="000000"/>
          <w:spacing w:val="-4"/>
          <w:sz w:val="24"/>
          <w:szCs w:val="24"/>
        </w:rPr>
        <w:t>Ладожского сельского поселения</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5D6099">
        <w:rPr>
          <w:color w:val="000000"/>
          <w:spacing w:val="-4"/>
          <w:sz w:val="24"/>
          <w:szCs w:val="24"/>
        </w:rPr>
        <w:t>Ладожского сельского поселения</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г) развитие транспортной инфраструктуры, сбалансированное с градостроительной деятельностью</w:t>
      </w:r>
      <w:r>
        <w:rPr>
          <w:color w:val="000000"/>
          <w:spacing w:val="-4"/>
          <w:sz w:val="24"/>
          <w:szCs w:val="24"/>
        </w:rPr>
        <w:t xml:space="preserve"> в </w:t>
      </w:r>
      <w:r w:rsidR="005D6099">
        <w:rPr>
          <w:color w:val="000000"/>
          <w:spacing w:val="-4"/>
          <w:sz w:val="24"/>
          <w:szCs w:val="24"/>
        </w:rPr>
        <w:t>Ладожском сельском поселении</w:t>
      </w:r>
      <w:r w:rsidRPr="00DB2B4A">
        <w:rPr>
          <w:color w:val="000000"/>
          <w:spacing w:val="-4"/>
          <w:sz w:val="24"/>
          <w:szCs w:val="24"/>
        </w:rPr>
        <w:t>;</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д) условия для управления транспортным спросом;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 xml:space="preserve">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w:t>
      </w:r>
      <w:r w:rsidRPr="00DB2B4A">
        <w:rPr>
          <w:color w:val="000000"/>
          <w:spacing w:val="-4"/>
          <w:sz w:val="24"/>
          <w:szCs w:val="24"/>
        </w:rPr>
        <w:lastRenderedPageBreak/>
        <w:t>хозяйственной деятельности;</w:t>
      </w:r>
    </w:p>
    <w:p w:rsidR="00455BEB" w:rsidRPr="00DB2B4A" w:rsidRDefault="00E821DB" w:rsidP="00455BEB">
      <w:pPr>
        <w:shd w:val="clear" w:color="auto" w:fill="FFFFFF"/>
        <w:spacing w:line="312" w:lineRule="auto"/>
        <w:ind w:right="76" w:firstLine="709"/>
        <w:rPr>
          <w:color w:val="000000"/>
          <w:spacing w:val="-4"/>
          <w:sz w:val="24"/>
          <w:szCs w:val="24"/>
        </w:rPr>
      </w:pPr>
      <w:r>
        <w:rPr>
          <w:color w:val="000000"/>
          <w:spacing w:val="-4"/>
          <w:sz w:val="24"/>
          <w:szCs w:val="24"/>
        </w:rPr>
        <w:t xml:space="preserve">ж) </w:t>
      </w:r>
      <w:r w:rsidR="00455BEB" w:rsidRPr="00DB2B4A">
        <w:rPr>
          <w:color w:val="000000"/>
          <w:spacing w:val="-4"/>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з) условия для пешеходного и велосипедного передвижения населения;</w:t>
      </w:r>
    </w:p>
    <w:p w:rsidR="00455BEB" w:rsidRPr="00DB2B4A" w:rsidRDefault="00455BEB" w:rsidP="00455BEB">
      <w:pPr>
        <w:shd w:val="clear" w:color="auto" w:fill="FFFFFF"/>
        <w:spacing w:line="312" w:lineRule="auto"/>
        <w:ind w:right="76" w:firstLine="709"/>
        <w:rPr>
          <w:color w:val="000000"/>
          <w:spacing w:val="-4"/>
          <w:sz w:val="24"/>
          <w:szCs w:val="24"/>
        </w:rPr>
      </w:pPr>
      <w:r w:rsidRPr="00DB2B4A">
        <w:rPr>
          <w:color w:val="000000"/>
          <w:spacing w:val="-4"/>
          <w:sz w:val="24"/>
          <w:szCs w:val="24"/>
        </w:rPr>
        <w:t>и) эффективность функционирования действующей транспортной инфраструктуры.</w:t>
      </w:r>
    </w:p>
    <w:p w:rsidR="00DB2B4A" w:rsidRDefault="00DB2B4A" w:rsidP="00A875BC">
      <w:pPr>
        <w:pStyle w:val="ConsPlusNonformat"/>
        <w:spacing w:line="312" w:lineRule="auto"/>
        <w:contextualSpacing/>
        <w:jc w:val="center"/>
        <w:rPr>
          <w:rFonts w:ascii="Times New Roman" w:hAnsi="Times New Roman" w:cs="Times New Roman"/>
          <w:b/>
          <w:sz w:val="24"/>
          <w:szCs w:val="24"/>
        </w:rPr>
      </w:pPr>
    </w:p>
    <w:p w:rsidR="00DB2B4A" w:rsidRDefault="00B9330A" w:rsidP="00A875BC">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B9330A">
        <w:rPr>
          <w:rFonts w:ascii="Times New Roman" w:hAnsi="Times New Roman" w:cs="Times New Roman"/>
          <w:b/>
          <w:sz w:val="24"/>
          <w:szCs w:val="24"/>
        </w:rPr>
        <w:t xml:space="preserve">Оценка финансирования </w:t>
      </w:r>
      <w:r w:rsidRPr="00BF7274">
        <w:rPr>
          <w:rFonts w:ascii="Times New Roman" w:hAnsi="Times New Roman" w:cs="Times New Roman"/>
          <w:b/>
          <w:sz w:val="24"/>
          <w:szCs w:val="24"/>
        </w:rPr>
        <w:t>транспортной инфраструктуры</w:t>
      </w:r>
    </w:p>
    <w:p w:rsidR="00FB7811" w:rsidRDefault="00FB7811" w:rsidP="00A875BC">
      <w:pPr>
        <w:widowControl/>
        <w:snapToGrid/>
        <w:spacing w:line="312" w:lineRule="auto"/>
        <w:jc w:val="left"/>
        <w:rPr>
          <w:b/>
          <w:sz w:val="24"/>
          <w:szCs w:val="24"/>
        </w:rPr>
      </w:pP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 xml:space="preserve">Состояние сети дорог определяется своевременностью, полнотой и качеством выполнения </w:t>
      </w:r>
      <w:r>
        <w:rPr>
          <w:sz w:val="24"/>
          <w:szCs w:val="24"/>
        </w:rPr>
        <w:t xml:space="preserve">работ по содержанию, ремонту и </w:t>
      </w:r>
      <w:r w:rsidRPr="00612699">
        <w:rPr>
          <w:sz w:val="24"/>
          <w:szCs w:val="24"/>
        </w:rPr>
        <w:t xml:space="preserve">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w:t>
      </w:r>
      <w:r>
        <w:rPr>
          <w:sz w:val="24"/>
          <w:szCs w:val="24"/>
        </w:rPr>
        <w:t>емонта используются современные</w:t>
      </w:r>
      <w:r w:rsidRPr="00612699">
        <w:rPr>
          <w:sz w:val="24"/>
          <w:szCs w:val="24"/>
        </w:rPr>
        <w:t xml:space="preserve">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w:t>
      </w:r>
      <w:r>
        <w:rPr>
          <w:sz w:val="24"/>
          <w:szCs w:val="24"/>
        </w:rPr>
        <w:t xml:space="preserve"> задач, связанных с повышением </w:t>
      </w:r>
      <w:r w:rsidRPr="00612699">
        <w:rPr>
          <w:sz w:val="24"/>
          <w:szCs w:val="24"/>
        </w:rPr>
        <w:t>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w:t>
      </w:r>
      <w:r>
        <w:rPr>
          <w:sz w:val="24"/>
          <w:szCs w:val="24"/>
        </w:rPr>
        <w:t xml:space="preserve"> Поэтому в </w:t>
      </w:r>
      <w:r w:rsidRPr="00612699">
        <w:rPr>
          <w:sz w:val="24"/>
          <w:szCs w:val="24"/>
        </w:rPr>
        <w:t>Программе предпочтение отдается капитальному ремонту.</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Применение программно-целевого мето</w:t>
      </w:r>
      <w:r>
        <w:rPr>
          <w:sz w:val="24"/>
          <w:szCs w:val="24"/>
        </w:rPr>
        <w:t xml:space="preserve">да в развитии </w:t>
      </w:r>
      <w:r w:rsidRPr="00612699">
        <w:rPr>
          <w:sz w:val="24"/>
          <w:szCs w:val="24"/>
        </w:rPr>
        <w:t xml:space="preserve">автомобильных дорог общего пользования </w:t>
      </w:r>
      <w:r w:rsidR="00BF7274">
        <w:rPr>
          <w:sz w:val="24"/>
          <w:szCs w:val="24"/>
        </w:rPr>
        <w:t>Ладожского сельского поселения</w:t>
      </w:r>
      <w:r w:rsidRPr="00612699">
        <w:rPr>
          <w:sz w:val="24"/>
          <w:szCs w:val="24"/>
        </w:rPr>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Реализация комплекса программных мероприятий сопряжена со следующими рисками: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lastRenderedPageBreak/>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A665C9" w:rsidRPr="00612699" w:rsidRDefault="00A665C9" w:rsidP="00A665C9">
      <w:pPr>
        <w:autoSpaceDE w:val="0"/>
        <w:autoSpaceDN w:val="0"/>
        <w:adjustRightInd w:val="0"/>
        <w:spacing w:line="312" w:lineRule="auto"/>
        <w:ind w:firstLine="709"/>
        <w:rPr>
          <w:sz w:val="24"/>
          <w:szCs w:val="24"/>
        </w:rPr>
      </w:pPr>
      <w:r w:rsidRPr="00612699">
        <w:rPr>
          <w:sz w:val="24"/>
          <w:szCs w:val="24"/>
        </w:rPr>
        <w:t>-риск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A665C9" w:rsidRPr="00612699" w:rsidRDefault="00A665C9" w:rsidP="00A665C9">
      <w:pPr>
        <w:shd w:val="clear" w:color="auto" w:fill="FFFFFF"/>
        <w:spacing w:line="312" w:lineRule="auto"/>
        <w:ind w:firstLine="709"/>
        <w:rPr>
          <w:sz w:val="24"/>
          <w:szCs w:val="24"/>
        </w:rPr>
      </w:pPr>
      <w:r w:rsidRPr="00612699">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A665C9" w:rsidRPr="00612699" w:rsidRDefault="00A665C9" w:rsidP="00A665C9">
      <w:pPr>
        <w:shd w:val="clear" w:color="auto" w:fill="FFFFFF"/>
        <w:spacing w:line="312" w:lineRule="auto"/>
        <w:ind w:firstLine="709"/>
        <w:rPr>
          <w:color w:val="000000"/>
          <w:sz w:val="24"/>
          <w:szCs w:val="24"/>
        </w:rPr>
      </w:pPr>
      <w:r w:rsidRPr="00612699">
        <w:rPr>
          <w:color w:val="000000"/>
          <w:sz w:val="24"/>
          <w:szCs w:val="24"/>
        </w:rPr>
        <w:t>При прогнозируемых темпах социально-экономического развития спрос на грузовые перевозки автомобильным транспортом к 20</w:t>
      </w:r>
      <w:r w:rsidR="00B012F6">
        <w:rPr>
          <w:color w:val="000000"/>
          <w:sz w:val="24"/>
          <w:szCs w:val="24"/>
        </w:rPr>
        <w:t>27</w:t>
      </w:r>
      <w:r w:rsidRPr="00612699">
        <w:rPr>
          <w:color w:val="000000"/>
          <w:sz w:val="24"/>
          <w:szCs w:val="24"/>
        </w:rPr>
        <w:t xml:space="preserve"> году увеличится. Объем перевозок пассажиров автобусами и легковыми автомобилями к </w:t>
      </w:r>
      <w:r>
        <w:rPr>
          <w:color w:val="000000"/>
          <w:sz w:val="24"/>
          <w:szCs w:val="24"/>
        </w:rPr>
        <w:t>20</w:t>
      </w:r>
      <w:r w:rsidR="00B012F6">
        <w:rPr>
          <w:color w:val="000000"/>
          <w:sz w:val="24"/>
          <w:szCs w:val="24"/>
        </w:rPr>
        <w:t>27</w:t>
      </w:r>
      <w:r w:rsidRPr="00612699">
        <w:rPr>
          <w:color w:val="000000"/>
          <w:sz w:val="24"/>
          <w:szCs w:val="24"/>
        </w:rPr>
        <w:t xml:space="preserve">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A665C9" w:rsidRPr="002670CD" w:rsidRDefault="00A665C9" w:rsidP="00A665C9">
      <w:pPr>
        <w:shd w:val="clear" w:color="auto" w:fill="FFFFFF"/>
        <w:spacing w:line="312" w:lineRule="auto"/>
        <w:ind w:firstLine="709"/>
        <w:rPr>
          <w:color w:val="000000"/>
          <w:sz w:val="24"/>
          <w:szCs w:val="24"/>
        </w:rPr>
      </w:pPr>
      <w:r w:rsidRPr="002670CD">
        <w:rPr>
          <w:color w:val="000000"/>
          <w:sz w:val="24"/>
          <w:szCs w:val="24"/>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BF7274">
        <w:rPr>
          <w:sz w:val="24"/>
          <w:szCs w:val="24"/>
        </w:rPr>
        <w:t>Ладожского сельского поселения</w:t>
      </w:r>
      <w:r w:rsidRPr="002670CD">
        <w:rPr>
          <w:color w:val="000000"/>
          <w:sz w:val="24"/>
          <w:szCs w:val="24"/>
        </w:rPr>
        <w:t>.</w:t>
      </w:r>
    </w:p>
    <w:p w:rsidR="00A665C9" w:rsidRDefault="00A665C9" w:rsidP="00A665C9">
      <w:pPr>
        <w:pStyle w:val="af"/>
        <w:spacing w:line="312" w:lineRule="auto"/>
        <w:ind w:left="0" w:firstLine="709"/>
        <w:rPr>
          <w:sz w:val="24"/>
          <w:szCs w:val="24"/>
        </w:rPr>
      </w:pPr>
      <w:r w:rsidRPr="002670CD">
        <w:rPr>
          <w:sz w:val="24"/>
          <w:szCs w:val="24"/>
        </w:rPr>
        <w:t xml:space="preserve">В целях развития современной и эффективной транспортной инфраструктуры, обеспечивающей повышение транспортной доступности районов </w:t>
      </w:r>
      <w:r>
        <w:rPr>
          <w:sz w:val="24"/>
          <w:szCs w:val="24"/>
        </w:rPr>
        <w:t xml:space="preserve">всех населенных пунктов </w:t>
      </w:r>
      <w:r w:rsidR="00BF7274">
        <w:rPr>
          <w:sz w:val="24"/>
          <w:szCs w:val="24"/>
        </w:rPr>
        <w:t>Ладожского сельского поселения</w:t>
      </w:r>
      <w:r w:rsidRPr="002670CD">
        <w:rPr>
          <w:sz w:val="24"/>
          <w:szCs w:val="24"/>
        </w:rPr>
        <w:t xml:space="preserve">, обеспечение комплексной безопасности и устойчивости транспортной инфраструктуры, создание безопасных условий движения по улично-дорожной сети на территории </w:t>
      </w:r>
      <w:r w:rsidR="00BF7274">
        <w:rPr>
          <w:sz w:val="24"/>
          <w:szCs w:val="24"/>
        </w:rPr>
        <w:t>Ладожского сельского поселения</w:t>
      </w:r>
      <w:r w:rsidR="006955AA">
        <w:rPr>
          <w:sz w:val="24"/>
          <w:szCs w:val="24"/>
        </w:rPr>
        <w:t xml:space="preserve">было выделено финансирование из дорожного фонда на содержание и ремонт </w:t>
      </w:r>
      <w:r w:rsidR="006955AA" w:rsidRPr="00B9330A">
        <w:rPr>
          <w:sz w:val="24"/>
          <w:szCs w:val="24"/>
        </w:rPr>
        <w:t>улично – дорожной сети</w:t>
      </w:r>
      <w:r w:rsidR="006955AA">
        <w:rPr>
          <w:sz w:val="24"/>
          <w:szCs w:val="24"/>
        </w:rPr>
        <w:t xml:space="preserve">. Данные представлены в таблице </w:t>
      </w:r>
      <w:r w:rsidR="00F55386">
        <w:rPr>
          <w:sz w:val="24"/>
          <w:szCs w:val="24"/>
        </w:rPr>
        <w:t>2.13.1</w:t>
      </w:r>
      <w:r w:rsidR="006955AA">
        <w:rPr>
          <w:sz w:val="24"/>
          <w:szCs w:val="24"/>
        </w:rPr>
        <w:t>.</w:t>
      </w:r>
    </w:p>
    <w:p w:rsidR="008E09C9" w:rsidRDefault="008E09C9" w:rsidP="008E09C9">
      <w:pPr>
        <w:pStyle w:val="ConsPlusNonformat"/>
        <w:spacing w:line="312" w:lineRule="auto"/>
        <w:contextualSpacing/>
        <w:jc w:val="both"/>
        <w:rPr>
          <w:rFonts w:ascii="Times New Roman" w:hAnsi="Times New Roman" w:cs="Times New Roman"/>
          <w:sz w:val="24"/>
          <w:szCs w:val="24"/>
        </w:rPr>
      </w:pP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F55386">
        <w:rPr>
          <w:rFonts w:ascii="Times New Roman" w:hAnsi="Times New Roman" w:cs="Times New Roman"/>
          <w:sz w:val="24"/>
          <w:szCs w:val="24"/>
        </w:rPr>
        <w:t>2.13.1</w:t>
      </w:r>
    </w:p>
    <w:p w:rsidR="008E09C9" w:rsidRDefault="008E09C9" w:rsidP="008E09C9">
      <w:pPr>
        <w:pStyle w:val="ConsPlusNonformat"/>
        <w:spacing w:line="312"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Объемы финансирования мероприятий</w:t>
      </w:r>
      <w:r w:rsidRPr="00B9330A">
        <w:rPr>
          <w:rFonts w:ascii="Times New Roman" w:hAnsi="Times New Roman" w:cs="Times New Roman"/>
          <w:sz w:val="24"/>
          <w:szCs w:val="24"/>
        </w:rPr>
        <w:t>по содержанию и ремонту улично – дорожной сети</w:t>
      </w:r>
    </w:p>
    <w:tbl>
      <w:tblPr>
        <w:tblStyle w:val="aff2"/>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267"/>
        <w:gridCol w:w="1337"/>
        <w:gridCol w:w="1337"/>
        <w:gridCol w:w="1337"/>
        <w:gridCol w:w="1337"/>
      </w:tblGrid>
      <w:tr w:rsidR="00BF7274" w:rsidTr="00BF7274">
        <w:trPr>
          <w:trHeight w:val="472"/>
        </w:trPr>
        <w:tc>
          <w:tcPr>
            <w:tcW w:w="2689" w:type="dxa"/>
            <w:vMerge w:val="restart"/>
            <w:vAlign w:val="center"/>
          </w:tcPr>
          <w:p w:rsidR="00BF7274" w:rsidRDefault="00BF7274" w:rsidP="00BF7274">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Дорожное хозяйство</w:t>
            </w:r>
          </w:p>
        </w:tc>
        <w:tc>
          <w:tcPr>
            <w:tcW w:w="126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Ед. изм.</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2014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2015 г.</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BF7274" w:rsidTr="00BF7274">
        <w:trPr>
          <w:trHeight w:val="359"/>
        </w:trPr>
        <w:tc>
          <w:tcPr>
            <w:tcW w:w="2689" w:type="dxa"/>
            <w:vMerge/>
            <w:vAlign w:val="center"/>
          </w:tcPr>
          <w:p w:rsidR="00BF7274" w:rsidRDefault="00BF7274" w:rsidP="00320088">
            <w:pPr>
              <w:pStyle w:val="ConsPlusNonformat"/>
              <w:spacing w:line="312" w:lineRule="auto"/>
              <w:contextualSpacing/>
              <w:jc w:val="both"/>
              <w:rPr>
                <w:rFonts w:ascii="Times New Roman" w:hAnsi="Times New Roman" w:cs="Times New Roman"/>
                <w:sz w:val="24"/>
                <w:szCs w:val="24"/>
              </w:rPr>
            </w:pPr>
          </w:p>
        </w:tc>
        <w:tc>
          <w:tcPr>
            <w:tcW w:w="126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тыс. руб.</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18395</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3877</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20647</w:t>
            </w:r>
          </w:p>
        </w:tc>
        <w:tc>
          <w:tcPr>
            <w:tcW w:w="1337" w:type="dxa"/>
            <w:vAlign w:val="center"/>
          </w:tcPr>
          <w:p w:rsidR="00BF7274" w:rsidRDefault="00BF7274" w:rsidP="00320088">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4222</w:t>
            </w:r>
          </w:p>
        </w:tc>
      </w:tr>
    </w:tbl>
    <w:p w:rsidR="008E09C9" w:rsidRDefault="008E09C9" w:rsidP="008E09C9">
      <w:pPr>
        <w:pStyle w:val="ConsPlusNonformat"/>
        <w:spacing w:line="312" w:lineRule="auto"/>
        <w:contextualSpacing/>
        <w:jc w:val="both"/>
        <w:rPr>
          <w:rFonts w:ascii="Times New Roman" w:hAnsi="Times New Roman" w:cs="Times New Roman"/>
          <w:sz w:val="24"/>
          <w:szCs w:val="24"/>
        </w:rPr>
      </w:pPr>
    </w:p>
    <w:p w:rsidR="009A1D4A" w:rsidRPr="002670CD" w:rsidRDefault="009A1D4A" w:rsidP="009A1D4A">
      <w:pPr>
        <w:spacing w:line="312" w:lineRule="auto"/>
        <w:ind w:firstLine="709"/>
        <w:rPr>
          <w:color w:val="000000"/>
          <w:sz w:val="24"/>
          <w:szCs w:val="24"/>
        </w:rPr>
      </w:pPr>
      <w:r w:rsidRPr="002670CD">
        <w:rPr>
          <w:color w:val="000000"/>
          <w:sz w:val="24"/>
          <w:szCs w:val="24"/>
        </w:rPr>
        <w:lastRenderedPageBreak/>
        <w:t>Для эффективного решения проблем транспортной инфраструктуры необходимо продолжение системной реализации мероприятий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rsidR="008E09C9" w:rsidRDefault="008E09C9" w:rsidP="008E09C9">
      <w:pPr>
        <w:pStyle w:val="ConsPlusNonformat"/>
        <w:spacing w:line="312" w:lineRule="auto"/>
        <w:ind w:firstLine="709"/>
        <w:contextualSpacing/>
        <w:jc w:val="both"/>
        <w:rPr>
          <w:rFonts w:ascii="Times New Roman" w:hAnsi="Times New Roman" w:cs="Times New Roman"/>
          <w:sz w:val="24"/>
          <w:szCs w:val="24"/>
        </w:rPr>
      </w:pPr>
      <w:r w:rsidRPr="003A4EE1">
        <w:rPr>
          <w:rFonts w:ascii="Times New Roman" w:hAnsi="Times New Roman" w:cs="Times New Roman"/>
          <w:sz w:val="24"/>
          <w:szCs w:val="24"/>
        </w:rPr>
        <w:t xml:space="preserve">Содержание и ремонт муниципальных дорог </w:t>
      </w:r>
      <w:r>
        <w:rPr>
          <w:rFonts w:ascii="Times New Roman" w:hAnsi="Times New Roman" w:cs="Times New Roman"/>
          <w:sz w:val="24"/>
          <w:szCs w:val="24"/>
        </w:rPr>
        <w:t>осуществляется по договорам, за</w:t>
      </w:r>
      <w:r w:rsidRPr="003A4EE1">
        <w:rPr>
          <w:rFonts w:ascii="Times New Roman" w:hAnsi="Times New Roman" w:cs="Times New Roman"/>
          <w:sz w:val="24"/>
          <w:szCs w:val="24"/>
        </w:rPr>
        <w:t>ключенным по результатам проведения аукционов с</w:t>
      </w:r>
      <w:r>
        <w:rPr>
          <w:rFonts w:ascii="Times New Roman" w:hAnsi="Times New Roman" w:cs="Times New Roman"/>
          <w:sz w:val="24"/>
          <w:szCs w:val="24"/>
        </w:rPr>
        <w:t>огласно титульному списку благо</w:t>
      </w:r>
      <w:r w:rsidRPr="003A4EE1">
        <w:rPr>
          <w:rFonts w:ascii="Times New Roman" w:hAnsi="Times New Roman" w:cs="Times New Roman"/>
          <w:sz w:val="24"/>
          <w:szCs w:val="24"/>
        </w:rPr>
        <w:t xml:space="preserve">устройства </w:t>
      </w:r>
      <w:r w:rsidR="00BF7274" w:rsidRPr="00BF7274">
        <w:rPr>
          <w:rFonts w:ascii="Times New Roman" w:hAnsi="Times New Roman" w:cs="Times New Roman"/>
          <w:sz w:val="24"/>
          <w:szCs w:val="24"/>
        </w:rPr>
        <w:t>Ладожского сельского поселения</w:t>
      </w:r>
      <w:r w:rsidRPr="003A4EE1">
        <w:rPr>
          <w:rFonts w:ascii="Times New Roman" w:hAnsi="Times New Roman" w:cs="Times New Roman"/>
          <w:sz w:val="24"/>
          <w:szCs w:val="24"/>
        </w:rPr>
        <w:t>, капитальный ремонт дорог выполняется в плановом порядке на основании договоров, заключенных по результатам п</w:t>
      </w:r>
      <w:r>
        <w:rPr>
          <w:rFonts w:ascii="Times New Roman" w:hAnsi="Times New Roman" w:cs="Times New Roman"/>
          <w:sz w:val="24"/>
          <w:szCs w:val="24"/>
        </w:rPr>
        <w:t>роведения аукционов в объёме вы</w:t>
      </w:r>
      <w:r w:rsidRPr="003A4EE1">
        <w:rPr>
          <w:rFonts w:ascii="Times New Roman" w:hAnsi="Times New Roman" w:cs="Times New Roman"/>
          <w:sz w:val="24"/>
          <w:szCs w:val="24"/>
        </w:rPr>
        <w:t>деленных денежных средств.</w:t>
      </w:r>
    </w:p>
    <w:p w:rsidR="005A7373" w:rsidRDefault="005A7373" w:rsidP="00A875BC">
      <w:pPr>
        <w:widowControl/>
        <w:snapToGrid/>
        <w:spacing w:line="312" w:lineRule="auto"/>
        <w:jc w:val="left"/>
        <w:rPr>
          <w:b/>
          <w:sz w:val="24"/>
          <w:szCs w:val="24"/>
        </w:rPr>
      </w:pPr>
    </w:p>
    <w:p w:rsidR="009A1D4A" w:rsidRDefault="009A1D4A">
      <w:pPr>
        <w:widowControl/>
        <w:snapToGrid/>
        <w:spacing w:after="200" w:line="276" w:lineRule="auto"/>
        <w:jc w:val="left"/>
        <w:rPr>
          <w:b/>
          <w:sz w:val="24"/>
          <w:szCs w:val="24"/>
        </w:rPr>
      </w:pPr>
      <w:r>
        <w:rPr>
          <w:b/>
          <w:sz w:val="24"/>
          <w:szCs w:val="24"/>
        </w:rPr>
        <w:br w:type="page"/>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FB7811">
        <w:rPr>
          <w:rFonts w:ascii="Times New Roman" w:hAnsi="Times New Roman" w:cs="Times New Roman"/>
          <w:b/>
          <w:sz w:val="24"/>
          <w:szCs w:val="24"/>
        </w:rPr>
        <w:t>Прогноз транспортного спроса, изменения объемов и характера передвижения населения и перевозок грузов на территории поселения</w:t>
      </w: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p>
    <w:p w:rsidR="00FB7811" w:rsidRDefault="00FB7811" w:rsidP="00A875BC">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3.1 </w:t>
      </w:r>
      <w:r w:rsidRPr="00FB7811">
        <w:rPr>
          <w:rFonts w:ascii="Times New Roman" w:hAnsi="Times New Roman" w:cs="Times New Roman"/>
          <w:b/>
          <w:sz w:val="24"/>
          <w:szCs w:val="24"/>
        </w:rPr>
        <w:t>Прогноз социально-экономического и градостроительного развития поселения</w:t>
      </w:r>
    </w:p>
    <w:p w:rsidR="00BF7274" w:rsidRDefault="00BF7274" w:rsidP="00A875BC">
      <w:pPr>
        <w:pStyle w:val="ConsPlusNonformat"/>
        <w:spacing w:line="312" w:lineRule="auto"/>
        <w:ind w:firstLine="709"/>
        <w:contextualSpacing/>
        <w:jc w:val="center"/>
        <w:rPr>
          <w:rFonts w:ascii="Times New Roman" w:hAnsi="Times New Roman" w:cs="Times New Roman"/>
          <w:b/>
          <w:sz w:val="24"/>
          <w:szCs w:val="24"/>
        </w:rPr>
      </w:pPr>
    </w:p>
    <w:p w:rsidR="006A0420" w:rsidRPr="003E5A83" w:rsidRDefault="006A0420" w:rsidP="006A0420">
      <w:pPr>
        <w:tabs>
          <w:tab w:val="left" w:pos="4140"/>
        </w:tabs>
        <w:spacing w:line="312" w:lineRule="auto"/>
        <w:ind w:firstLine="709"/>
        <w:rPr>
          <w:sz w:val="24"/>
          <w:szCs w:val="24"/>
        </w:rPr>
      </w:pPr>
      <w:r w:rsidRPr="003E5A83">
        <w:rPr>
          <w:sz w:val="24"/>
          <w:szCs w:val="24"/>
        </w:rPr>
        <w:t>Развитие и эффективное использование производственного потенциала Ладожского сельского поселения, повышение уровня жизни и занятости населения не возможно без решения проблем в приоритетных отраслях экономики.</w:t>
      </w:r>
    </w:p>
    <w:p w:rsidR="006A0420" w:rsidRPr="003E5A83" w:rsidRDefault="006A0420" w:rsidP="006A0420">
      <w:pPr>
        <w:tabs>
          <w:tab w:val="left" w:pos="4140"/>
        </w:tabs>
        <w:spacing w:line="312" w:lineRule="auto"/>
        <w:ind w:firstLine="709"/>
        <w:rPr>
          <w:sz w:val="24"/>
          <w:szCs w:val="24"/>
        </w:rPr>
      </w:pPr>
      <w:r w:rsidRPr="003E5A83">
        <w:rPr>
          <w:sz w:val="24"/>
          <w:szCs w:val="24"/>
        </w:rPr>
        <w:t>Приоритетными направлениями в развитии экономики поселения являются: дальнейшее развитие сельскохозяйственного производства и создание промышленного комплекса эффективно использующего потенциал и ресурсы поселения.</w:t>
      </w:r>
    </w:p>
    <w:p w:rsidR="006A0420" w:rsidRPr="003E5A83" w:rsidRDefault="006A0420" w:rsidP="006A0420">
      <w:pPr>
        <w:tabs>
          <w:tab w:val="left" w:pos="4140"/>
        </w:tabs>
        <w:spacing w:line="312" w:lineRule="auto"/>
        <w:ind w:firstLine="709"/>
        <w:rPr>
          <w:sz w:val="24"/>
          <w:szCs w:val="24"/>
        </w:rPr>
      </w:pPr>
      <w:r w:rsidRPr="003E5A83">
        <w:rPr>
          <w:sz w:val="24"/>
          <w:szCs w:val="24"/>
        </w:rPr>
        <w:t>Промышленность. Для развития промышленности необходима</w:t>
      </w:r>
      <w:r w:rsidRPr="003E5A83">
        <w:rPr>
          <w:color w:val="000000"/>
          <w:sz w:val="24"/>
          <w:szCs w:val="24"/>
        </w:rPr>
        <w:t xml:space="preserve"> модернизация существующих предприятий пищевой промышленности, что </w:t>
      </w:r>
      <w:r w:rsidRPr="003E5A83">
        <w:rPr>
          <w:sz w:val="24"/>
          <w:szCs w:val="24"/>
        </w:rPr>
        <w:t>связано с растущими качественными требованиями и меняющимся спросом на внутреннем рынке. Модернизация существующих и строительство новых предприятий должно быть направленно не только на улучшение качества и увеличение объемов выпускаемой продукции, но и на выпуск новых видов продукции.</w:t>
      </w:r>
    </w:p>
    <w:p w:rsidR="006A0420" w:rsidRPr="003E5A83" w:rsidRDefault="006A0420" w:rsidP="006A0420">
      <w:pPr>
        <w:tabs>
          <w:tab w:val="left" w:pos="4140"/>
        </w:tabs>
        <w:spacing w:line="312" w:lineRule="auto"/>
        <w:ind w:firstLine="709"/>
        <w:rPr>
          <w:sz w:val="24"/>
          <w:szCs w:val="24"/>
        </w:rPr>
      </w:pPr>
      <w:r w:rsidRPr="003E5A83">
        <w:rPr>
          <w:sz w:val="24"/>
          <w:szCs w:val="24"/>
        </w:rPr>
        <w:t>Для обеспечения высоких стандартов качества потребуется произвести затраты на приобретение дорогостоящего оборудования.</w:t>
      </w:r>
      <w:r w:rsidRPr="003E5A83">
        <w:rPr>
          <w:color w:val="000000"/>
          <w:sz w:val="24"/>
          <w:szCs w:val="24"/>
        </w:rPr>
        <w:t xml:space="preserve"> Надо понимать, что </w:t>
      </w:r>
      <w:r w:rsidRPr="003E5A83">
        <w:rPr>
          <w:sz w:val="24"/>
          <w:szCs w:val="24"/>
        </w:rPr>
        <w:t>применение самых передовых технологий увеличивает затраты на производство, а следовательно и себестоимость, но снижает срок окупаемости. Срок окупаемости снижается из-за того, что передовые технологии позволяют выпускать больший объем высококачественной продукции, качество продукции увеличит ее конкурентоспособность, что снизит срок продвижения товара к конечному потребителю, увеличит географию рынков сбыта и количество продаваемой продукции.</w:t>
      </w:r>
    </w:p>
    <w:p w:rsidR="006A0420" w:rsidRPr="003E5A83" w:rsidRDefault="006A0420" w:rsidP="006A0420">
      <w:pPr>
        <w:spacing w:line="312" w:lineRule="auto"/>
        <w:ind w:firstLine="709"/>
        <w:rPr>
          <w:sz w:val="24"/>
          <w:szCs w:val="24"/>
        </w:rPr>
      </w:pPr>
      <w:r w:rsidRPr="003E5A83">
        <w:rPr>
          <w:sz w:val="24"/>
          <w:szCs w:val="24"/>
        </w:rPr>
        <w:t>Сельское хозяйство. Не смотря на положительную динамику экономическая ситуация в сельском хозяйстве остается сложной из-за негативных факторов тормозящих развитие отрасли. К таким факторам на сегодняшний день можно отнести:</w:t>
      </w:r>
    </w:p>
    <w:p w:rsidR="006A0420" w:rsidRPr="003E5A83" w:rsidRDefault="006A0420" w:rsidP="006A0420">
      <w:pPr>
        <w:spacing w:line="312" w:lineRule="auto"/>
        <w:ind w:firstLine="709"/>
        <w:rPr>
          <w:sz w:val="24"/>
          <w:szCs w:val="24"/>
        </w:rPr>
      </w:pPr>
      <w:r w:rsidRPr="003E5A83">
        <w:rPr>
          <w:sz w:val="24"/>
          <w:szCs w:val="24"/>
        </w:rPr>
        <w:t>- низкий генетический потенциал используемых животных;</w:t>
      </w:r>
    </w:p>
    <w:p w:rsidR="006A0420" w:rsidRPr="003E5A83" w:rsidRDefault="006A0420" w:rsidP="006A0420">
      <w:pPr>
        <w:spacing w:line="312" w:lineRule="auto"/>
        <w:ind w:firstLine="709"/>
        <w:rPr>
          <w:sz w:val="24"/>
          <w:szCs w:val="24"/>
        </w:rPr>
      </w:pPr>
      <w:r w:rsidRPr="003E5A83">
        <w:rPr>
          <w:sz w:val="24"/>
          <w:szCs w:val="24"/>
        </w:rPr>
        <w:t>- недостаточное освоение прогрессивных, энергосберегающих технологий;</w:t>
      </w:r>
    </w:p>
    <w:p w:rsidR="006A0420" w:rsidRPr="003E5A83" w:rsidRDefault="006A0420" w:rsidP="006A0420">
      <w:pPr>
        <w:spacing w:line="312" w:lineRule="auto"/>
        <w:ind w:firstLine="709"/>
        <w:rPr>
          <w:sz w:val="24"/>
          <w:szCs w:val="24"/>
        </w:rPr>
      </w:pPr>
      <w:r w:rsidRPr="003E5A83">
        <w:rPr>
          <w:sz w:val="24"/>
          <w:szCs w:val="24"/>
        </w:rPr>
        <w:t>- отсутствие цивилизованного рынка земли;</w:t>
      </w:r>
    </w:p>
    <w:p w:rsidR="006A0420" w:rsidRPr="003E5A83" w:rsidRDefault="006A0420" w:rsidP="006A0420">
      <w:pPr>
        <w:spacing w:line="312" w:lineRule="auto"/>
        <w:ind w:firstLine="709"/>
        <w:rPr>
          <w:sz w:val="24"/>
          <w:szCs w:val="24"/>
        </w:rPr>
      </w:pPr>
      <w:r w:rsidRPr="003E5A83">
        <w:rPr>
          <w:sz w:val="24"/>
          <w:szCs w:val="24"/>
        </w:rPr>
        <w:t>- изношенность материально-технической базы;</w:t>
      </w:r>
    </w:p>
    <w:p w:rsidR="006A0420" w:rsidRPr="003E5A83" w:rsidRDefault="006A0420" w:rsidP="006A0420">
      <w:pPr>
        <w:spacing w:line="312" w:lineRule="auto"/>
        <w:ind w:firstLine="709"/>
        <w:rPr>
          <w:sz w:val="24"/>
          <w:szCs w:val="24"/>
        </w:rPr>
      </w:pPr>
      <w:r w:rsidRPr="003E5A83">
        <w:rPr>
          <w:sz w:val="24"/>
          <w:szCs w:val="24"/>
        </w:rPr>
        <w:t>- недостаточная обеспеченность высокотехнологичным оборудованием;</w:t>
      </w:r>
    </w:p>
    <w:p w:rsidR="006A0420" w:rsidRPr="003E5A83" w:rsidRDefault="006A0420" w:rsidP="006A0420">
      <w:pPr>
        <w:spacing w:line="312" w:lineRule="auto"/>
        <w:ind w:firstLine="709"/>
        <w:rPr>
          <w:sz w:val="24"/>
          <w:szCs w:val="24"/>
        </w:rPr>
      </w:pPr>
      <w:r w:rsidRPr="003E5A83">
        <w:rPr>
          <w:sz w:val="24"/>
          <w:szCs w:val="24"/>
        </w:rPr>
        <w:t>- отсутствие цивилизованного рынка сбыта сельхоз продукции.</w:t>
      </w:r>
    </w:p>
    <w:p w:rsidR="006A0420" w:rsidRPr="003E5A83" w:rsidRDefault="006A0420" w:rsidP="006A0420">
      <w:pPr>
        <w:spacing w:line="312" w:lineRule="auto"/>
        <w:ind w:firstLine="709"/>
        <w:rPr>
          <w:sz w:val="24"/>
          <w:szCs w:val="24"/>
        </w:rPr>
      </w:pPr>
      <w:r w:rsidRPr="003E5A83">
        <w:rPr>
          <w:sz w:val="24"/>
          <w:szCs w:val="24"/>
        </w:rPr>
        <w:t>Для того, что бы справиться с негативными факторами сдерживающими развитие предприятий занимающихся производством сельскохозяйственной продукции, необходимо следующие:</w:t>
      </w:r>
    </w:p>
    <w:p w:rsidR="006A0420" w:rsidRPr="003E5A83" w:rsidRDefault="006A0420" w:rsidP="006A0420">
      <w:pPr>
        <w:spacing w:line="312" w:lineRule="auto"/>
        <w:ind w:firstLine="709"/>
        <w:rPr>
          <w:color w:val="000000"/>
          <w:sz w:val="24"/>
          <w:szCs w:val="24"/>
        </w:rPr>
      </w:pPr>
      <w:r w:rsidRPr="003E5A83">
        <w:rPr>
          <w:color w:val="000000"/>
          <w:sz w:val="24"/>
          <w:szCs w:val="24"/>
        </w:rPr>
        <w:t>- реконструкция и модернизация действующих сельхозпредприятий;</w:t>
      </w:r>
    </w:p>
    <w:p w:rsidR="006A0420" w:rsidRPr="003E5A83" w:rsidRDefault="006A0420" w:rsidP="006A0420">
      <w:pPr>
        <w:spacing w:line="312" w:lineRule="auto"/>
        <w:ind w:firstLine="709"/>
        <w:rPr>
          <w:color w:val="000000"/>
          <w:sz w:val="24"/>
          <w:szCs w:val="24"/>
        </w:rPr>
      </w:pPr>
      <w:r w:rsidRPr="003E5A83">
        <w:rPr>
          <w:color w:val="000000"/>
          <w:sz w:val="24"/>
          <w:szCs w:val="24"/>
        </w:rPr>
        <w:t>- дальнейшее развитие животноводства;</w:t>
      </w:r>
    </w:p>
    <w:p w:rsidR="006A0420" w:rsidRPr="003E5A83" w:rsidRDefault="006A0420" w:rsidP="006A0420">
      <w:pPr>
        <w:spacing w:line="312" w:lineRule="auto"/>
        <w:ind w:firstLine="709"/>
        <w:rPr>
          <w:color w:val="000000"/>
          <w:sz w:val="24"/>
          <w:szCs w:val="24"/>
        </w:rPr>
      </w:pPr>
      <w:r w:rsidRPr="003E5A83">
        <w:rPr>
          <w:color w:val="000000"/>
          <w:sz w:val="24"/>
          <w:szCs w:val="24"/>
        </w:rPr>
        <w:lastRenderedPageBreak/>
        <w:t>- дальнейшее развитие растениеводства;</w:t>
      </w:r>
    </w:p>
    <w:p w:rsidR="006A0420" w:rsidRPr="003E5A83" w:rsidRDefault="006A0420" w:rsidP="006A0420">
      <w:pPr>
        <w:spacing w:line="312" w:lineRule="auto"/>
        <w:ind w:firstLine="709"/>
        <w:rPr>
          <w:color w:val="000000"/>
          <w:sz w:val="24"/>
          <w:szCs w:val="24"/>
        </w:rPr>
      </w:pPr>
      <w:r w:rsidRPr="003E5A83">
        <w:rPr>
          <w:color w:val="000000"/>
          <w:sz w:val="24"/>
          <w:szCs w:val="24"/>
        </w:rPr>
        <w:t>- развитие новых направлений в агропромышленном комплексе;</w:t>
      </w:r>
    </w:p>
    <w:p w:rsidR="006A0420" w:rsidRPr="003E5A83" w:rsidRDefault="006A0420" w:rsidP="006A0420">
      <w:pPr>
        <w:spacing w:line="312" w:lineRule="auto"/>
        <w:ind w:firstLine="709"/>
        <w:rPr>
          <w:color w:val="000000"/>
          <w:sz w:val="24"/>
          <w:szCs w:val="24"/>
        </w:rPr>
      </w:pPr>
      <w:r w:rsidRPr="003E5A83">
        <w:rPr>
          <w:color w:val="000000"/>
          <w:sz w:val="24"/>
          <w:szCs w:val="24"/>
        </w:rPr>
        <w:t>- развитие крестьянско-фермерских и личных подсобных хозяйств;</w:t>
      </w:r>
    </w:p>
    <w:p w:rsidR="006A0420" w:rsidRPr="003E5A83" w:rsidRDefault="006A0420" w:rsidP="006A0420">
      <w:pPr>
        <w:spacing w:line="312" w:lineRule="auto"/>
        <w:ind w:firstLine="709"/>
        <w:rPr>
          <w:color w:val="000000"/>
          <w:sz w:val="24"/>
          <w:szCs w:val="24"/>
        </w:rPr>
      </w:pPr>
      <w:r w:rsidRPr="003E5A83">
        <w:rPr>
          <w:color w:val="000000"/>
          <w:sz w:val="24"/>
          <w:szCs w:val="24"/>
        </w:rPr>
        <w:t>- техническое обеспечение и перевооружение сельхоз предприятий.</w:t>
      </w:r>
    </w:p>
    <w:p w:rsidR="006A0420" w:rsidRPr="003E5A83" w:rsidRDefault="006A0420" w:rsidP="006A0420">
      <w:pPr>
        <w:tabs>
          <w:tab w:val="left" w:pos="4140"/>
        </w:tabs>
        <w:spacing w:line="312" w:lineRule="auto"/>
        <w:ind w:firstLine="709"/>
        <w:rPr>
          <w:color w:val="000000"/>
          <w:sz w:val="24"/>
          <w:szCs w:val="24"/>
        </w:rPr>
      </w:pPr>
      <w:r w:rsidRPr="003E5A83">
        <w:rPr>
          <w:sz w:val="24"/>
          <w:szCs w:val="24"/>
        </w:rPr>
        <w:t>Малый бизнес. Развитие малого бизнеса должно стать дополнительным фактором обеспечения роста экономических показателей поселения. Увеличения численности субъектов малого предпринимательства приведет к следующим положительным результатам: рост числа работающих в сфере малого предпринимательства, увеличение доли малых предприятий в производстве товаров, работ и услуг, увеличения доли участия субъектов малого предпринимательства в формировании валового муниципального продукта, рост налоговых поступлений от субъектов малого предпринимательствав бюджеты всех уровней</w:t>
      </w:r>
      <w:r w:rsidRPr="003E5A83">
        <w:rPr>
          <w:color w:val="000000"/>
          <w:sz w:val="24"/>
          <w:szCs w:val="24"/>
        </w:rPr>
        <w:t>.</w:t>
      </w:r>
    </w:p>
    <w:p w:rsidR="006A0420" w:rsidRPr="003E5A83" w:rsidRDefault="006A0420" w:rsidP="006A0420">
      <w:pPr>
        <w:widowControl/>
        <w:snapToGrid/>
        <w:spacing w:line="312" w:lineRule="auto"/>
        <w:ind w:firstLine="709"/>
        <w:rPr>
          <w:sz w:val="24"/>
          <w:szCs w:val="24"/>
        </w:rPr>
      </w:pPr>
      <w:r w:rsidRPr="003E5A83">
        <w:rPr>
          <w:sz w:val="24"/>
          <w:szCs w:val="24"/>
        </w:rPr>
        <w:t>При правильном подходе к решению существующих проблем и реализации вышеперечисленных мер у Ладожского поселения есть все предпосылки, чтобы стать одной из важнейших частей АПК Усть-Лабинского района.</w:t>
      </w:r>
    </w:p>
    <w:p w:rsidR="006A0420" w:rsidRDefault="006A0420" w:rsidP="006A0420">
      <w:pPr>
        <w:widowControl/>
        <w:snapToGrid/>
        <w:spacing w:line="312" w:lineRule="auto"/>
        <w:ind w:firstLine="709"/>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6A0420" w:rsidRDefault="006A0420" w:rsidP="006A0420">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6A0420" w:rsidRPr="00650B7F" w:rsidRDefault="006A0420" w:rsidP="006A0420">
      <w:pPr>
        <w:spacing w:line="312" w:lineRule="auto"/>
        <w:ind w:firstLine="709"/>
        <w:rPr>
          <w:sz w:val="24"/>
          <w:szCs w:val="24"/>
        </w:rPr>
      </w:pPr>
      <w:r w:rsidRPr="00650B7F">
        <w:rPr>
          <w:sz w:val="24"/>
          <w:szCs w:val="24"/>
        </w:rPr>
        <w:t>Расчет перспективной численности населения произведен, основываясь на методе «передвижки возрастов».</w:t>
      </w:r>
    </w:p>
    <w:p w:rsidR="006A0420" w:rsidRDefault="006A0420" w:rsidP="006A0420">
      <w:pPr>
        <w:spacing w:line="312" w:lineRule="auto"/>
        <w:ind w:firstLine="709"/>
        <w:rPr>
          <w:sz w:val="24"/>
          <w:szCs w:val="24"/>
        </w:rPr>
      </w:pPr>
      <w:r w:rsidRPr="00650B7F">
        <w:rPr>
          <w:sz w:val="24"/>
          <w:szCs w:val="24"/>
        </w:rPr>
        <w:t xml:space="preserve">В таблице </w:t>
      </w:r>
      <w:r w:rsidR="00F55386">
        <w:rPr>
          <w:sz w:val="24"/>
          <w:szCs w:val="24"/>
        </w:rPr>
        <w:t>3.1.1</w:t>
      </w:r>
      <w:r w:rsidRPr="00650B7F">
        <w:rPr>
          <w:sz w:val="24"/>
          <w:szCs w:val="24"/>
        </w:rPr>
        <w:t xml:space="preserve"> представлены показат</w:t>
      </w:r>
      <w:r>
        <w:rPr>
          <w:sz w:val="24"/>
          <w:szCs w:val="24"/>
        </w:rPr>
        <w:t xml:space="preserve">ели, использованные при расчете </w:t>
      </w:r>
      <w:r w:rsidRPr="00650B7F">
        <w:rPr>
          <w:sz w:val="24"/>
          <w:szCs w:val="24"/>
        </w:rPr>
        <w:t>населения</w:t>
      </w:r>
      <w:r>
        <w:rPr>
          <w:sz w:val="24"/>
          <w:szCs w:val="24"/>
        </w:rPr>
        <w:t xml:space="preserve"> в Генеральном плане муниципального образования Ладожское сельское поселение</w:t>
      </w:r>
      <w:r w:rsidRPr="00650B7F">
        <w:rPr>
          <w:sz w:val="24"/>
          <w:szCs w:val="24"/>
        </w:rPr>
        <w:t>, основанном на методе «передвижки возрастов».</w:t>
      </w:r>
    </w:p>
    <w:p w:rsidR="006A0420" w:rsidRDefault="006A0420" w:rsidP="006A0420">
      <w:pPr>
        <w:spacing w:line="312" w:lineRule="auto"/>
        <w:ind w:firstLine="709"/>
        <w:rPr>
          <w:sz w:val="24"/>
          <w:szCs w:val="24"/>
        </w:rPr>
      </w:pPr>
    </w:p>
    <w:p w:rsidR="006A0420" w:rsidRDefault="006A0420" w:rsidP="006A0420">
      <w:pPr>
        <w:spacing w:line="276" w:lineRule="auto"/>
        <w:ind w:firstLine="709"/>
        <w:rPr>
          <w:sz w:val="24"/>
          <w:szCs w:val="24"/>
        </w:rPr>
      </w:pPr>
      <w:r>
        <w:rPr>
          <w:sz w:val="24"/>
          <w:szCs w:val="24"/>
        </w:rPr>
        <w:t xml:space="preserve">Таблица </w:t>
      </w:r>
      <w:r w:rsidR="00F55386">
        <w:rPr>
          <w:sz w:val="24"/>
          <w:szCs w:val="24"/>
        </w:rPr>
        <w:t>3.1.1</w:t>
      </w:r>
    </w:p>
    <w:p w:rsidR="006A0420" w:rsidRPr="00186E4B" w:rsidRDefault="006A0420" w:rsidP="006A0420">
      <w:pPr>
        <w:spacing w:line="276" w:lineRule="auto"/>
        <w:ind w:firstLine="709"/>
        <w:jc w:val="center"/>
        <w:rPr>
          <w:sz w:val="24"/>
          <w:szCs w:val="24"/>
        </w:rPr>
      </w:pPr>
      <w:r w:rsidRPr="00650B7F">
        <w:rPr>
          <w:sz w:val="24"/>
          <w:szCs w:val="24"/>
        </w:rPr>
        <w:t>Показатели перспективной численности населения</w:t>
      </w:r>
    </w:p>
    <w:tbl>
      <w:tblPr>
        <w:tblW w:w="9464" w:type="dxa"/>
        <w:tblLayout w:type="fixed"/>
        <w:tblCellMar>
          <w:left w:w="85" w:type="dxa"/>
          <w:right w:w="85" w:type="dxa"/>
        </w:tblCellMar>
        <w:tblLook w:val="04A0"/>
      </w:tblPr>
      <w:tblGrid>
        <w:gridCol w:w="4531"/>
        <w:gridCol w:w="1531"/>
        <w:gridCol w:w="1134"/>
        <w:gridCol w:w="1134"/>
        <w:gridCol w:w="1134"/>
      </w:tblGrid>
      <w:tr w:rsidR="006A0420" w:rsidRPr="00650B7F" w:rsidTr="00D7404B">
        <w:trPr>
          <w:trHeight w:val="76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 xml:space="preserve">Наименование </w:t>
            </w:r>
          </w:p>
          <w:p w:rsidR="006A0420" w:rsidRPr="00650B7F" w:rsidRDefault="006A0420" w:rsidP="006A0420">
            <w:pPr>
              <w:spacing w:line="276" w:lineRule="auto"/>
              <w:jc w:val="center"/>
              <w:rPr>
                <w:sz w:val="24"/>
                <w:szCs w:val="24"/>
              </w:rPr>
            </w:pPr>
            <w:r w:rsidRPr="00650B7F">
              <w:rPr>
                <w:sz w:val="24"/>
                <w:szCs w:val="24"/>
              </w:rPr>
              <w:t>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2013/</w:t>
            </w:r>
          </w:p>
          <w:p w:rsidR="006A0420" w:rsidRPr="00650B7F" w:rsidRDefault="006A0420" w:rsidP="006A0420">
            <w:pPr>
              <w:spacing w:line="276" w:lineRule="auto"/>
              <w:jc w:val="center"/>
              <w:rPr>
                <w:bCs/>
                <w:sz w:val="24"/>
                <w:szCs w:val="24"/>
              </w:rPr>
            </w:pPr>
            <w:r w:rsidRPr="00650B7F">
              <w:rPr>
                <w:bCs/>
                <w:sz w:val="24"/>
                <w:szCs w:val="24"/>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2018/</w:t>
            </w:r>
          </w:p>
          <w:p w:rsidR="006A0420" w:rsidRPr="00650B7F" w:rsidRDefault="006A0420" w:rsidP="006A0420">
            <w:pPr>
              <w:spacing w:line="276" w:lineRule="auto"/>
              <w:jc w:val="center"/>
              <w:rPr>
                <w:bCs/>
                <w:sz w:val="24"/>
                <w:szCs w:val="24"/>
              </w:rPr>
            </w:pPr>
            <w:r w:rsidRPr="00650B7F">
              <w:rPr>
                <w:bCs/>
                <w:sz w:val="24"/>
                <w:szCs w:val="24"/>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2023/</w:t>
            </w:r>
          </w:p>
          <w:p w:rsidR="006A0420" w:rsidRPr="00650B7F" w:rsidRDefault="006A0420" w:rsidP="006A0420">
            <w:pPr>
              <w:spacing w:line="276" w:lineRule="auto"/>
              <w:jc w:val="center"/>
              <w:rPr>
                <w:bCs/>
                <w:sz w:val="24"/>
                <w:szCs w:val="24"/>
              </w:rPr>
            </w:pPr>
            <w:r w:rsidRPr="00650B7F">
              <w:rPr>
                <w:bCs/>
                <w:sz w:val="24"/>
                <w:szCs w:val="24"/>
              </w:rPr>
              <w:t>2027</w:t>
            </w:r>
          </w:p>
        </w:tc>
      </w:tr>
      <w:tr w:rsidR="006A0420" w:rsidRPr="00650B7F" w:rsidTr="00D7404B">
        <w:trPr>
          <w:trHeight w:val="76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Pr>
                <w:bCs/>
                <w:sz w:val="24"/>
                <w:szCs w:val="24"/>
              </w:rPr>
              <w:t xml:space="preserve">Коэффициент </w:t>
            </w:r>
            <w:r w:rsidRPr="00650B7F">
              <w:rPr>
                <w:bCs/>
                <w:sz w:val="24"/>
                <w:szCs w:val="24"/>
              </w:rPr>
              <w:t xml:space="preserve">суммарной рождаемости, </w:t>
            </w:r>
          </w:p>
          <w:p w:rsidR="006A0420" w:rsidRPr="00650B7F" w:rsidRDefault="006A0420" w:rsidP="006A0420">
            <w:pPr>
              <w:spacing w:line="276" w:lineRule="auto"/>
              <w:ind w:right="-86"/>
              <w:rPr>
                <w:bCs/>
                <w:sz w:val="24"/>
                <w:szCs w:val="24"/>
              </w:rPr>
            </w:pPr>
            <w:r w:rsidRPr="00650B7F">
              <w:rPr>
                <w:bCs/>
                <w:sz w:val="24"/>
                <w:szCs w:val="24"/>
              </w:rPr>
              <w:t>число рождений на 1 женщину</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единиц</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1,749</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1,869</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2,001</w:t>
            </w:r>
          </w:p>
        </w:tc>
      </w:tr>
      <w:tr w:rsidR="006A0420" w:rsidRPr="00650B7F" w:rsidTr="00D7404B">
        <w:trPr>
          <w:trHeight w:val="50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Pr>
                <w:bCs/>
                <w:sz w:val="24"/>
                <w:szCs w:val="24"/>
              </w:rPr>
              <w:t xml:space="preserve">Общий коэффициент </w:t>
            </w:r>
            <w:r w:rsidRPr="00650B7F">
              <w:rPr>
                <w:bCs/>
                <w:sz w:val="24"/>
                <w:szCs w:val="24"/>
              </w:rPr>
              <w:t>смертности</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промилле</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12,6</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11,8</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10,8</w:t>
            </w:r>
          </w:p>
        </w:tc>
      </w:tr>
      <w:tr w:rsidR="006A0420" w:rsidRPr="00650B7F" w:rsidTr="00D7404B">
        <w:trPr>
          <w:trHeight w:val="55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6A0420" w:rsidRPr="00650B7F" w:rsidRDefault="006A0420" w:rsidP="006A0420">
            <w:pPr>
              <w:spacing w:line="276" w:lineRule="auto"/>
              <w:ind w:right="-86"/>
              <w:rPr>
                <w:bCs/>
                <w:sz w:val="24"/>
                <w:szCs w:val="24"/>
              </w:rPr>
            </w:pPr>
            <w:r w:rsidRPr="00650B7F">
              <w:rPr>
                <w:bCs/>
                <w:sz w:val="24"/>
                <w:szCs w:val="24"/>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bCs/>
                <w:sz w:val="24"/>
                <w:szCs w:val="24"/>
              </w:rPr>
            </w:pPr>
            <w:r w:rsidRPr="00650B7F">
              <w:rPr>
                <w:bCs/>
                <w:sz w:val="24"/>
                <w:szCs w:val="24"/>
              </w:rPr>
              <w:t>человек</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58</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66</w:t>
            </w:r>
          </w:p>
        </w:tc>
        <w:tc>
          <w:tcPr>
            <w:tcW w:w="1134" w:type="dxa"/>
            <w:tcBorders>
              <w:top w:val="nil"/>
              <w:left w:val="nil"/>
              <w:bottom w:val="single" w:sz="4" w:space="0" w:color="auto"/>
              <w:right w:val="single" w:sz="4" w:space="0" w:color="auto"/>
            </w:tcBorders>
            <w:shd w:val="clear" w:color="auto" w:fill="auto"/>
            <w:vAlign w:val="center"/>
          </w:tcPr>
          <w:p w:rsidR="006A0420" w:rsidRPr="00650B7F" w:rsidRDefault="006A0420" w:rsidP="006A0420">
            <w:pPr>
              <w:spacing w:line="276" w:lineRule="auto"/>
              <w:jc w:val="center"/>
              <w:rPr>
                <w:sz w:val="24"/>
                <w:szCs w:val="24"/>
              </w:rPr>
            </w:pPr>
            <w:r w:rsidRPr="00650B7F">
              <w:rPr>
                <w:sz w:val="24"/>
                <w:szCs w:val="24"/>
              </w:rPr>
              <w:t>51</w:t>
            </w:r>
          </w:p>
        </w:tc>
      </w:tr>
    </w:tbl>
    <w:p w:rsidR="006A0420" w:rsidRDefault="006A0420" w:rsidP="006A0420">
      <w:pPr>
        <w:pStyle w:val="afff2"/>
        <w:spacing w:before="0" w:after="0" w:line="312" w:lineRule="auto"/>
        <w:ind w:firstLine="709"/>
      </w:pPr>
    </w:p>
    <w:p w:rsidR="006A0420" w:rsidRPr="003E5A83" w:rsidRDefault="006A0420" w:rsidP="006A0420">
      <w:pPr>
        <w:spacing w:line="312" w:lineRule="auto"/>
        <w:ind w:right="142" w:firstLine="709"/>
        <w:rPr>
          <w:rFonts w:cs="Tahoma"/>
          <w:sz w:val="24"/>
          <w:szCs w:val="24"/>
        </w:rPr>
      </w:pPr>
      <w:r w:rsidRPr="003E5A83">
        <w:rPr>
          <w:rFonts w:cs="Tahoma"/>
          <w:sz w:val="24"/>
          <w:szCs w:val="24"/>
        </w:rPr>
        <w:t xml:space="preserve">Согласно расчету по методу «передвижки возрастов» численность и прирост населения станицы Ладожской представлены в таблице </w:t>
      </w:r>
      <w:r w:rsidR="00F55386">
        <w:rPr>
          <w:rFonts w:cs="Tahoma"/>
          <w:sz w:val="24"/>
          <w:szCs w:val="24"/>
        </w:rPr>
        <w:t>3.1.2</w:t>
      </w:r>
      <w:r w:rsidRPr="003E5A83">
        <w:rPr>
          <w:rFonts w:cs="Tahoma"/>
          <w:sz w:val="24"/>
          <w:szCs w:val="24"/>
        </w:rPr>
        <w:t>.</w:t>
      </w:r>
    </w:p>
    <w:p w:rsidR="006A0420" w:rsidRPr="003E5A83" w:rsidRDefault="006A0420" w:rsidP="006A0420">
      <w:pPr>
        <w:spacing w:line="312" w:lineRule="auto"/>
        <w:ind w:firstLine="709"/>
        <w:jc w:val="left"/>
        <w:rPr>
          <w:rFonts w:cs="Tahoma"/>
          <w:sz w:val="24"/>
          <w:szCs w:val="24"/>
        </w:rPr>
      </w:pPr>
      <w:r w:rsidRPr="003E5A83">
        <w:rPr>
          <w:rFonts w:cs="Tahoma"/>
          <w:sz w:val="24"/>
          <w:szCs w:val="24"/>
        </w:rPr>
        <w:lastRenderedPageBreak/>
        <w:t xml:space="preserve">Таблица </w:t>
      </w:r>
      <w:r w:rsidR="00F55386">
        <w:rPr>
          <w:rFonts w:cs="Tahoma"/>
          <w:sz w:val="24"/>
          <w:szCs w:val="24"/>
        </w:rPr>
        <w:t>3.1.2</w:t>
      </w:r>
    </w:p>
    <w:p w:rsidR="006A0420" w:rsidRPr="003E5A83" w:rsidRDefault="006A0420" w:rsidP="006A0420">
      <w:pPr>
        <w:spacing w:line="312" w:lineRule="auto"/>
        <w:jc w:val="center"/>
        <w:rPr>
          <w:rFonts w:cs="Tahoma"/>
          <w:bCs/>
          <w:sz w:val="24"/>
          <w:szCs w:val="24"/>
        </w:rPr>
      </w:pPr>
      <w:r w:rsidRPr="003E5A83">
        <w:rPr>
          <w:rFonts w:cs="Tahoma"/>
          <w:bCs/>
          <w:sz w:val="24"/>
          <w:szCs w:val="24"/>
        </w:rPr>
        <w:t>Перспективная численность и прирост населения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114"/>
        <w:gridCol w:w="1843"/>
        <w:gridCol w:w="2126"/>
        <w:gridCol w:w="2126"/>
      </w:tblGrid>
      <w:tr w:rsidR="006A0420" w:rsidRPr="003E5A83" w:rsidTr="00D7404B">
        <w:trPr>
          <w:trHeight w:val="330"/>
        </w:trPr>
        <w:tc>
          <w:tcPr>
            <w:tcW w:w="3114" w:type="dxa"/>
            <w:vMerge w:val="restart"/>
            <w:vAlign w:val="center"/>
          </w:tcPr>
          <w:p w:rsidR="006A0420" w:rsidRPr="003E5A83" w:rsidRDefault="006A0420" w:rsidP="006A0420">
            <w:pPr>
              <w:spacing w:line="276" w:lineRule="auto"/>
              <w:jc w:val="center"/>
              <w:rPr>
                <w:sz w:val="24"/>
                <w:szCs w:val="24"/>
              </w:rPr>
            </w:pPr>
            <w:r>
              <w:rPr>
                <w:sz w:val="24"/>
                <w:szCs w:val="24"/>
              </w:rPr>
              <w:t>Ладожское сельское поселение</w:t>
            </w:r>
          </w:p>
        </w:tc>
        <w:tc>
          <w:tcPr>
            <w:tcW w:w="6095" w:type="dxa"/>
            <w:gridSpan w:val="3"/>
            <w:vAlign w:val="center"/>
          </w:tcPr>
          <w:p w:rsidR="006A0420" w:rsidRPr="003E5A83" w:rsidRDefault="006A0420" w:rsidP="006A0420">
            <w:pPr>
              <w:spacing w:line="276" w:lineRule="auto"/>
              <w:jc w:val="center"/>
              <w:rPr>
                <w:sz w:val="24"/>
                <w:szCs w:val="24"/>
              </w:rPr>
            </w:pPr>
            <w:r w:rsidRPr="003E5A83">
              <w:rPr>
                <w:sz w:val="24"/>
                <w:szCs w:val="24"/>
              </w:rPr>
              <w:t>Численность населения</w:t>
            </w:r>
          </w:p>
        </w:tc>
      </w:tr>
      <w:tr w:rsidR="006A0420" w:rsidRPr="003E5A83" w:rsidTr="00D7404B">
        <w:trPr>
          <w:trHeight w:val="1114"/>
        </w:trPr>
        <w:tc>
          <w:tcPr>
            <w:tcW w:w="3114" w:type="dxa"/>
            <w:vMerge/>
            <w:vAlign w:val="center"/>
          </w:tcPr>
          <w:p w:rsidR="006A0420" w:rsidRPr="003E5A83" w:rsidRDefault="006A0420" w:rsidP="006A0420">
            <w:pPr>
              <w:spacing w:line="276" w:lineRule="auto"/>
              <w:jc w:val="center"/>
              <w:rPr>
                <w:sz w:val="24"/>
                <w:szCs w:val="24"/>
              </w:rPr>
            </w:pP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По</w:t>
            </w:r>
          </w:p>
          <w:p w:rsidR="006A0420" w:rsidRPr="003E5A83" w:rsidRDefault="006A0420" w:rsidP="006A0420">
            <w:pPr>
              <w:spacing w:line="276" w:lineRule="auto"/>
              <w:jc w:val="center"/>
              <w:rPr>
                <w:sz w:val="24"/>
                <w:szCs w:val="24"/>
              </w:rPr>
            </w:pPr>
            <w:r w:rsidRPr="003E5A83">
              <w:rPr>
                <w:sz w:val="24"/>
                <w:szCs w:val="24"/>
              </w:rPr>
              <w:t>состоянию на 01.01.20</w:t>
            </w:r>
            <w:r>
              <w:rPr>
                <w:sz w:val="24"/>
                <w:szCs w:val="24"/>
              </w:rPr>
              <w:t>16</w:t>
            </w:r>
            <w:r w:rsidRPr="003E5A83">
              <w:rPr>
                <w:sz w:val="24"/>
                <w:szCs w:val="24"/>
              </w:rPr>
              <w:t xml:space="preserve"> г.</w:t>
            </w:r>
          </w:p>
        </w:tc>
        <w:tc>
          <w:tcPr>
            <w:tcW w:w="2126" w:type="dxa"/>
            <w:vAlign w:val="center"/>
          </w:tcPr>
          <w:p w:rsidR="006A0420" w:rsidRDefault="006A0420" w:rsidP="006A0420">
            <w:pPr>
              <w:spacing w:line="276" w:lineRule="auto"/>
              <w:jc w:val="center"/>
              <w:rPr>
                <w:sz w:val="24"/>
                <w:szCs w:val="24"/>
              </w:rPr>
            </w:pPr>
            <w:r w:rsidRPr="003E5A83">
              <w:rPr>
                <w:sz w:val="24"/>
                <w:szCs w:val="24"/>
              </w:rPr>
              <w:t xml:space="preserve">На 1 очередь строительства </w:t>
            </w:r>
          </w:p>
          <w:p w:rsidR="006A0420" w:rsidRPr="003E5A83" w:rsidRDefault="006A0420" w:rsidP="006A0420">
            <w:pPr>
              <w:spacing w:line="276" w:lineRule="auto"/>
              <w:jc w:val="center"/>
              <w:rPr>
                <w:sz w:val="24"/>
                <w:szCs w:val="24"/>
              </w:rPr>
            </w:pPr>
            <w:r>
              <w:rPr>
                <w:sz w:val="24"/>
                <w:szCs w:val="24"/>
              </w:rPr>
              <w:t xml:space="preserve">до </w:t>
            </w:r>
            <w:r w:rsidRPr="003E5A83">
              <w:rPr>
                <w:sz w:val="24"/>
                <w:szCs w:val="24"/>
              </w:rPr>
              <w:t>20</w:t>
            </w:r>
            <w:r>
              <w:rPr>
                <w:sz w:val="24"/>
                <w:szCs w:val="24"/>
              </w:rPr>
              <w:t>21</w:t>
            </w:r>
            <w:r w:rsidRPr="003E5A83">
              <w:rPr>
                <w:sz w:val="24"/>
                <w:szCs w:val="24"/>
              </w:rPr>
              <w:t xml:space="preserve"> года</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 xml:space="preserve">На </w:t>
            </w:r>
            <w:r>
              <w:rPr>
                <w:sz w:val="24"/>
                <w:szCs w:val="24"/>
              </w:rPr>
              <w:t xml:space="preserve">расчетный </w:t>
            </w:r>
            <w:r w:rsidRPr="003E5A83">
              <w:rPr>
                <w:sz w:val="24"/>
                <w:szCs w:val="24"/>
              </w:rPr>
              <w:t>срок</w:t>
            </w:r>
          </w:p>
          <w:p w:rsidR="006A0420" w:rsidRPr="003E5A83" w:rsidRDefault="006A0420" w:rsidP="006A0420">
            <w:pPr>
              <w:spacing w:line="276" w:lineRule="auto"/>
              <w:jc w:val="center"/>
              <w:rPr>
                <w:sz w:val="24"/>
                <w:szCs w:val="24"/>
              </w:rPr>
            </w:pPr>
            <w:r w:rsidRPr="003E5A83">
              <w:rPr>
                <w:sz w:val="24"/>
                <w:szCs w:val="24"/>
              </w:rPr>
              <w:t>до 202</w:t>
            </w:r>
            <w:r>
              <w:rPr>
                <w:sz w:val="24"/>
                <w:szCs w:val="24"/>
              </w:rPr>
              <w:t>7</w:t>
            </w:r>
            <w:r w:rsidRPr="003E5A83">
              <w:rPr>
                <w:sz w:val="24"/>
                <w:szCs w:val="24"/>
              </w:rPr>
              <w:t xml:space="preserve"> года</w:t>
            </w:r>
          </w:p>
        </w:tc>
      </w:tr>
      <w:tr w:rsidR="006A0420" w:rsidRPr="003E5A83" w:rsidTr="00D7404B">
        <w:tc>
          <w:tcPr>
            <w:tcW w:w="3114" w:type="dxa"/>
            <w:vAlign w:val="center"/>
          </w:tcPr>
          <w:p w:rsidR="006A0420" w:rsidRPr="003E5A83" w:rsidRDefault="006A0420" w:rsidP="006A0420">
            <w:pPr>
              <w:spacing w:line="276" w:lineRule="auto"/>
              <w:jc w:val="center"/>
              <w:rPr>
                <w:sz w:val="24"/>
                <w:szCs w:val="24"/>
              </w:rPr>
            </w:pPr>
            <w:r w:rsidRPr="003E5A83">
              <w:rPr>
                <w:sz w:val="24"/>
                <w:szCs w:val="24"/>
              </w:rPr>
              <w:t>Численность населения (чел.)</w:t>
            </w: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1</w:t>
            </w:r>
            <w:r>
              <w:rPr>
                <w:sz w:val="24"/>
                <w:szCs w:val="24"/>
              </w:rPr>
              <w:t>4726</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15550</w:t>
            </w:r>
          </w:p>
        </w:tc>
        <w:tc>
          <w:tcPr>
            <w:tcW w:w="2126" w:type="dxa"/>
            <w:vAlign w:val="center"/>
          </w:tcPr>
          <w:p w:rsidR="006A0420" w:rsidRPr="003E5A83" w:rsidRDefault="006A0420" w:rsidP="006A0420">
            <w:pPr>
              <w:spacing w:line="276" w:lineRule="auto"/>
              <w:jc w:val="center"/>
              <w:rPr>
                <w:sz w:val="24"/>
                <w:szCs w:val="24"/>
              </w:rPr>
            </w:pPr>
            <w:r w:rsidRPr="003E5A83">
              <w:rPr>
                <w:sz w:val="24"/>
                <w:szCs w:val="24"/>
              </w:rPr>
              <w:t>16000</w:t>
            </w:r>
          </w:p>
        </w:tc>
      </w:tr>
      <w:tr w:rsidR="006A0420" w:rsidRPr="003E5A83" w:rsidTr="00D7404B">
        <w:tc>
          <w:tcPr>
            <w:tcW w:w="3114" w:type="dxa"/>
            <w:vAlign w:val="center"/>
          </w:tcPr>
          <w:p w:rsidR="006A0420" w:rsidRPr="003E5A83" w:rsidRDefault="006A0420" w:rsidP="006A0420">
            <w:pPr>
              <w:spacing w:line="276" w:lineRule="auto"/>
              <w:jc w:val="center"/>
              <w:rPr>
                <w:sz w:val="24"/>
                <w:szCs w:val="24"/>
              </w:rPr>
            </w:pPr>
            <w:r w:rsidRPr="003E5A83">
              <w:rPr>
                <w:sz w:val="24"/>
                <w:szCs w:val="24"/>
              </w:rPr>
              <w:t>Прирост</w:t>
            </w:r>
          </w:p>
          <w:p w:rsidR="006A0420" w:rsidRPr="003E5A83" w:rsidRDefault="006A0420" w:rsidP="006A0420">
            <w:pPr>
              <w:spacing w:line="276" w:lineRule="auto"/>
              <w:jc w:val="center"/>
              <w:rPr>
                <w:sz w:val="24"/>
                <w:szCs w:val="24"/>
              </w:rPr>
            </w:pPr>
            <w:r w:rsidRPr="003E5A83">
              <w:rPr>
                <w:sz w:val="24"/>
                <w:szCs w:val="24"/>
              </w:rPr>
              <w:t>населения (чел.)</w:t>
            </w:r>
          </w:p>
        </w:tc>
        <w:tc>
          <w:tcPr>
            <w:tcW w:w="1843" w:type="dxa"/>
            <w:vAlign w:val="center"/>
          </w:tcPr>
          <w:p w:rsidR="006A0420" w:rsidRPr="003E5A83" w:rsidRDefault="006A0420" w:rsidP="006A0420">
            <w:pPr>
              <w:spacing w:line="276" w:lineRule="auto"/>
              <w:jc w:val="center"/>
              <w:rPr>
                <w:sz w:val="24"/>
                <w:szCs w:val="24"/>
              </w:rPr>
            </w:pPr>
            <w:r w:rsidRPr="003E5A83">
              <w:rPr>
                <w:sz w:val="24"/>
                <w:szCs w:val="24"/>
              </w:rPr>
              <w:t>-</w:t>
            </w:r>
          </w:p>
        </w:tc>
        <w:tc>
          <w:tcPr>
            <w:tcW w:w="2126" w:type="dxa"/>
            <w:vAlign w:val="center"/>
          </w:tcPr>
          <w:p w:rsidR="006A0420" w:rsidRPr="003E5A83" w:rsidRDefault="006A0420" w:rsidP="006A0420">
            <w:pPr>
              <w:spacing w:line="276" w:lineRule="auto"/>
              <w:jc w:val="center"/>
              <w:rPr>
                <w:sz w:val="24"/>
                <w:szCs w:val="24"/>
              </w:rPr>
            </w:pPr>
            <w:r>
              <w:rPr>
                <w:sz w:val="24"/>
                <w:szCs w:val="24"/>
              </w:rPr>
              <w:t>824</w:t>
            </w:r>
          </w:p>
        </w:tc>
        <w:tc>
          <w:tcPr>
            <w:tcW w:w="2126" w:type="dxa"/>
            <w:vAlign w:val="center"/>
          </w:tcPr>
          <w:p w:rsidR="006A0420" w:rsidRPr="003E5A83" w:rsidRDefault="006A0420" w:rsidP="006A0420">
            <w:pPr>
              <w:spacing w:line="276" w:lineRule="auto"/>
              <w:jc w:val="center"/>
              <w:rPr>
                <w:sz w:val="24"/>
                <w:szCs w:val="24"/>
              </w:rPr>
            </w:pPr>
            <w:r>
              <w:rPr>
                <w:sz w:val="24"/>
                <w:szCs w:val="24"/>
              </w:rPr>
              <w:t>450</w:t>
            </w:r>
          </w:p>
        </w:tc>
      </w:tr>
    </w:tbl>
    <w:p w:rsidR="006A0420" w:rsidRPr="003E5A83" w:rsidRDefault="006A0420" w:rsidP="006A0420">
      <w:pPr>
        <w:spacing w:line="312" w:lineRule="auto"/>
        <w:jc w:val="center"/>
        <w:rPr>
          <w:rFonts w:cs="Tahoma"/>
          <w:sz w:val="24"/>
          <w:szCs w:val="24"/>
        </w:rPr>
      </w:pPr>
    </w:p>
    <w:p w:rsidR="006A0420" w:rsidRPr="003E5A83" w:rsidRDefault="006A0420" w:rsidP="006A0420">
      <w:pPr>
        <w:spacing w:line="312" w:lineRule="auto"/>
        <w:ind w:right="142" w:firstLine="709"/>
        <w:rPr>
          <w:rFonts w:cs="Tahoma"/>
          <w:sz w:val="24"/>
          <w:szCs w:val="24"/>
        </w:rPr>
      </w:pPr>
      <w:r w:rsidRPr="003E5A83">
        <w:rPr>
          <w:rFonts w:cs="Tahoma"/>
          <w:sz w:val="24"/>
          <w:szCs w:val="24"/>
        </w:rPr>
        <w:t xml:space="preserve">Данные о возрастном составе населения станицы на расчетный срок представлены в таблице </w:t>
      </w:r>
      <w:r w:rsidR="00F55386">
        <w:rPr>
          <w:rFonts w:cs="Tahoma"/>
          <w:sz w:val="24"/>
          <w:szCs w:val="24"/>
        </w:rPr>
        <w:t>3.1.3</w:t>
      </w:r>
      <w:r w:rsidRPr="003E5A83">
        <w:rPr>
          <w:rFonts w:cs="Tahoma"/>
          <w:sz w:val="24"/>
          <w:szCs w:val="24"/>
        </w:rPr>
        <w:t>.</w:t>
      </w:r>
    </w:p>
    <w:p w:rsidR="006A0420" w:rsidRDefault="006A0420" w:rsidP="006A0420">
      <w:pPr>
        <w:spacing w:line="312" w:lineRule="auto"/>
        <w:jc w:val="left"/>
        <w:rPr>
          <w:rFonts w:cs="Tahoma"/>
          <w:sz w:val="24"/>
          <w:szCs w:val="24"/>
        </w:rPr>
      </w:pPr>
    </w:p>
    <w:p w:rsidR="006A0420" w:rsidRPr="003E5A83" w:rsidRDefault="006A0420" w:rsidP="006A0420">
      <w:pPr>
        <w:spacing w:line="312" w:lineRule="auto"/>
        <w:ind w:firstLine="709"/>
        <w:jc w:val="left"/>
        <w:rPr>
          <w:rFonts w:cs="Tahoma"/>
          <w:b/>
          <w:sz w:val="24"/>
          <w:szCs w:val="24"/>
        </w:rPr>
      </w:pPr>
      <w:r w:rsidRPr="003E5A83">
        <w:rPr>
          <w:rFonts w:cs="Tahoma"/>
          <w:sz w:val="24"/>
          <w:szCs w:val="24"/>
        </w:rPr>
        <w:t xml:space="preserve">Таблица </w:t>
      </w:r>
      <w:r w:rsidR="00F55386">
        <w:rPr>
          <w:rFonts w:cs="Tahoma"/>
          <w:sz w:val="24"/>
          <w:szCs w:val="24"/>
        </w:rPr>
        <w:t>3.1.3</w:t>
      </w:r>
    </w:p>
    <w:p w:rsidR="006A0420" w:rsidRPr="00A74B97" w:rsidRDefault="006A0420" w:rsidP="006A0420">
      <w:pPr>
        <w:spacing w:line="312" w:lineRule="auto"/>
        <w:jc w:val="center"/>
        <w:rPr>
          <w:rFonts w:cs="Tahoma"/>
          <w:sz w:val="24"/>
          <w:szCs w:val="24"/>
        </w:rPr>
      </w:pPr>
      <w:r w:rsidRPr="00A74B97">
        <w:rPr>
          <w:rFonts w:cs="Tahoma"/>
          <w:sz w:val="24"/>
          <w:szCs w:val="24"/>
        </w:rPr>
        <w:t>Структура возрастного состава населения станицы Ладожской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555"/>
        <w:gridCol w:w="850"/>
        <w:gridCol w:w="850"/>
        <w:gridCol w:w="850"/>
        <w:gridCol w:w="850"/>
        <w:gridCol w:w="1135"/>
        <w:gridCol w:w="993"/>
        <w:gridCol w:w="992"/>
        <w:gridCol w:w="1134"/>
      </w:tblGrid>
      <w:tr w:rsidR="006A0420" w:rsidRPr="003E5A83" w:rsidTr="00D7404B">
        <w:trPr>
          <w:trHeight w:val="255"/>
        </w:trPr>
        <w:tc>
          <w:tcPr>
            <w:tcW w:w="1555" w:type="dxa"/>
            <w:vMerge w:val="restart"/>
            <w:shd w:val="clear" w:color="auto" w:fill="auto"/>
            <w:vAlign w:val="center"/>
          </w:tcPr>
          <w:p w:rsidR="006A0420" w:rsidRPr="003E5A83" w:rsidRDefault="006A0420" w:rsidP="006A0420">
            <w:pPr>
              <w:spacing w:line="312" w:lineRule="auto"/>
              <w:jc w:val="center"/>
              <w:rPr>
                <w:sz w:val="24"/>
                <w:szCs w:val="24"/>
              </w:rPr>
            </w:pPr>
            <w:r w:rsidRPr="003E5A83">
              <w:rPr>
                <w:sz w:val="24"/>
                <w:szCs w:val="24"/>
              </w:rPr>
              <w:t>Численность населения (чел.)</w:t>
            </w:r>
          </w:p>
        </w:tc>
        <w:tc>
          <w:tcPr>
            <w:tcW w:w="7654" w:type="dxa"/>
            <w:gridSpan w:val="8"/>
            <w:shd w:val="clear" w:color="auto" w:fill="auto"/>
            <w:vAlign w:val="bottom"/>
          </w:tcPr>
          <w:p w:rsidR="006A0420" w:rsidRPr="003E5A83" w:rsidRDefault="006A0420" w:rsidP="006A0420">
            <w:pPr>
              <w:spacing w:line="312" w:lineRule="auto"/>
              <w:jc w:val="center"/>
              <w:rPr>
                <w:sz w:val="24"/>
                <w:szCs w:val="24"/>
              </w:rPr>
            </w:pPr>
            <w:r w:rsidRPr="003E5A83">
              <w:rPr>
                <w:sz w:val="24"/>
                <w:szCs w:val="24"/>
              </w:rPr>
              <w:t>Возрастные группы населения</w:t>
            </w:r>
          </w:p>
        </w:tc>
      </w:tr>
      <w:tr w:rsidR="006A0420" w:rsidRPr="003E5A83" w:rsidTr="00D7404B">
        <w:trPr>
          <w:cantSplit/>
          <w:trHeight w:val="2381"/>
        </w:trPr>
        <w:tc>
          <w:tcPr>
            <w:tcW w:w="1555" w:type="dxa"/>
            <w:vMerge/>
            <w:vAlign w:val="bottom"/>
          </w:tcPr>
          <w:p w:rsidR="006A0420" w:rsidRPr="003E5A83" w:rsidRDefault="006A0420" w:rsidP="006A0420">
            <w:pPr>
              <w:spacing w:line="312" w:lineRule="auto"/>
              <w:jc w:val="center"/>
              <w:rPr>
                <w:sz w:val="24"/>
                <w:szCs w:val="24"/>
              </w:rPr>
            </w:pP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0-6 лет</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7-15 лет</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свыше 55 лет жен.</w:t>
            </w:r>
          </w:p>
        </w:tc>
        <w:tc>
          <w:tcPr>
            <w:tcW w:w="850"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свыше 60 лет муж.</w:t>
            </w:r>
          </w:p>
        </w:tc>
        <w:tc>
          <w:tcPr>
            <w:tcW w:w="1135"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Итого</w:t>
            </w:r>
          </w:p>
          <w:p w:rsidR="006A0420" w:rsidRPr="003E5A83" w:rsidRDefault="006A0420" w:rsidP="006A0420">
            <w:pPr>
              <w:spacing w:line="312" w:lineRule="auto"/>
              <w:jc w:val="center"/>
              <w:rPr>
                <w:sz w:val="24"/>
                <w:szCs w:val="24"/>
              </w:rPr>
            </w:pPr>
            <w:r w:rsidRPr="003E5A83">
              <w:rPr>
                <w:sz w:val="24"/>
                <w:szCs w:val="24"/>
              </w:rPr>
              <w:t>несамодеятельного населения</w:t>
            </w:r>
          </w:p>
        </w:tc>
        <w:tc>
          <w:tcPr>
            <w:tcW w:w="993"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16 до 54 лет включительно, жен.</w:t>
            </w:r>
          </w:p>
        </w:tc>
        <w:tc>
          <w:tcPr>
            <w:tcW w:w="992"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от 16 до 59 лет включительно, муж.</w:t>
            </w:r>
          </w:p>
        </w:tc>
        <w:tc>
          <w:tcPr>
            <w:tcW w:w="1134" w:type="dxa"/>
            <w:shd w:val="clear" w:color="auto" w:fill="auto"/>
            <w:textDirection w:val="btLr"/>
            <w:vAlign w:val="center"/>
          </w:tcPr>
          <w:p w:rsidR="006A0420" w:rsidRPr="003E5A83" w:rsidRDefault="006A0420" w:rsidP="006A0420">
            <w:pPr>
              <w:spacing w:line="312" w:lineRule="auto"/>
              <w:jc w:val="center"/>
              <w:rPr>
                <w:sz w:val="24"/>
                <w:szCs w:val="24"/>
              </w:rPr>
            </w:pPr>
            <w:r w:rsidRPr="003E5A83">
              <w:rPr>
                <w:sz w:val="24"/>
                <w:szCs w:val="24"/>
              </w:rPr>
              <w:t>Итого</w:t>
            </w:r>
          </w:p>
          <w:p w:rsidR="006A0420" w:rsidRPr="003E5A83" w:rsidRDefault="006A0420" w:rsidP="006A0420">
            <w:pPr>
              <w:spacing w:line="312" w:lineRule="auto"/>
              <w:jc w:val="center"/>
              <w:rPr>
                <w:sz w:val="24"/>
                <w:szCs w:val="24"/>
              </w:rPr>
            </w:pPr>
            <w:r w:rsidRPr="003E5A83">
              <w:rPr>
                <w:sz w:val="24"/>
                <w:szCs w:val="24"/>
              </w:rPr>
              <w:t>трудоспособного населения</w:t>
            </w:r>
          </w:p>
        </w:tc>
      </w:tr>
      <w:tr w:rsidR="006A0420" w:rsidRPr="003E5A83" w:rsidTr="00D7404B">
        <w:trPr>
          <w:trHeight w:val="283"/>
        </w:trPr>
        <w:tc>
          <w:tcPr>
            <w:tcW w:w="9209" w:type="dxa"/>
            <w:gridSpan w:val="9"/>
            <w:shd w:val="clear" w:color="auto" w:fill="auto"/>
            <w:vAlign w:val="center"/>
          </w:tcPr>
          <w:p w:rsidR="006A0420" w:rsidRPr="003E5A83" w:rsidRDefault="006A0420" w:rsidP="006A0420">
            <w:pPr>
              <w:spacing w:line="312" w:lineRule="auto"/>
              <w:jc w:val="center"/>
              <w:rPr>
                <w:sz w:val="24"/>
                <w:szCs w:val="24"/>
              </w:rPr>
            </w:pPr>
            <w:r w:rsidRPr="003E5A83">
              <w:rPr>
                <w:rFonts w:cs="Tahoma"/>
                <w:sz w:val="24"/>
                <w:szCs w:val="24"/>
              </w:rPr>
              <w:t>На расчетный срок – 202</w:t>
            </w:r>
            <w:r>
              <w:rPr>
                <w:rFonts w:cs="Tahoma"/>
                <w:sz w:val="24"/>
                <w:szCs w:val="24"/>
              </w:rPr>
              <w:t>7</w:t>
            </w:r>
            <w:r w:rsidRPr="003E5A83">
              <w:rPr>
                <w:rFonts w:cs="Tahoma"/>
                <w:sz w:val="24"/>
                <w:szCs w:val="24"/>
              </w:rPr>
              <w:t xml:space="preserve"> г.</w:t>
            </w:r>
          </w:p>
        </w:tc>
      </w:tr>
      <w:tr w:rsidR="006A0420" w:rsidRPr="003E5A83" w:rsidTr="00D7404B">
        <w:trPr>
          <w:trHeight w:val="283"/>
        </w:trPr>
        <w:tc>
          <w:tcPr>
            <w:tcW w:w="1555" w:type="dxa"/>
            <w:shd w:val="clear" w:color="auto" w:fill="auto"/>
            <w:vAlign w:val="center"/>
          </w:tcPr>
          <w:p w:rsidR="006A0420" w:rsidRPr="003E5A83" w:rsidRDefault="006A0420" w:rsidP="006A0420">
            <w:pPr>
              <w:spacing w:line="312" w:lineRule="auto"/>
              <w:jc w:val="center"/>
              <w:rPr>
                <w:sz w:val="24"/>
                <w:szCs w:val="24"/>
              </w:rPr>
            </w:pPr>
            <w:r>
              <w:rPr>
                <w:sz w:val="24"/>
                <w:szCs w:val="24"/>
              </w:rPr>
              <w:t>16000</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1163</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1668</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2949</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2089</w:t>
            </w:r>
          </w:p>
        </w:tc>
        <w:tc>
          <w:tcPr>
            <w:tcW w:w="1135" w:type="dxa"/>
            <w:shd w:val="clear" w:color="auto" w:fill="auto"/>
            <w:vAlign w:val="center"/>
          </w:tcPr>
          <w:p w:rsidR="006A0420" w:rsidRPr="005902B9" w:rsidRDefault="006A0420" w:rsidP="006A0420">
            <w:pPr>
              <w:jc w:val="center"/>
              <w:rPr>
                <w:sz w:val="24"/>
                <w:szCs w:val="24"/>
              </w:rPr>
            </w:pPr>
            <w:r w:rsidRPr="005902B9">
              <w:rPr>
                <w:sz w:val="24"/>
                <w:szCs w:val="24"/>
              </w:rPr>
              <w:t>7869</w:t>
            </w:r>
          </w:p>
        </w:tc>
        <w:tc>
          <w:tcPr>
            <w:tcW w:w="993" w:type="dxa"/>
            <w:shd w:val="clear" w:color="auto" w:fill="auto"/>
            <w:vAlign w:val="center"/>
          </w:tcPr>
          <w:p w:rsidR="006A0420" w:rsidRPr="005902B9" w:rsidRDefault="006A0420" w:rsidP="006A0420">
            <w:pPr>
              <w:jc w:val="center"/>
              <w:rPr>
                <w:sz w:val="24"/>
                <w:szCs w:val="24"/>
              </w:rPr>
            </w:pPr>
            <w:r w:rsidRPr="005902B9">
              <w:rPr>
                <w:sz w:val="24"/>
                <w:szCs w:val="24"/>
              </w:rPr>
              <w:t>4229</w:t>
            </w:r>
          </w:p>
        </w:tc>
        <w:tc>
          <w:tcPr>
            <w:tcW w:w="992" w:type="dxa"/>
            <w:shd w:val="clear" w:color="auto" w:fill="auto"/>
            <w:vAlign w:val="center"/>
          </w:tcPr>
          <w:p w:rsidR="006A0420" w:rsidRPr="005902B9" w:rsidRDefault="006A0420" w:rsidP="006A0420">
            <w:pPr>
              <w:jc w:val="center"/>
              <w:rPr>
                <w:sz w:val="24"/>
                <w:szCs w:val="24"/>
              </w:rPr>
            </w:pPr>
            <w:r w:rsidRPr="005902B9">
              <w:rPr>
                <w:sz w:val="24"/>
                <w:szCs w:val="24"/>
              </w:rPr>
              <w:t>3902</w:t>
            </w:r>
          </w:p>
        </w:tc>
        <w:tc>
          <w:tcPr>
            <w:tcW w:w="1134" w:type="dxa"/>
            <w:shd w:val="clear" w:color="auto" w:fill="auto"/>
            <w:vAlign w:val="center"/>
          </w:tcPr>
          <w:p w:rsidR="006A0420" w:rsidRPr="005902B9" w:rsidRDefault="006A0420" w:rsidP="006A0420">
            <w:pPr>
              <w:jc w:val="center"/>
              <w:rPr>
                <w:sz w:val="24"/>
                <w:szCs w:val="24"/>
              </w:rPr>
            </w:pPr>
            <w:r w:rsidRPr="005902B9">
              <w:rPr>
                <w:sz w:val="24"/>
                <w:szCs w:val="24"/>
              </w:rPr>
              <w:t>8131</w:t>
            </w:r>
          </w:p>
        </w:tc>
      </w:tr>
      <w:tr w:rsidR="006A0420" w:rsidRPr="003E5A83" w:rsidTr="00D7404B">
        <w:trPr>
          <w:trHeight w:val="624"/>
        </w:trPr>
        <w:tc>
          <w:tcPr>
            <w:tcW w:w="1555" w:type="dxa"/>
            <w:shd w:val="clear" w:color="auto" w:fill="auto"/>
            <w:vAlign w:val="center"/>
          </w:tcPr>
          <w:p w:rsidR="006A0420" w:rsidRPr="003E5A83" w:rsidRDefault="006A0420" w:rsidP="006A0420">
            <w:pPr>
              <w:spacing w:line="312" w:lineRule="auto"/>
              <w:rPr>
                <w:sz w:val="24"/>
                <w:szCs w:val="24"/>
              </w:rPr>
            </w:pPr>
            <w:r w:rsidRPr="003E5A83">
              <w:rPr>
                <w:sz w:val="24"/>
                <w:szCs w:val="24"/>
              </w:rPr>
              <w:t>% к общей численности</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7,27</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10,42</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18,43</w:t>
            </w:r>
          </w:p>
        </w:tc>
        <w:tc>
          <w:tcPr>
            <w:tcW w:w="850" w:type="dxa"/>
            <w:shd w:val="clear" w:color="auto" w:fill="auto"/>
            <w:vAlign w:val="center"/>
          </w:tcPr>
          <w:p w:rsidR="006A0420" w:rsidRPr="005902B9" w:rsidRDefault="006A0420" w:rsidP="006A0420">
            <w:pPr>
              <w:jc w:val="center"/>
              <w:rPr>
                <w:sz w:val="24"/>
                <w:szCs w:val="24"/>
              </w:rPr>
            </w:pPr>
            <w:r w:rsidRPr="005902B9">
              <w:rPr>
                <w:sz w:val="24"/>
                <w:szCs w:val="24"/>
              </w:rPr>
              <w:t>13,06</w:t>
            </w:r>
          </w:p>
        </w:tc>
        <w:tc>
          <w:tcPr>
            <w:tcW w:w="1135" w:type="dxa"/>
            <w:shd w:val="clear" w:color="auto" w:fill="auto"/>
            <w:vAlign w:val="center"/>
          </w:tcPr>
          <w:p w:rsidR="006A0420" w:rsidRPr="005902B9" w:rsidRDefault="006A0420" w:rsidP="006A0420">
            <w:pPr>
              <w:jc w:val="center"/>
              <w:rPr>
                <w:sz w:val="24"/>
                <w:szCs w:val="24"/>
              </w:rPr>
            </w:pPr>
            <w:r w:rsidRPr="005902B9">
              <w:rPr>
                <w:sz w:val="24"/>
                <w:szCs w:val="24"/>
              </w:rPr>
              <w:t>49,18</w:t>
            </w:r>
          </w:p>
        </w:tc>
        <w:tc>
          <w:tcPr>
            <w:tcW w:w="993" w:type="dxa"/>
            <w:shd w:val="clear" w:color="auto" w:fill="auto"/>
            <w:vAlign w:val="center"/>
          </w:tcPr>
          <w:p w:rsidR="006A0420" w:rsidRPr="005902B9" w:rsidRDefault="006A0420" w:rsidP="006A0420">
            <w:pPr>
              <w:jc w:val="center"/>
              <w:rPr>
                <w:sz w:val="24"/>
                <w:szCs w:val="24"/>
              </w:rPr>
            </w:pPr>
            <w:r w:rsidRPr="005902B9">
              <w:rPr>
                <w:sz w:val="24"/>
                <w:szCs w:val="24"/>
              </w:rPr>
              <w:t>26,43</w:t>
            </w:r>
          </w:p>
        </w:tc>
        <w:tc>
          <w:tcPr>
            <w:tcW w:w="992" w:type="dxa"/>
            <w:shd w:val="clear" w:color="auto" w:fill="auto"/>
            <w:vAlign w:val="center"/>
          </w:tcPr>
          <w:p w:rsidR="006A0420" w:rsidRPr="005902B9" w:rsidRDefault="006A0420" w:rsidP="006A0420">
            <w:pPr>
              <w:jc w:val="center"/>
              <w:rPr>
                <w:sz w:val="24"/>
                <w:szCs w:val="24"/>
              </w:rPr>
            </w:pPr>
            <w:r w:rsidRPr="005902B9">
              <w:rPr>
                <w:sz w:val="24"/>
                <w:szCs w:val="24"/>
              </w:rPr>
              <w:t>24,39</w:t>
            </w:r>
          </w:p>
        </w:tc>
        <w:tc>
          <w:tcPr>
            <w:tcW w:w="1134" w:type="dxa"/>
            <w:shd w:val="clear" w:color="auto" w:fill="auto"/>
            <w:vAlign w:val="center"/>
          </w:tcPr>
          <w:p w:rsidR="006A0420" w:rsidRPr="005902B9" w:rsidRDefault="006A0420" w:rsidP="006A0420">
            <w:pPr>
              <w:jc w:val="center"/>
              <w:rPr>
                <w:sz w:val="24"/>
                <w:szCs w:val="24"/>
              </w:rPr>
            </w:pPr>
            <w:r w:rsidRPr="005902B9">
              <w:rPr>
                <w:sz w:val="24"/>
                <w:szCs w:val="24"/>
              </w:rPr>
              <w:t>50,82</w:t>
            </w:r>
          </w:p>
        </w:tc>
      </w:tr>
    </w:tbl>
    <w:p w:rsidR="006A0420" w:rsidRPr="003E5A83" w:rsidRDefault="006A0420" w:rsidP="006A0420">
      <w:pPr>
        <w:spacing w:line="312" w:lineRule="auto"/>
        <w:jc w:val="center"/>
        <w:rPr>
          <w:sz w:val="24"/>
          <w:szCs w:val="24"/>
          <w:highlight w:val="yellow"/>
        </w:rPr>
      </w:pPr>
    </w:p>
    <w:p w:rsidR="006A0420" w:rsidRPr="003E5A83" w:rsidRDefault="006A0420" w:rsidP="006A0420">
      <w:pPr>
        <w:tabs>
          <w:tab w:val="left" w:pos="9781"/>
        </w:tabs>
        <w:spacing w:line="312" w:lineRule="auto"/>
        <w:ind w:firstLine="709"/>
        <w:rPr>
          <w:sz w:val="24"/>
          <w:szCs w:val="24"/>
          <w:lang w:eastAsia="ar-SA"/>
        </w:rPr>
      </w:pPr>
      <w:r w:rsidRPr="003E5A83">
        <w:rPr>
          <w:sz w:val="24"/>
          <w:szCs w:val="24"/>
          <w:lang w:eastAsia="ar-SA"/>
        </w:rPr>
        <w:t>Расчет проектной территории по жилую застройку произведён в соответствии со СНиП 2.07.01-89* «</w:t>
      </w:r>
      <w:r>
        <w:rPr>
          <w:sz w:val="24"/>
          <w:szCs w:val="24"/>
          <w:lang w:eastAsia="ar-SA"/>
        </w:rPr>
        <w:t>Г</w:t>
      </w:r>
      <w:r w:rsidRPr="003E5A83">
        <w:rPr>
          <w:sz w:val="24"/>
          <w:szCs w:val="24"/>
          <w:lang w:eastAsia="ar-SA"/>
        </w:rPr>
        <w:t>радостроительство, планировка и застройка городских и сельских поселений».</w:t>
      </w:r>
    </w:p>
    <w:p w:rsidR="006A0420" w:rsidRPr="003E5A83" w:rsidRDefault="006A0420" w:rsidP="006A0420">
      <w:pPr>
        <w:tabs>
          <w:tab w:val="left" w:pos="9781"/>
        </w:tabs>
        <w:spacing w:line="312" w:lineRule="auto"/>
        <w:ind w:firstLine="709"/>
        <w:rPr>
          <w:sz w:val="24"/>
          <w:szCs w:val="24"/>
        </w:rPr>
      </w:pPr>
      <w:r w:rsidRPr="003E5A83">
        <w:rPr>
          <w:sz w:val="24"/>
          <w:szCs w:val="24"/>
        </w:rPr>
        <w:t xml:space="preserve">На первую очередь строительства численность населения составит 15550 человек, а </w:t>
      </w:r>
      <w:r w:rsidRPr="003E5A83">
        <w:rPr>
          <w:sz w:val="24"/>
          <w:szCs w:val="24"/>
          <w:lang w:eastAsia="ar-SA"/>
        </w:rPr>
        <w:t>на расчетный срок 16000 человек.Следовательно, на расчетный срок необходимо обеспечить территорией прирастающее население в количестве 865 человек, из них 415 человек на первую очередь. Все население предлагается расселить в индивидуальной усадебной застройке с приусадебными участками 0,12 га.</w:t>
      </w:r>
      <w:r w:rsidRPr="003E5A83">
        <w:rPr>
          <w:sz w:val="24"/>
          <w:szCs w:val="24"/>
        </w:rPr>
        <w:t xml:space="preserve"> Согласно п. 2.20 СНиП 2.07-89* при размере участка – 0,12 га, для предварительного определения потребной селитебной территории норма составляет 0,17 – 0,20 га на один дом.</w:t>
      </w:r>
    </w:p>
    <w:p w:rsidR="006A0420" w:rsidRPr="003E5A83" w:rsidRDefault="006A0420" w:rsidP="006A0420">
      <w:pPr>
        <w:tabs>
          <w:tab w:val="left" w:pos="9781"/>
        </w:tabs>
        <w:spacing w:line="312" w:lineRule="auto"/>
        <w:ind w:firstLine="709"/>
        <w:rPr>
          <w:sz w:val="24"/>
          <w:szCs w:val="24"/>
          <w:lang w:eastAsia="ar-SA"/>
        </w:rPr>
      </w:pPr>
      <w:r w:rsidRPr="003E5A83">
        <w:rPr>
          <w:sz w:val="24"/>
          <w:szCs w:val="24"/>
          <w:lang w:eastAsia="ar-SA"/>
        </w:rPr>
        <w:t xml:space="preserve">В таблице </w:t>
      </w:r>
      <w:r w:rsidR="00F55386">
        <w:rPr>
          <w:sz w:val="24"/>
          <w:szCs w:val="24"/>
          <w:lang w:eastAsia="ar-SA"/>
        </w:rPr>
        <w:t>3.1.4</w:t>
      </w:r>
      <w:r w:rsidRPr="003E5A83">
        <w:rPr>
          <w:sz w:val="24"/>
          <w:szCs w:val="24"/>
          <w:lang w:eastAsia="ar-SA"/>
        </w:rPr>
        <w:t xml:space="preserve"> представлена ориентировочная потребность в территории под </w:t>
      </w:r>
      <w:r w:rsidRPr="003E5A83">
        <w:rPr>
          <w:sz w:val="24"/>
          <w:szCs w:val="24"/>
          <w:lang w:eastAsia="ar-SA"/>
        </w:rPr>
        <w:lastRenderedPageBreak/>
        <w:t>усадебную застройку.</w:t>
      </w:r>
    </w:p>
    <w:p w:rsidR="006A0420" w:rsidRDefault="006A0420" w:rsidP="006A0420">
      <w:pPr>
        <w:spacing w:line="312" w:lineRule="auto"/>
        <w:ind w:right="170" w:firstLine="709"/>
        <w:jc w:val="right"/>
        <w:rPr>
          <w:rFonts w:cs="Tahoma"/>
          <w:sz w:val="24"/>
          <w:szCs w:val="24"/>
        </w:rPr>
      </w:pPr>
    </w:p>
    <w:p w:rsidR="006A0420" w:rsidRDefault="006A0420" w:rsidP="006A0420">
      <w:pPr>
        <w:spacing w:line="276" w:lineRule="auto"/>
        <w:ind w:right="170" w:firstLine="709"/>
        <w:jc w:val="left"/>
        <w:rPr>
          <w:rFonts w:cs="Tahoma"/>
          <w:sz w:val="24"/>
          <w:szCs w:val="24"/>
        </w:rPr>
      </w:pPr>
      <w:r w:rsidRPr="003E5A83">
        <w:rPr>
          <w:rFonts w:cs="Tahoma"/>
          <w:sz w:val="24"/>
          <w:szCs w:val="24"/>
        </w:rPr>
        <w:t xml:space="preserve">Таблица </w:t>
      </w:r>
      <w:r w:rsidR="00F55386">
        <w:rPr>
          <w:rFonts w:cs="Tahoma"/>
          <w:sz w:val="24"/>
          <w:szCs w:val="24"/>
        </w:rPr>
        <w:t>3.1.4</w:t>
      </w:r>
    </w:p>
    <w:p w:rsidR="006A0420" w:rsidRPr="003E5A83" w:rsidRDefault="006A0420" w:rsidP="006A0420">
      <w:pPr>
        <w:spacing w:line="276" w:lineRule="auto"/>
        <w:ind w:right="170" w:firstLine="709"/>
        <w:jc w:val="center"/>
        <w:rPr>
          <w:sz w:val="24"/>
          <w:szCs w:val="24"/>
        </w:rPr>
      </w:pPr>
      <w:r>
        <w:rPr>
          <w:sz w:val="24"/>
          <w:szCs w:val="24"/>
          <w:lang w:eastAsia="ar-SA"/>
        </w:rPr>
        <w:t>П</w:t>
      </w:r>
      <w:r w:rsidRPr="003E5A83">
        <w:rPr>
          <w:sz w:val="24"/>
          <w:szCs w:val="24"/>
          <w:lang w:eastAsia="ar-SA"/>
        </w:rPr>
        <w:t>отребность в территории под усадебную застройку</w:t>
      </w:r>
    </w:p>
    <w:tbl>
      <w:tblPr>
        <w:tblW w:w="9223" w:type="dxa"/>
        <w:tblLayout w:type="fixed"/>
        <w:tblCellMar>
          <w:left w:w="85" w:type="dxa"/>
          <w:right w:w="85" w:type="dxa"/>
        </w:tblCellMar>
        <w:tblLook w:val="04A0"/>
      </w:tblPr>
      <w:tblGrid>
        <w:gridCol w:w="2967"/>
        <w:gridCol w:w="3128"/>
        <w:gridCol w:w="3128"/>
      </w:tblGrid>
      <w:tr w:rsidR="006A0420" w:rsidRPr="00F026C3" w:rsidTr="001A5361">
        <w:trPr>
          <w:trHeight w:val="911"/>
        </w:trPr>
        <w:tc>
          <w:tcPr>
            <w:tcW w:w="2967" w:type="dxa"/>
            <w:tcBorders>
              <w:top w:val="single" w:sz="8" w:space="0" w:color="auto"/>
              <w:left w:val="single" w:sz="8" w:space="0" w:color="auto"/>
              <w:bottom w:val="nil"/>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Наименование населенного пункта</w:t>
            </w:r>
          </w:p>
        </w:tc>
        <w:tc>
          <w:tcPr>
            <w:tcW w:w="3128" w:type="dxa"/>
            <w:tcBorders>
              <w:top w:val="single" w:sz="8" w:space="0" w:color="auto"/>
              <w:left w:val="nil"/>
              <w:bottom w:val="nil"/>
              <w:right w:val="single" w:sz="8" w:space="0" w:color="auto"/>
            </w:tcBorders>
            <w:shd w:val="clear" w:color="auto" w:fill="auto"/>
            <w:vAlign w:val="center"/>
            <w:hideMark/>
          </w:tcPr>
          <w:p w:rsidR="006A0420" w:rsidRPr="00F026C3" w:rsidRDefault="006A0420" w:rsidP="001A5361">
            <w:pPr>
              <w:spacing w:line="276" w:lineRule="auto"/>
              <w:jc w:val="center"/>
              <w:rPr>
                <w:bCs/>
                <w:sz w:val="24"/>
                <w:szCs w:val="24"/>
              </w:rPr>
            </w:pPr>
            <w:r w:rsidRPr="00F026C3">
              <w:rPr>
                <w:bCs/>
                <w:sz w:val="24"/>
                <w:szCs w:val="24"/>
              </w:rPr>
              <w:t>Потребность в территории на I очередь строительства (20</w:t>
            </w:r>
            <w:r w:rsidR="001A5361">
              <w:rPr>
                <w:bCs/>
                <w:sz w:val="24"/>
                <w:szCs w:val="24"/>
              </w:rPr>
              <w:t>21</w:t>
            </w:r>
            <w:r w:rsidRPr="00F026C3">
              <w:rPr>
                <w:bCs/>
                <w:sz w:val="24"/>
                <w:szCs w:val="24"/>
              </w:rPr>
              <w:t xml:space="preserve"> г.), га. </w:t>
            </w:r>
          </w:p>
        </w:tc>
        <w:tc>
          <w:tcPr>
            <w:tcW w:w="3128" w:type="dxa"/>
            <w:tcBorders>
              <w:top w:val="single" w:sz="8" w:space="0" w:color="auto"/>
              <w:left w:val="nil"/>
              <w:bottom w:val="nil"/>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Потребность</w:t>
            </w:r>
          </w:p>
          <w:p w:rsidR="006A0420" w:rsidRPr="00F026C3" w:rsidRDefault="006A0420" w:rsidP="006A0420">
            <w:pPr>
              <w:spacing w:line="276" w:lineRule="auto"/>
              <w:jc w:val="center"/>
              <w:rPr>
                <w:bCs/>
                <w:sz w:val="24"/>
                <w:szCs w:val="24"/>
              </w:rPr>
            </w:pPr>
            <w:r>
              <w:rPr>
                <w:bCs/>
                <w:sz w:val="24"/>
                <w:szCs w:val="24"/>
              </w:rPr>
              <w:t xml:space="preserve"> в территории  на расчетный срок  </w:t>
            </w:r>
            <w:r w:rsidRPr="00F026C3">
              <w:rPr>
                <w:bCs/>
                <w:sz w:val="24"/>
                <w:szCs w:val="24"/>
              </w:rPr>
              <w:t>(202</w:t>
            </w:r>
            <w:r>
              <w:rPr>
                <w:bCs/>
                <w:sz w:val="24"/>
                <w:szCs w:val="24"/>
              </w:rPr>
              <w:t>7</w:t>
            </w:r>
            <w:r w:rsidRPr="00F026C3">
              <w:rPr>
                <w:bCs/>
                <w:sz w:val="24"/>
                <w:szCs w:val="24"/>
              </w:rPr>
              <w:t xml:space="preserve"> г.), га.</w:t>
            </w:r>
          </w:p>
        </w:tc>
      </w:tr>
      <w:tr w:rsidR="006A0420" w:rsidRPr="00F026C3" w:rsidTr="001A5361">
        <w:trPr>
          <w:trHeight w:val="340"/>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1</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2</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6A0420" w:rsidRPr="00F026C3" w:rsidRDefault="006A0420" w:rsidP="006A0420">
            <w:pPr>
              <w:spacing w:line="276" w:lineRule="auto"/>
              <w:jc w:val="center"/>
              <w:rPr>
                <w:sz w:val="24"/>
                <w:szCs w:val="24"/>
              </w:rPr>
            </w:pPr>
            <w:r w:rsidRPr="00F026C3">
              <w:rPr>
                <w:sz w:val="24"/>
                <w:szCs w:val="24"/>
              </w:rPr>
              <w:t>3</w:t>
            </w:r>
          </w:p>
        </w:tc>
      </w:tr>
      <w:tr w:rsidR="006A0420" w:rsidRPr="00F026C3" w:rsidTr="001A5361">
        <w:trPr>
          <w:trHeight w:val="624"/>
        </w:trPr>
        <w:tc>
          <w:tcPr>
            <w:tcW w:w="2967" w:type="dxa"/>
            <w:tcBorders>
              <w:top w:val="single" w:sz="8" w:space="0" w:color="auto"/>
              <w:left w:val="single" w:sz="8" w:space="0" w:color="000000"/>
              <w:bottom w:val="single" w:sz="8" w:space="0" w:color="000000"/>
              <w:right w:val="single" w:sz="8" w:space="0" w:color="000000"/>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СтаницаЛадожская</w:t>
            </w:r>
          </w:p>
        </w:tc>
        <w:tc>
          <w:tcPr>
            <w:tcW w:w="3128" w:type="dxa"/>
            <w:tcBorders>
              <w:top w:val="nil"/>
              <w:left w:val="single" w:sz="8" w:space="0" w:color="000000"/>
              <w:bottom w:val="single" w:sz="8" w:space="0" w:color="000000"/>
              <w:right w:val="single" w:sz="8" w:space="0" w:color="000000"/>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23,46</w:t>
            </w:r>
          </w:p>
        </w:tc>
        <w:tc>
          <w:tcPr>
            <w:tcW w:w="3128" w:type="dxa"/>
            <w:tcBorders>
              <w:top w:val="nil"/>
              <w:left w:val="single" w:sz="8" w:space="0" w:color="000000"/>
              <w:bottom w:val="single" w:sz="8" w:space="0" w:color="000000"/>
              <w:right w:val="single" w:sz="8" w:space="0" w:color="auto"/>
            </w:tcBorders>
            <w:shd w:val="clear" w:color="auto" w:fill="auto"/>
            <w:vAlign w:val="center"/>
            <w:hideMark/>
          </w:tcPr>
          <w:p w:rsidR="006A0420" w:rsidRPr="00F026C3" w:rsidRDefault="006A0420" w:rsidP="006A0420">
            <w:pPr>
              <w:spacing w:line="276" w:lineRule="auto"/>
              <w:jc w:val="center"/>
              <w:rPr>
                <w:bCs/>
                <w:sz w:val="24"/>
                <w:szCs w:val="24"/>
              </w:rPr>
            </w:pPr>
            <w:r w:rsidRPr="00F026C3">
              <w:rPr>
                <w:bCs/>
                <w:sz w:val="24"/>
                <w:szCs w:val="24"/>
              </w:rPr>
              <w:t>48,96</w:t>
            </w:r>
          </w:p>
        </w:tc>
      </w:tr>
    </w:tbl>
    <w:p w:rsidR="006A0420" w:rsidRPr="003E5A83" w:rsidRDefault="006A0420" w:rsidP="006A0420">
      <w:pPr>
        <w:spacing w:line="312" w:lineRule="auto"/>
        <w:jc w:val="center"/>
        <w:rPr>
          <w:sz w:val="24"/>
          <w:szCs w:val="24"/>
          <w:lang w:eastAsia="ar-SA"/>
        </w:rPr>
      </w:pPr>
    </w:p>
    <w:p w:rsidR="006A0420" w:rsidRPr="003E5A83" w:rsidRDefault="006A0420" w:rsidP="006A0420">
      <w:pPr>
        <w:spacing w:line="312" w:lineRule="auto"/>
        <w:ind w:firstLineChars="253" w:firstLine="607"/>
        <w:rPr>
          <w:sz w:val="24"/>
          <w:szCs w:val="24"/>
        </w:rPr>
      </w:pPr>
      <w:r w:rsidRPr="003E5A83">
        <w:rPr>
          <w:sz w:val="24"/>
          <w:szCs w:val="24"/>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202</w:t>
      </w:r>
      <w:r>
        <w:rPr>
          <w:sz w:val="24"/>
          <w:szCs w:val="24"/>
        </w:rPr>
        <w:t>7</w:t>
      </w:r>
      <w:r w:rsidRPr="003E5A83">
        <w:rPr>
          <w:sz w:val="24"/>
          <w:szCs w:val="24"/>
        </w:rPr>
        <w:t xml:space="preserve"> год и с учетом существующего положения в организации обслуживания населения Ладожского поселения.</w:t>
      </w:r>
    </w:p>
    <w:p w:rsidR="00BC7BF1" w:rsidRDefault="00BC7BF1" w:rsidP="00A875BC">
      <w:pPr>
        <w:widowControl/>
        <w:snapToGrid/>
        <w:spacing w:line="312" w:lineRule="auto"/>
        <w:jc w:val="left"/>
        <w:rPr>
          <w:rFonts w:eastAsiaTheme="minorHAnsi"/>
          <w:b/>
          <w:bCs/>
          <w:sz w:val="24"/>
          <w:szCs w:val="24"/>
          <w:lang w:eastAsia="en-US"/>
        </w:rPr>
      </w:pPr>
    </w:p>
    <w:p w:rsidR="001D623F" w:rsidRDefault="001D623F" w:rsidP="00A875BC">
      <w:pPr>
        <w:tabs>
          <w:tab w:val="left" w:pos="284"/>
          <w:tab w:val="left" w:pos="567"/>
        </w:tabs>
        <w:autoSpaceDE w:val="0"/>
        <w:autoSpaceDN w:val="0"/>
        <w:adjustRightInd w:val="0"/>
        <w:spacing w:line="312" w:lineRule="auto"/>
        <w:ind w:firstLine="709"/>
        <w:jc w:val="center"/>
        <w:rPr>
          <w:rFonts w:eastAsiaTheme="minorHAnsi"/>
          <w:b/>
          <w:bCs/>
          <w:sz w:val="24"/>
          <w:szCs w:val="24"/>
          <w:lang w:eastAsia="en-US"/>
        </w:rPr>
      </w:pPr>
      <w:r>
        <w:rPr>
          <w:rFonts w:eastAsiaTheme="minorHAnsi"/>
          <w:b/>
          <w:bCs/>
          <w:sz w:val="24"/>
          <w:szCs w:val="24"/>
          <w:lang w:eastAsia="en-US"/>
        </w:rPr>
        <w:t xml:space="preserve">3.2 </w:t>
      </w:r>
      <w:r w:rsidRPr="001D623F">
        <w:rPr>
          <w:rFonts w:eastAsiaTheme="minorHAnsi"/>
          <w:b/>
          <w:bCs/>
          <w:sz w:val="24"/>
          <w:szCs w:val="24"/>
          <w:lang w:eastAsia="en-US"/>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942E3D" w:rsidRPr="001D623F" w:rsidRDefault="00942E3D" w:rsidP="00A875BC">
      <w:pPr>
        <w:tabs>
          <w:tab w:val="left" w:pos="284"/>
          <w:tab w:val="left" w:pos="567"/>
        </w:tabs>
        <w:autoSpaceDE w:val="0"/>
        <w:autoSpaceDN w:val="0"/>
        <w:adjustRightInd w:val="0"/>
        <w:spacing w:line="312" w:lineRule="auto"/>
        <w:ind w:firstLine="709"/>
        <w:jc w:val="center"/>
        <w:rPr>
          <w:rFonts w:eastAsiaTheme="minorHAnsi"/>
          <w:b/>
          <w:bCs/>
          <w:sz w:val="24"/>
          <w:szCs w:val="24"/>
          <w:highlight w:val="white"/>
          <w:lang w:eastAsia="en-US"/>
        </w:rPr>
      </w:pPr>
    </w:p>
    <w:p w:rsidR="006A0420" w:rsidRPr="006A0420" w:rsidRDefault="006A0420" w:rsidP="006A0420">
      <w:pPr>
        <w:pStyle w:val="ConsPlusNonformat"/>
        <w:spacing w:line="312" w:lineRule="auto"/>
        <w:ind w:firstLine="709"/>
        <w:contextualSpacing/>
        <w:jc w:val="both"/>
        <w:rPr>
          <w:rFonts w:ascii="Times New Roman" w:hAnsi="Times New Roman" w:cs="Times New Roman"/>
          <w:sz w:val="24"/>
          <w:szCs w:val="24"/>
        </w:rPr>
      </w:pPr>
      <w:r w:rsidRPr="006A0420">
        <w:rPr>
          <w:rFonts w:ascii="Times New Roman" w:hAnsi="Times New Roman" w:cs="Times New Roman"/>
          <w:sz w:val="24"/>
          <w:szCs w:val="24"/>
        </w:rPr>
        <w:t xml:space="preserve">В виду отсутствия общественного транспорта на территории </w:t>
      </w:r>
      <w:r>
        <w:rPr>
          <w:rFonts w:ascii="Times New Roman" w:hAnsi="Times New Roman" w:cs="Times New Roman"/>
          <w:sz w:val="24"/>
          <w:szCs w:val="24"/>
        </w:rPr>
        <w:t>Ладожского сельского поселения</w:t>
      </w:r>
      <w:r w:rsidRPr="006A0420">
        <w:rPr>
          <w:rFonts w:ascii="Times New Roman" w:hAnsi="Times New Roman" w:cs="Times New Roman"/>
          <w:sz w:val="24"/>
          <w:szCs w:val="24"/>
        </w:rPr>
        <w:t xml:space="preserve"> прогноз транспортного спроса не может быть рассчитан.</w:t>
      </w:r>
    </w:p>
    <w:p w:rsidR="002208AC" w:rsidRDefault="006A0420" w:rsidP="006A0420">
      <w:pPr>
        <w:pStyle w:val="ConsPlusNonformat"/>
        <w:spacing w:line="312" w:lineRule="auto"/>
        <w:ind w:firstLine="709"/>
        <w:contextualSpacing/>
        <w:jc w:val="both"/>
        <w:rPr>
          <w:rFonts w:ascii="Times New Roman" w:hAnsi="Times New Roman" w:cs="Times New Roman"/>
          <w:sz w:val="24"/>
          <w:szCs w:val="24"/>
        </w:rPr>
      </w:pPr>
      <w:r w:rsidRPr="006A0420">
        <w:rPr>
          <w:rFonts w:ascii="Times New Roman" w:hAnsi="Times New Roman" w:cs="Times New Roman"/>
          <w:sz w:val="24"/>
          <w:szCs w:val="24"/>
        </w:rPr>
        <w:t>Изменения в деятельности организации осуществляющей перевозки грузов не предусматривается.</w:t>
      </w:r>
    </w:p>
    <w:p w:rsidR="006A0420" w:rsidRDefault="006A0420" w:rsidP="006A0420">
      <w:pPr>
        <w:pStyle w:val="ConsPlusNonformat"/>
        <w:spacing w:line="312" w:lineRule="auto"/>
        <w:ind w:firstLine="709"/>
        <w:contextualSpacing/>
        <w:rPr>
          <w:rFonts w:ascii="Times New Roman" w:hAnsi="Times New Roman" w:cs="Times New Roman"/>
          <w:sz w:val="24"/>
          <w:szCs w:val="24"/>
        </w:rPr>
      </w:pPr>
    </w:p>
    <w:p w:rsidR="008C681E" w:rsidRDefault="008C681E" w:rsidP="00A875BC">
      <w:pPr>
        <w:pStyle w:val="ConsPlusNormal"/>
        <w:widowControl/>
        <w:spacing w:line="312" w:lineRule="auto"/>
        <w:ind w:firstLine="709"/>
        <w:jc w:val="both"/>
        <w:rPr>
          <w:rFonts w:ascii="Times New Roman" w:hAnsi="Times New Roman" w:cs="Times New Roman"/>
          <w:b/>
          <w:sz w:val="24"/>
          <w:szCs w:val="24"/>
        </w:rPr>
      </w:pPr>
      <w:r>
        <w:rPr>
          <w:rFonts w:ascii="Times New Roman" w:hAnsi="Times New Roman" w:cs="Times New Roman"/>
          <w:b/>
          <w:sz w:val="24"/>
          <w:szCs w:val="24"/>
        </w:rPr>
        <w:t>3.3. Прогноз развития транспортной инфраструктуры по видам транспорта</w:t>
      </w:r>
    </w:p>
    <w:p w:rsidR="00942E3D" w:rsidRDefault="00942E3D" w:rsidP="00A875BC">
      <w:pPr>
        <w:pStyle w:val="ConsPlusNormal"/>
        <w:widowControl/>
        <w:spacing w:line="312" w:lineRule="auto"/>
        <w:ind w:firstLine="709"/>
        <w:jc w:val="both"/>
        <w:rPr>
          <w:rFonts w:ascii="Times New Roman" w:hAnsi="Times New Roman" w:cs="Times New Roman"/>
          <w:b/>
          <w:sz w:val="24"/>
          <w:szCs w:val="24"/>
        </w:rPr>
      </w:pPr>
    </w:p>
    <w:p w:rsidR="0073283B" w:rsidRDefault="0073283B" w:rsidP="0073283B">
      <w:pPr>
        <w:pStyle w:val="ConsPlusNormal"/>
        <w:widowControl/>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период реализации Программы транспортная инфраструктура по видам транспорта не перетерпит существенных изменений. </w:t>
      </w:r>
      <w:r w:rsidRPr="00D9733A">
        <w:rPr>
          <w:rFonts w:ascii="Times New Roman" w:hAnsi="Times New Roman" w:cs="Times New Roman"/>
          <w:sz w:val="24"/>
          <w:szCs w:val="24"/>
        </w:rPr>
        <w:t>Основным видом транспорта, обеспечивающим пряму</w:t>
      </w:r>
      <w:r>
        <w:rPr>
          <w:rFonts w:ascii="Times New Roman" w:hAnsi="Times New Roman" w:cs="Times New Roman"/>
          <w:sz w:val="24"/>
          <w:szCs w:val="24"/>
        </w:rPr>
        <w:t>ю доступность поселка в террито</w:t>
      </w:r>
      <w:r w:rsidRPr="00D9733A">
        <w:rPr>
          <w:rFonts w:ascii="Times New Roman" w:hAnsi="Times New Roman" w:cs="Times New Roman"/>
          <w:sz w:val="24"/>
          <w:szCs w:val="24"/>
        </w:rPr>
        <w:t xml:space="preserve">риальной структуре Российской Федерации, останется </w:t>
      </w:r>
      <w:r w:rsidR="00892371">
        <w:rPr>
          <w:rFonts w:ascii="Times New Roman" w:hAnsi="Times New Roman" w:cs="Times New Roman"/>
          <w:sz w:val="24"/>
          <w:szCs w:val="24"/>
        </w:rPr>
        <w:t>автомобильный</w:t>
      </w:r>
      <w:r w:rsidRPr="00D9733A">
        <w:rPr>
          <w:rFonts w:ascii="Times New Roman" w:hAnsi="Times New Roman" w:cs="Times New Roman"/>
          <w:sz w:val="24"/>
          <w:szCs w:val="24"/>
        </w:rPr>
        <w:t xml:space="preserve"> транспорт.</w:t>
      </w:r>
      <w:r>
        <w:rPr>
          <w:rFonts w:ascii="Times New Roman" w:hAnsi="Times New Roman" w:cs="Times New Roman"/>
          <w:sz w:val="24"/>
          <w:szCs w:val="24"/>
        </w:rPr>
        <w:t xml:space="preserve"> Транспортная связь с районным, </w:t>
      </w:r>
      <w:r w:rsidR="00B012F6">
        <w:rPr>
          <w:rFonts w:ascii="Times New Roman" w:hAnsi="Times New Roman" w:cs="Times New Roman"/>
          <w:sz w:val="24"/>
          <w:szCs w:val="24"/>
        </w:rPr>
        <w:t>краевыми</w:t>
      </w:r>
      <w:r>
        <w:rPr>
          <w:rFonts w:ascii="Times New Roman" w:hAnsi="Times New Roman" w:cs="Times New Roman"/>
          <w:sz w:val="24"/>
          <w:szCs w:val="24"/>
        </w:rPr>
        <w:t xml:space="preserve">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892371" w:rsidRPr="00892371" w:rsidRDefault="00892371" w:rsidP="0073283B">
      <w:pPr>
        <w:pStyle w:val="ConsPlusNormal"/>
        <w:widowControl/>
        <w:spacing w:line="312" w:lineRule="auto"/>
        <w:ind w:firstLine="709"/>
        <w:jc w:val="both"/>
        <w:rPr>
          <w:rFonts w:ascii="Times New Roman" w:hAnsi="Times New Roman" w:cs="Times New Roman"/>
          <w:sz w:val="24"/>
          <w:szCs w:val="24"/>
        </w:rPr>
      </w:pPr>
      <w:r w:rsidRPr="00892371">
        <w:rPr>
          <w:rFonts w:ascii="Times New Roman" w:hAnsi="Times New Roman" w:cs="Times New Roman"/>
          <w:sz w:val="24"/>
          <w:szCs w:val="24"/>
        </w:rPr>
        <w:t>Проектом предложено строительство двух путепроводов через железную дорогу в месте соединения с ул. Бабкова и пер. Горный и пешеходного перехода в районе железнодорожного вокзала. До строительства путепровода, в целях безопасности по ул. Хлеборобной необходима организация регулируемого переезда с системой УЗП.</w:t>
      </w:r>
    </w:p>
    <w:p w:rsidR="00831F4E" w:rsidRDefault="00831F4E" w:rsidP="00831F4E">
      <w:pPr>
        <w:spacing w:line="360" w:lineRule="auto"/>
        <w:ind w:firstLine="567"/>
        <w:rPr>
          <w:color w:val="000000" w:themeColor="text1"/>
          <w:szCs w:val="24"/>
        </w:rPr>
      </w:pPr>
    </w:p>
    <w:p w:rsidR="00892371" w:rsidRDefault="00892371">
      <w:pPr>
        <w:widowControl/>
        <w:snapToGrid/>
        <w:spacing w:after="200" w:line="276" w:lineRule="auto"/>
        <w:jc w:val="left"/>
        <w:rPr>
          <w:b/>
          <w:sz w:val="24"/>
          <w:szCs w:val="24"/>
        </w:rPr>
      </w:pPr>
      <w:r>
        <w:rPr>
          <w:b/>
          <w:sz w:val="24"/>
          <w:szCs w:val="24"/>
        </w:rPr>
        <w:br w:type="page"/>
      </w:r>
    </w:p>
    <w:p w:rsidR="00A405ED" w:rsidRDefault="00A405ED" w:rsidP="00A875BC">
      <w:pPr>
        <w:pStyle w:val="ConsPlusNormal"/>
        <w:widowControl/>
        <w:spacing w:line="312"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3.4. Прогноз развития дорожной сети поселения</w:t>
      </w:r>
    </w:p>
    <w:p w:rsidR="00942E3D" w:rsidRDefault="00942E3D" w:rsidP="00A875BC">
      <w:pPr>
        <w:pStyle w:val="ConsPlusNormal"/>
        <w:widowControl/>
        <w:spacing w:line="312" w:lineRule="auto"/>
        <w:ind w:firstLine="709"/>
        <w:jc w:val="center"/>
        <w:rPr>
          <w:rFonts w:ascii="Times New Roman" w:hAnsi="Times New Roman" w:cs="Times New Roman"/>
          <w:b/>
          <w:sz w:val="24"/>
          <w:szCs w:val="24"/>
        </w:rPr>
      </w:pP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sidRPr="00D9733A">
        <w:rPr>
          <w:rFonts w:ascii="Times New Roman" w:hAnsi="Times New Roman" w:cs="Times New Roman"/>
          <w:sz w:val="24"/>
          <w:szCs w:val="24"/>
        </w:rPr>
        <w:t>Учитывая экономическую ситуацию и сложивши</w:t>
      </w:r>
      <w:r>
        <w:rPr>
          <w:rFonts w:ascii="Times New Roman" w:hAnsi="Times New Roman" w:cs="Times New Roman"/>
          <w:sz w:val="24"/>
          <w:szCs w:val="24"/>
        </w:rPr>
        <w:t>еся условия, необходимо разрабо</w:t>
      </w:r>
      <w:r w:rsidRPr="00D9733A">
        <w:rPr>
          <w:rFonts w:ascii="Times New Roman" w:hAnsi="Times New Roman" w:cs="Times New Roman"/>
          <w:sz w:val="24"/>
          <w:szCs w:val="24"/>
        </w:rPr>
        <w:t xml:space="preserve">тать и реализовать мероприятия по строительству новых и реконструкции существующих участков улично </w:t>
      </w:r>
      <w:r>
        <w:rPr>
          <w:rFonts w:ascii="Times New Roman" w:hAnsi="Times New Roman" w:cs="Times New Roman"/>
          <w:sz w:val="24"/>
          <w:szCs w:val="24"/>
        </w:rPr>
        <w:t>-</w:t>
      </w:r>
      <w:r w:rsidRPr="00D9733A">
        <w:rPr>
          <w:rFonts w:ascii="Times New Roman" w:hAnsi="Times New Roman" w:cs="Times New Roman"/>
          <w:sz w:val="24"/>
          <w:szCs w:val="24"/>
        </w:rPr>
        <w:t xml:space="preserve">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 и пассажиропотоков, а также пешеходной доступности объектов соцкультбыта и мест приложения труда.</w:t>
      </w:r>
    </w:p>
    <w:p w:rsidR="00AD3018" w:rsidRDefault="00AD3018" w:rsidP="00AD3018">
      <w:pPr>
        <w:pStyle w:val="ConsPlusNormal"/>
        <w:widowControl/>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910800">
        <w:rPr>
          <w:rFonts w:ascii="Times New Roman" w:hAnsi="Times New Roman" w:cs="Times New Roman"/>
          <w:sz w:val="24"/>
          <w:szCs w:val="24"/>
        </w:rPr>
        <w:t>сновными направлениями развития</w:t>
      </w:r>
      <w:r>
        <w:rPr>
          <w:rFonts w:ascii="Times New Roman" w:hAnsi="Times New Roman" w:cs="Times New Roman"/>
          <w:sz w:val="24"/>
          <w:szCs w:val="24"/>
        </w:rPr>
        <w:t xml:space="preserve"> дорожной сети </w:t>
      </w:r>
      <w:r w:rsidR="00700997">
        <w:rPr>
          <w:rFonts w:ascii="Times New Roman" w:hAnsi="Times New Roman" w:cs="Times New Roman"/>
          <w:sz w:val="24"/>
          <w:szCs w:val="24"/>
        </w:rPr>
        <w:t>Ладожского сельского поселения</w:t>
      </w:r>
      <w:r>
        <w:rPr>
          <w:rFonts w:ascii="Times New Roman" w:hAnsi="Times New Roman" w:cs="Times New Roman"/>
          <w:sz w:val="24"/>
          <w:szCs w:val="24"/>
        </w:rPr>
        <w:t xml:space="preserve">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D3018" w:rsidRPr="00CB3DBF" w:rsidRDefault="00AD3018" w:rsidP="00AD3018">
      <w:pPr>
        <w:spacing w:line="312" w:lineRule="auto"/>
        <w:ind w:firstLine="709"/>
        <w:rPr>
          <w:sz w:val="24"/>
          <w:szCs w:val="24"/>
        </w:rPr>
      </w:pPr>
      <w:r w:rsidRPr="00CB3DBF">
        <w:rPr>
          <w:sz w:val="24"/>
          <w:szCs w:val="24"/>
        </w:rPr>
        <w:t xml:space="preserve">Реализация Программы комплексного развития транспортной инфраструктуры  </w:t>
      </w:r>
      <w:r w:rsidR="00700997">
        <w:rPr>
          <w:sz w:val="24"/>
          <w:szCs w:val="24"/>
        </w:rPr>
        <w:t>Ладожского сельского поселения</w:t>
      </w:r>
      <w:r w:rsidRPr="00CB3DBF">
        <w:rPr>
          <w:sz w:val="24"/>
          <w:szCs w:val="24"/>
        </w:rPr>
        <w:t xml:space="preserve">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r w:rsidRPr="00CB3DBF">
        <w:rPr>
          <w:rFonts w:eastAsia="Calibri"/>
          <w:sz w:val="24"/>
          <w:szCs w:val="24"/>
        </w:rPr>
        <w:t>.</w:t>
      </w:r>
    </w:p>
    <w:p w:rsidR="00AD3018" w:rsidRPr="00CB3DBF" w:rsidRDefault="00AD3018" w:rsidP="00AD3018">
      <w:pPr>
        <w:spacing w:line="312" w:lineRule="auto"/>
        <w:ind w:firstLine="709"/>
        <w:rPr>
          <w:sz w:val="24"/>
          <w:szCs w:val="24"/>
        </w:rPr>
      </w:pPr>
      <w:r w:rsidRPr="00CB3DBF">
        <w:rPr>
          <w:sz w:val="24"/>
          <w:szCs w:val="24"/>
        </w:rPr>
        <w:t xml:space="preserve">Транспортное обслуживание </w:t>
      </w:r>
      <w:r w:rsidR="00700997">
        <w:rPr>
          <w:sz w:val="24"/>
          <w:szCs w:val="24"/>
        </w:rPr>
        <w:t>Ладожского сельского поселения</w:t>
      </w:r>
      <w:r w:rsidRPr="00CB3DBF">
        <w:rPr>
          <w:sz w:val="24"/>
          <w:szCs w:val="24"/>
        </w:rPr>
        <w:t>пред</w:t>
      </w:r>
      <w:r w:rsidR="00910800">
        <w:rPr>
          <w:sz w:val="24"/>
          <w:szCs w:val="24"/>
        </w:rPr>
        <w:t xml:space="preserve">усматривается с использованием </w:t>
      </w:r>
      <w:r w:rsidRPr="00CB3DBF">
        <w:rPr>
          <w:sz w:val="24"/>
          <w:szCs w:val="24"/>
        </w:rPr>
        <w:t xml:space="preserve">существующих автомобильных дорог, магистральных и жилых улиц и </w:t>
      </w:r>
      <w:r w:rsidR="00460884" w:rsidRPr="00CB3DBF">
        <w:rPr>
          <w:sz w:val="24"/>
          <w:szCs w:val="24"/>
        </w:rPr>
        <w:t>прокладкой новых</w:t>
      </w:r>
      <w:r w:rsidRPr="00CB3DBF">
        <w:rPr>
          <w:sz w:val="24"/>
          <w:szCs w:val="24"/>
        </w:rPr>
        <w:t xml:space="preserve"> связей между жилыми районами, близлежащими населенными пунктами, объектами массового тяготения. </w:t>
      </w:r>
    </w:p>
    <w:p w:rsidR="00A405ED" w:rsidRDefault="00A405ED" w:rsidP="00A875BC">
      <w:pPr>
        <w:pStyle w:val="ConsPlusNormal"/>
        <w:widowControl/>
        <w:spacing w:line="312" w:lineRule="auto"/>
        <w:ind w:firstLine="709"/>
        <w:jc w:val="center"/>
        <w:rPr>
          <w:rFonts w:ascii="Times New Roman" w:hAnsi="Times New Roman" w:cs="Times New Roman"/>
          <w:sz w:val="24"/>
          <w:szCs w:val="24"/>
        </w:rPr>
      </w:pPr>
    </w:p>
    <w:p w:rsidR="00C43CCE" w:rsidRDefault="00A405ED" w:rsidP="00A875BC">
      <w:pPr>
        <w:pStyle w:val="ConsPlusNonformat"/>
        <w:spacing w:line="312" w:lineRule="auto"/>
        <w:ind w:firstLine="709"/>
        <w:contextualSpacing/>
        <w:jc w:val="center"/>
        <w:rPr>
          <w:rFonts w:ascii="Times New Roman" w:hAnsi="Times New Roman" w:cs="Times New Roman"/>
          <w:b/>
          <w:sz w:val="24"/>
          <w:szCs w:val="24"/>
        </w:rPr>
      </w:pPr>
      <w:r w:rsidRPr="00A405ED">
        <w:rPr>
          <w:rFonts w:ascii="Times New Roman" w:hAnsi="Times New Roman" w:cs="Times New Roman"/>
          <w:b/>
          <w:sz w:val="24"/>
          <w:szCs w:val="24"/>
        </w:rPr>
        <w:t>3.5 Прогноз уровня автомобилизации, параметров дорожного движения</w:t>
      </w:r>
    </w:p>
    <w:p w:rsidR="00DF682C" w:rsidRDefault="00DF682C" w:rsidP="00A875BC">
      <w:pPr>
        <w:spacing w:line="312" w:lineRule="auto"/>
        <w:ind w:firstLine="851"/>
        <w:rPr>
          <w:lang w:bidi="ru-RU"/>
        </w:rPr>
      </w:pPr>
    </w:p>
    <w:p w:rsidR="00AD3018" w:rsidRPr="00453ECD" w:rsidRDefault="00AD3018" w:rsidP="00AD3018">
      <w:pPr>
        <w:spacing w:line="312" w:lineRule="auto"/>
        <w:ind w:firstLine="709"/>
        <w:rPr>
          <w:sz w:val="24"/>
          <w:szCs w:val="24"/>
        </w:rPr>
      </w:pPr>
      <w:r w:rsidRPr="00453ECD">
        <w:rPr>
          <w:sz w:val="24"/>
          <w:szCs w:val="24"/>
        </w:rPr>
        <w:t xml:space="preserve">Прогноз изменения уровня автомобилизации и потребности в объектах транспортной инфраструктуры у населения </w:t>
      </w:r>
      <w:r w:rsidR="00700997">
        <w:rPr>
          <w:sz w:val="24"/>
          <w:szCs w:val="24"/>
        </w:rPr>
        <w:t>поселения</w:t>
      </w:r>
      <w:r w:rsidRPr="00453ECD">
        <w:rPr>
          <w:sz w:val="24"/>
          <w:szCs w:val="24"/>
        </w:rPr>
        <w:t xml:space="preserve"> представлен в таблице.</w:t>
      </w:r>
    </w:p>
    <w:p w:rsidR="00AD3018" w:rsidRPr="00453ECD" w:rsidRDefault="00AD3018" w:rsidP="00AD3018">
      <w:pPr>
        <w:spacing w:line="312" w:lineRule="auto"/>
        <w:ind w:firstLine="709"/>
        <w:rPr>
          <w:sz w:val="24"/>
          <w:szCs w:val="24"/>
          <w:lang w:bidi="ru-RU"/>
        </w:rPr>
      </w:pPr>
    </w:p>
    <w:p w:rsidR="001A5361" w:rsidRDefault="001A5361">
      <w:pPr>
        <w:widowControl/>
        <w:snapToGrid/>
        <w:spacing w:after="200" w:line="276" w:lineRule="auto"/>
        <w:jc w:val="left"/>
        <w:rPr>
          <w:sz w:val="24"/>
          <w:szCs w:val="24"/>
          <w:lang w:bidi="ru-RU"/>
        </w:rPr>
      </w:pPr>
      <w:r>
        <w:rPr>
          <w:sz w:val="24"/>
          <w:szCs w:val="24"/>
          <w:lang w:bidi="ru-RU"/>
        </w:rPr>
        <w:br w:type="page"/>
      </w:r>
    </w:p>
    <w:p w:rsidR="00AD3018" w:rsidRPr="00453ECD" w:rsidRDefault="00AD3018" w:rsidP="00AD3018">
      <w:pPr>
        <w:spacing w:line="312" w:lineRule="auto"/>
        <w:ind w:firstLine="709"/>
        <w:rPr>
          <w:sz w:val="24"/>
          <w:szCs w:val="24"/>
          <w:lang w:bidi="ru-RU"/>
        </w:rPr>
      </w:pPr>
      <w:r w:rsidRPr="00453ECD">
        <w:rPr>
          <w:sz w:val="24"/>
          <w:szCs w:val="24"/>
          <w:lang w:bidi="ru-RU"/>
        </w:rPr>
        <w:lastRenderedPageBreak/>
        <w:t xml:space="preserve">Таблица </w:t>
      </w:r>
      <w:r w:rsidR="00F55386">
        <w:rPr>
          <w:sz w:val="24"/>
          <w:szCs w:val="24"/>
          <w:lang w:bidi="ru-RU"/>
        </w:rPr>
        <w:t>3.5.1</w:t>
      </w:r>
    </w:p>
    <w:p w:rsidR="00AD3018" w:rsidRPr="00453ECD" w:rsidRDefault="00AD3018" w:rsidP="00AD3018">
      <w:pPr>
        <w:spacing w:line="312" w:lineRule="auto"/>
        <w:jc w:val="center"/>
        <w:rPr>
          <w:sz w:val="24"/>
          <w:szCs w:val="24"/>
          <w:lang w:bidi="ru-RU"/>
        </w:rPr>
      </w:pPr>
      <w:r w:rsidRPr="00453ECD">
        <w:rPr>
          <w:sz w:val="24"/>
          <w:szCs w:val="24"/>
          <w:lang w:bidi="ru-RU"/>
        </w:rPr>
        <w:t>Прогноз изменения уровня автомобилизации и объектами транспортной инфраструктуры</w:t>
      </w:r>
    </w:p>
    <w:tbl>
      <w:tblPr>
        <w:tblW w:w="5000" w:type="pct"/>
        <w:tblLayout w:type="fixed"/>
        <w:tblLook w:val="04A0"/>
      </w:tblPr>
      <w:tblGrid>
        <w:gridCol w:w="4179"/>
        <w:gridCol w:w="899"/>
        <w:gridCol w:w="900"/>
        <w:gridCol w:w="900"/>
        <w:gridCol w:w="900"/>
        <w:gridCol w:w="900"/>
        <w:gridCol w:w="892"/>
      </w:tblGrid>
      <w:tr w:rsidR="00700997" w:rsidRPr="00453ECD" w:rsidTr="00700997">
        <w:trPr>
          <w:trHeight w:val="330"/>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997" w:rsidRPr="00453ECD" w:rsidRDefault="00700997" w:rsidP="00502381">
            <w:pPr>
              <w:widowControl/>
              <w:snapToGrid/>
              <w:spacing w:line="312" w:lineRule="auto"/>
              <w:jc w:val="center"/>
              <w:rPr>
                <w:color w:val="000000"/>
                <w:sz w:val="24"/>
                <w:szCs w:val="24"/>
              </w:rPr>
            </w:pPr>
            <w:r w:rsidRPr="00453ECD">
              <w:rPr>
                <w:color w:val="000000"/>
                <w:sz w:val="24"/>
                <w:szCs w:val="24"/>
              </w:rPr>
              <w:t>Показатели</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2017</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2018</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2019</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2020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502381">
            <w:pPr>
              <w:widowControl/>
              <w:snapToGrid/>
              <w:spacing w:line="276" w:lineRule="auto"/>
              <w:jc w:val="center"/>
              <w:rPr>
                <w:sz w:val="24"/>
                <w:szCs w:val="24"/>
              </w:rPr>
            </w:pPr>
            <w:r>
              <w:rPr>
                <w:sz w:val="24"/>
                <w:szCs w:val="24"/>
              </w:rPr>
              <w:t>2021</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00997" w:rsidRDefault="00700997" w:rsidP="00700997">
            <w:pPr>
              <w:widowControl/>
              <w:snapToGrid/>
              <w:spacing w:line="276" w:lineRule="auto"/>
              <w:jc w:val="center"/>
              <w:rPr>
                <w:sz w:val="24"/>
                <w:szCs w:val="24"/>
              </w:rPr>
            </w:pPr>
            <w:r>
              <w:rPr>
                <w:sz w:val="24"/>
                <w:szCs w:val="24"/>
              </w:rPr>
              <w:t>2022-2027</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 xml:space="preserve">Общая численность населения </w:t>
            </w:r>
            <w:r>
              <w:rPr>
                <w:sz w:val="24"/>
                <w:szCs w:val="24"/>
              </w:rPr>
              <w:t>Ладожского сельского поселения</w:t>
            </w:r>
            <w:r w:rsidRPr="00453ECD">
              <w:rPr>
                <w:color w:val="000000"/>
                <w:sz w:val="24"/>
                <w:szCs w:val="24"/>
              </w:rPr>
              <w:t>, чел.</w:t>
            </w:r>
          </w:p>
        </w:tc>
        <w:tc>
          <w:tcPr>
            <w:tcW w:w="470" w:type="pct"/>
            <w:tcBorders>
              <w:top w:val="nil"/>
              <w:left w:val="nil"/>
              <w:bottom w:val="single" w:sz="4" w:space="0" w:color="auto"/>
              <w:right w:val="single" w:sz="4" w:space="0" w:color="auto"/>
            </w:tcBorders>
            <w:shd w:val="clear" w:color="auto" w:fill="auto"/>
            <w:noWrap/>
            <w:vAlign w:val="center"/>
          </w:tcPr>
          <w:p w:rsidR="00700997" w:rsidRPr="0023712F" w:rsidRDefault="00700997" w:rsidP="00700997">
            <w:pPr>
              <w:widowControl/>
              <w:snapToGrid/>
              <w:spacing w:line="276" w:lineRule="auto"/>
              <w:jc w:val="center"/>
              <w:rPr>
                <w:color w:val="000000"/>
                <w:sz w:val="24"/>
                <w:szCs w:val="24"/>
              </w:rPr>
            </w:pPr>
            <w:r>
              <w:rPr>
                <w:color w:val="000000"/>
                <w:sz w:val="24"/>
                <w:szCs w:val="24"/>
              </w:rPr>
              <w:t>14675</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widowControl/>
              <w:snapToGrid/>
              <w:jc w:val="center"/>
              <w:rPr>
                <w:color w:val="000000"/>
                <w:sz w:val="24"/>
                <w:szCs w:val="24"/>
              </w:rPr>
            </w:pPr>
            <w:r>
              <w:rPr>
                <w:color w:val="000000"/>
                <w:sz w:val="24"/>
                <w:szCs w:val="24"/>
              </w:rPr>
              <w:t>14932</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15138</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15344</w:t>
            </w:r>
          </w:p>
        </w:tc>
        <w:tc>
          <w:tcPr>
            <w:tcW w:w="470"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15550</w:t>
            </w:r>
          </w:p>
        </w:tc>
        <w:tc>
          <w:tcPr>
            <w:tcW w:w="467" w:type="pct"/>
            <w:tcBorders>
              <w:top w:val="nil"/>
              <w:left w:val="nil"/>
              <w:bottom w:val="single" w:sz="4" w:space="0" w:color="auto"/>
              <w:right w:val="single" w:sz="4" w:space="0" w:color="auto"/>
            </w:tcBorders>
            <w:shd w:val="clear" w:color="auto" w:fill="auto"/>
            <w:noWrap/>
            <w:vAlign w:val="center"/>
          </w:tcPr>
          <w:p w:rsidR="00700997" w:rsidRPr="00B94401" w:rsidRDefault="00700997" w:rsidP="00700997">
            <w:pPr>
              <w:jc w:val="center"/>
              <w:rPr>
                <w:color w:val="000000"/>
                <w:sz w:val="24"/>
                <w:szCs w:val="24"/>
              </w:rPr>
            </w:pPr>
            <w:r>
              <w:rPr>
                <w:color w:val="000000"/>
                <w:sz w:val="24"/>
                <w:szCs w:val="24"/>
              </w:rPr>
              <w:t>16000</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Количество легковых автомобилей у населения, ед.</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widowControl/>
              <w:snapToGrid/>
              <w:jc w:val="center"/>
              <w:rPr>
                <w:color w:val="000000"/>
                <w:sz w:val="24"/>
                <w:szCs w:val="24"/>
              </w:rPr>
            </w:pPr>
            <w:r w:rsidRPr="00700997">
              <w:rPr>
                <w:color w:val="000000"/>
                <w:sz w:val="24"/>
                <w:szCs w:val="24"/>
              </w:rPr>
              <w:t>4461</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4569</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4663</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4757</w:t>
            </w:r>
          </w:p>
        </w:tc>
        <w:tc>
          <w:tcPr>
            <w:tcW w:w="470"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4852</w:t>
            </w:r>
          </w:p>
        </w:tc>
        <w:tc>
          <w:tcPr>
            <w:tcW w:w="467" w:type="pct"/>
            <w:tcBorders>
              <w:top w:val="nil"/>
              <w:left w:val="nil"/>
              <w:bottom w:val="single" w:sz="4" w:space="0" w:color="auto"/>
              <w:right w:val="single" w:sz="4" w:space="0" w:color="auto"/>
            </w:tcBorders>
            <w:shd w:val="clear" w:color="auto" w:fill="auto"/>
            <w:vAlign w:val="center"/>
          </w:tcPr>
          <w:p w:rsidR="00700997" w:rsidRPr="00700997" w:rsidRDefault="00700997" w:rsidP="00700997">
            <w:pPr>
              <w:jc w:val="center"/>
              <w:rPr>
                <w:color w:val="000000"/>
                <w:sz w:val="24"/>
                <w:szCs w:val="24"/>
              </w:rPr>
            </w:pPr>
            <w:r w:rsidRPr="00700997">
              <w:rPr>
                <w:color w:val="000000"/>
                <w:sz w:val="24"/>
                <w:szCs w:val="24"/>
              </w:rPr>
              <w:t>5280</w:t>
            </w:r>
          </w:p>
        </w:tc>
      </w:tr>
      <w:tr w:rsidR="00700997" w:rsidRPr="00453ECD" w:rsidTr="00700997">
        <w:trPr>
          <w:trHeight w:val="645"/>
        </w:trPr>
        <w:tc>
          <w:tcPr>
            <w:tcW w:w="2184" w:type="pct"/>
            <w:tcBorders>
              <w:top w:val="nil"/>
              <w:left w:val="single" w:sz="4" w:space="0" w:color="auto"/>
              <w:bottom w:val="single" w:sz="4" w:space="0" w:color="auto"/>
              <w:right w:val="single" w:sz="4" w:space="0" w:color="auto"/>
            </w:tcBorders>
            <w:shd w:val="clear" w:color="auto" w:fill="auto"/>
            <w:vAlign w:val="center"/>
            <w:hideMark/>
          </w:tcPr>
          <w:p w:rsidR="00700997" w:rsidRPr="00453ECD" w:rsidRDefault="00700997" w:rsidP="00700997">
            <w:pPr>
              <w:widowControl/>
              <w:snapToGrid/>
              <w:spacing w:line="312" w:lineRule="auto"/>
              <w:jc w:val="center"/>
              <w:rPr>
                <w:color w:val="000000"/>
                <w:sz w:val="24"/>
                <w:szCs w:val="24"/>
              </w:rPr>
            </w:pPr>
            <w:r w:rsidRPr="00453ECD">
              <w:rPr>
                <w:color w:val="000000"/>
                <w:sz w:val="24"/>
                <w:szCs w:val="24"/>
              </w:rPr>
              <w:t>Уровень автомобилизации населения, ед./1000 чел.</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304</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306</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308</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310</w:t>
            </w:r>
          </w:p>
        </w:tc>
        <w:tc>
          <w:tcPr>
            <w:tcW w:w="470" w:type="pct"/>
            <w:tcBorders>
              <w:top w:val="nil"/>
              <w:left w:val="nil"/>
              <w:bottom w:val="single" w:sz="4" w:space="0" w:color="auto"/>
              <w:right w:val="single" w:sz="4" w:space="0" w:color="auto"/>
            </w:tcBorders>
            <w:shd w:val="clear" w:color="auto" w:fill="auto"/>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312</w:t>
            </w:r>
          </w:p>
        </w:tc>
        <w:tc>
          <w:tcPr>
            <w:tcW w:w="467" w:type="pct"/>
            <w:tcBorders>
              <w:top w:val="nil"/>
              <w:left w:val="nil"/>
              <w:bottom w:val="single" w:sz="4" w:space="0" w:color="auto"/>
              <w:right w:val="single" w:sz="4" w:space="0" w:color="auto"/>
            </w:tcBorders>
            <w:shd w:val="clear" w:color="auto" w:fill="auto"/>
            <w:noWrap/>
            <w:vAlign w:val="center"/>
          </w:tcPr>
          <w:p w:rsidR="00700997" w:rsidRPr="00453ECD" w:rsidRDefault="00700997" w:rsidP="00700997">
            <w:pPr>
              <w:widowControl/>
              <w:snapToGrid/>
              <w:spacing w:line="312" w:lineRule="auto"/>
              <w:jc w:val="center"/>
              <w:rPr>
                <w:color w:val="000000"/>
                <w:sz w:val="24"/>
                <w:szCs w:val="24"/>
              </w:rPr>
            </w:pPr>
            <w:r>
              <w:rPr>
                <w:color w:val="000000"/>
                <w:sz w:val="24"/>
                <w:szCs w:val="24"/>
              </w:rPr>
              <w:t>330</w:t>
            </w:r>
          </w:p>
        </w:tc>
      </w:tr>
    </w:tbl>
    <w:p w:rsidR="00AD3018" w:rsidRPr="00453ECD" w:rsidRDefault="00AD3018" w:rsidP="00AD3018">
      <w:pPr>
        <w:pStyle w:val="ConsPlusNonformat"/>
        <w:spacing w:line="312" w:lineRule="auto"/>
        <w:ind w:firstLine="709"/>
        <w:contextualSpacing/>
        <w:jc w:val="both"/>
        <w:rPr>
          <w:rFonts w:ascii="Times New Roman" w:hAnsi="Times New Roman" w:cs="Times New Roman"/>
          <w:sz w:val="24"/>
          <w:szCs w:val="24"/>
        </w:rPr>
      </w:pPr>
    </w:p>
    <w:p w:rsidR="00B94401" w:rsidRDefault="00AD3018" w:rsidP="00B94401">
      <w:pPr>
        <w:spacing w:line="312" w:lineRule="auto"/>
        <w:ind w:firstLine="851"/>
        <w:rPr>
          <w:iCs/>
          <w:color w:val="000000"/>
          <w:sz w:val="24"/>
          <w:szCs w:val="24"/>
        </w:rPr>
      </w:pPr>
      <w:r w:rsidRPr="00453ECD">
        <w:rPr>
          <w:sz w:val="24"/>
          <w:szCs w:val="24"/>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 П</w:t>
      </w:r>
      <w:r w:rsidR="00B94401">
        <w:rPr>
          <w:sz w:val="24"/>
          <w:szCs w:val="24"/>
        </w:rPr>
        <w:t>отенциально в зону риска попадаю</w:t>
      </w:r>
      <w:r w:rsidRPr="00453ECD">
        <w:rPr>
          <w:sz w:val="24"/>
          <w:szCs w:val="24"/>
        </w:rPr>
        <w:t xml:space="preserve">т </w:t>
      </w:r>
      <w:r w:rsidR="00B94401">
        <w:rPr>
          <w:iCs/>
          <w:color w:val="000000"/>
          <w:sz w:val="24"/>
          <w:szCs w:val="24"/>
        </w:rPr>
        <w:t>м</w:t>
      </w:r>
      <w:r w:rsidR="00B94401" w:rsidRPr="002C3E57">
        <w:rPr>
          <w:iCs/>
          <w:color w:val="000000"/>
          <w:sz w:val="24"/>
          <w:szCs w:val="24"/>
        </w:rPr>
        <w:t xml:space="preserve">агистральные улицы </w:t>
      </w:r>
      <w:r w:rsidR="00415470">
        <w:rPr>
          <w:iCs/>
          <w:color w:val="000000"/>
          <w:sz w:val="24"/>
          <w:szCs w:val="24"/>
        </w:rPr>
        <w:t>станицы Ладожская</w:t>
      </w:r>
      <w:r w:rsidR="00B94401">
        <w:rPr>
          <w:iCs/>
          <w:color w:val="000000"/>
          <w:sz w:val="24"/>
          <w:szCs w:val="24"/>
        </w:rPr>
        <w:t xml:space="preserve"> такие как: ул. </w:t>
      </w:r>
      <w:r w:rsidR="00415470">
        <w:rPr>
          <w:iCs/>
          <w:color w:val="000000"/>
          <w:sz w:val="24"/>
          <w:szCs w:val="24"/>
        </w:rPr>
        <w:t>Хлеборобная, Красная, Ленина Мира, Сощенко.</w:t>
      </w:r>
    </w:p>
    <w:p w:rsidR="00356A46" w:rsidRPr="00453ECD" w:rsidRDefault="00356A46" w:rsidP="00356A46">
      <w:pPr>
        <w:pStyle w:val="afff2"/>
        <w:spacing w:before="0" w:after="0" w:line="312" w:lineRule="auto"/>
        <w:ind w:firstLine="709"/>
      </w:pPr>
      <w:r w:rsidRPr="00453ECD">
        <w:t xml:space="preserve">Планируемая потребность объектов дорожного сервиса </w:t>
      </w:r>
      <w:r w:rsidR="00415470">
        <w:t>поселения</w:t>
      </w:r>
      <w:r w:rsidRPr="00453ECD">
        <w:t xml:space="preserve"> определена исходя из:</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обеспеченности населения легковыми автомобилями на расчетный срок - </w:t>
      </w:r>
      <w:r w:rsidR="00415470">
        <w:rPr>
          <w:rFonts w:ascii="Times New Roman" w:hAnsi="Times New Roman" w:cs="Times New Roman"/>
          <w:lang w:val="ru-RU"/>
        </w:rPr>
        <w:t>330</w:t>
      </w:r>
      <w:r w:rsidRPr="00453ECD">
        <w:rPr>
          <w:rFonts w:ascii="Times New Roman" w:hAnsi="Times New Roman" w:cs="Times New Roman"/>
        </w:rPr>
        <w:t xml:space="preserve"> ед. / 1000 чел.;</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проектной численности жителей </w:t>
      </w:r>
      <w:r w:rsidR="00415470">
        <w:rPr>
          <w:rFonts w:ascii="Times New Roman" w:hAnsi="Times New Roman" w:cs="Times New Roman"/>
          <w:lang w:val="ru-RU"/>
        </w:rPr>
        <w:t>16,000</w:t>
      </w:r>
      <w:r w:rsidRPr="00453ECD">
        <w:rPr>
          <w:rFonts w:ascii="Times New Roman" w:hAnsi="Times New Roman" w:cs="Times New Roman"/>
        </w:rPr>
        <w:t xml:space="preserve"> тыс. человек.</w:t>
      </w:r>
    </w:p>
    <w:p w:rsidR="00356A46" w:rsidRPr="00453ECD" w:rsidRDefault="00356A46" w:rsidP="00356A46">
      <w:pPr>
        <w:pStyle w:val="afff2"/>
        <w:spacing w:before="0" w:after="0" w:line="312" w:lineRule="auto"/>
        <w:ind w:firstLine="709"/>
      </w:pPr>
      <w:r w:rsidRPr="00453ECD">
        <w:t xml:space="preserve">Расчетное количество автомобилей составляет </w:t>
      </w:r>
      <w:r w:rsidR="00415470">
        <w:t>5280</w:t>
      </w:r>
      <w:r w:rsidRPr="00453ECD">
        <w:t xml:space="preserve"> ед.</w:t>
      </w:r>
    </w:p>
    <w:p w:rsidR="00356A46" w:rsidRPr="00646146" w:rsidRDefault="00356A46" w:rsidP="00356A46">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356A46" w:rsidRPr="006461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356A46" w:rsidRPr="00356A46" w:rsidRDefault="00356A46" w:rsidP="00356A46">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356A46" w:rsidRPr="00356A46" w:rsidRDefault="00356A46" w:rsidP="00356A46">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356A46" w:rsidRPr="00453ECD" w:rsidRDefault="00356A46" w:rsidP="00356A46">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СТО -суммарной мощностью </w:t>
      </w:r>
      <w:r>
        <w:rPr>
          <w:rFonts w:ascii="Times New Roman" w:hAnsi="Times New Roman" w:cs="Times New Roman"/>
          <w:lang w:val="ru-RU"/>
        </w:rPr>
        <w:t>2</w:t>
      </w:r>
      <w:r w:rsidR="00415470">
        <w:rPr>
          <w:rFonts w:ascii="Times New Roman" w:hAnsi="Times New Roman" w:cs="Times New Roman"/>
          <w:lang w:val="ru-RU"/>
        </w:rPr>
        <w:t>6</w:t>
      </w:r>
      <w:r w:rsidRPr="00453ECD">
        <w:rPr>
          <w:rFonts w:ascii="Times New Roman" w:hAnsi="Times New Roman" w:cs="Times New Roman"/>
        </w:rPr>
        <w:t xml:space="preserve"> постов;</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АЗС -суммарной мощностью </w:t>
      </w:r>
      <w:r w:rsidR="00415470">
        <w:rPr>
          <w:rFonts w:ascii="Times New Roman" w:hAnsi="Times New Roman" w:cs="Times New Roman"/>
          <w:lang w:val="ru-RU"/>
        </w:rPr>
        <w:t>4</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356A46" w:rsidRPr="00453ECD" w:rsidRDefault="00356A46" w:rsidP="00356A46">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сооружений для постоянного хранения транспорта жителей многоэтажной, среднеэтажной и малоэтажной застройки суммарной мощностью </w:t>
      </w:r>
      <w:r w:rsidR="00E02497">
        <w:rPr>
          <w:rFonts w:ascii="Times New Roman" w:hAnsi="Times New Roman" w:cs="Times New Roman"/>
          <w:lang w:val="ru-RU"/>
        </w:rPr>
        <w:t>4</w:t>
      </w:r>
      <w:r w:rsidR="006B5AE5">
        <w:rPr>
          <w:rFonts w:ascii="Times New Roman" w:hAnsi="Times New Roman" w:cs="Times New Roman"/>
          <w:lang w:val="ru-RU"/>
        </w:rPr>
        <w:t>752</w:t>
      </w:r>
      <w:r w:rsidRPr="00453ECD">
        <w:rPr>
          <w:rFonts w:ascii="Times New Roman" w:hAnsi="Times New Roman" w:cs="Times New Roman"/>
        </w:rPr>
        <w:t>машино-мест.</w:t>
      </w:r>
    </w:p>
    <w:p w:rsidR="00E02497" w:rsidRPr="00E02497" w:rsidRDefault="00E02497" w:rsidP="00E02497">
      <w:pPr>
        <w:pStyle w:val="a0"/>
        <w:numPr>
          <w:ilvl w:val="0"/>
          <w:numId w:val="0"/>
        </w:numPr>
        <w:spacing w:after="0" w:line="312" w:lineRule="auto"/>
        <w:ind w:firstLine="709"/>
        <w:rPr>
          <w:rFonts w:ascii="Times New Roman" w:hAnsi="Times New Roman" w:cs="Times New Roman"/>
        </w:rPr>
      </w:pPr>
      <w:r w:rsidRPr="00E02497">
        <w:rPr>
          <w:rFonts w:ascii="Times New Roman" w:hAnsi="Times New Roman" w:cs="Times New Roman"/>
        </w:rPr>
        <w:lastRenderedPageBreak/>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w:t>
      </w:r>
    </w:p>
    <w:p w:rsidR="00E02497" w:rsidRPr="00453ECD" w:rsidRDefault="00E02497" w:rsidP="00E02497">
      <w:pPr>
        <w:pStyle w:val="a0"/>
        <w:numPr>
          <w:ilvl w:val="0"/>
          <w:numId w:val="0"/>
        </w:numPr>
        <w:spacing w:after="0" w:line="312" w:lineRule="auto"/>
        <w:ind w:firstLine="709"/>
      </w:pPr>
      <w:r w:rsidRPr="00E02497">
        <w:rPr>
          <w:rFonts w:ascii="Times New Roman" w:hAnsi="Times New Roman" w:cs="Times New Roman"/>
        </w:rPr>
        <w:t xml:space="preserve">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 и строительство гаражей индивидуального транспорта. </w:t>
      </w:r>
    </w:p>
    <w:p w:rsidR="00423C81" w:rsidRDefault="00423C81" w:rsidP="00AC42DE">
      <w:pPr>
        <w:pStyle w:val="ConsPlusNonformat"/>
        <w:spacing w:line="360" w:lineRule="auto"/>
        <w:ind w:firstLine="709"/>
        <w:contextualSpacing/>
        <w:jc w:val="center"/>
        <w:rPr>
          <w:rFonts w:ascii="Times New Roman" w:hAnsi="Times New Roman" w:cs="Times New Roman"/>
          <w:b/>
          <w:sz w:val="24"/>
          <w:szCs w:val="24"/>
        </w:rPr>
      </w:pPr>
    </w:p>
    <w:p w:rsidR="00AC42DE" w:rsidRDefault="00AC42DE" w:rsidP="00942E3D">
      <w:pPr>
        <w:pStyle w:val="ConsPlusNonformat"/>
        <w:spacing w:line="276" w:lineRule="auto"/>
        <w:ind w:firstLine="709"/>
        <w:contextualSpacing/>
        <w:jc w:val="center"/>
        <w:rPr>
          <w:rFonts w:ascii="Times New Roman" w:hAnsi="Times New Roman" w:cs="Times New Roman"/>
          <w:b/>
          <w:sz w:val="24"/>
          <w:szCs w:val="24"/>
        </w:rPr>
      </w:pPr>
      <w:r w:rsidRPr="00AC42DE">
        <w:rPr>
          <w:rFonts w:ascii="Times New Roman" w:hAnsi="Times New Roman" w:cs="Times New Roman"/>
          <w:b/>
          <w:sz w:val="24"/>
          <w:szCs w:val="24"/>
        </w:rPr>
        <w:t>3.6 Прогноз показателей безопасности дорожного движения</w:t>
      </w:r>
    </w:p>
    <w:p w:rsidR="00942E3D" w:rsidRDefault="00942E3D" w:rsidP="00942E3D">
      <w:pPr>
        <w:pStyle w:val="ConsPlusNonformat"/>
        <w:ind w:firstLine="709"/>
        <w:contextualSpacing/>
        <w:jc w:val="center"/>
        <w:rPr>
          <w:rFonts w:ascii="Times New Roman" w:hAnsi="Times New Roman" w:cs="Times New Roman"/>
          <w:b/>
          <w:sz w:val="24"/>
          <w:szCs w:val="24"/>
        </w:rPr>
      </w:pPr>
    </w:p>
    <w:p w:rsidR="003D3885" w:rsidRPr="005A2291" w:rsidRDefault="003D3885" w:rsidP="003D3885">
      <w:pPr>
        <w:pStyle w:val="ConsPlusNormal"/>
        <w:widowControl/>
        <w:spacing w:line="312" w:lineRule="auto"/>
        <w:ind w:firstLine="420"/>
        <w:jc w:val="both"/>
        <w:rPr>
          <w:rFonts w:ascii="Times New Roman" w:hAnsi="Times New Roman" w:cs="Times New Roman"/>
          <w:sz w:val="24"/>
          <w:szCs w:val="24"/>
        </w:rPr>
      </w:pPr>
      <w:r w:rsidRPr="00AC42DE">
        <w:rPr>
          <w:rFonts w:ascii="Times New Roman" w:hAnsi="Times New Roman" w:cs="Times New Roman"/>
          <w:sz w:val="24"/>
          <w:szCs w:val="24"/>
        </w:rPr>
        <w:t xml:space="preserve">Предполагается </w:t>
      </w:r>
      <w:r>
        <w:rPr>
          <w:rFonts w:ascii="Times New Roman" w:hAnsi="Times New Roman" w:cs="Times New Roman"/>
          <w:sz w:val="24"/>
          <w:szCs w:val="24"/>
        </w:rPr>
        <w:t xml:space="preserve">постепенное снижение </w:t>
      </w:r>
      <w:r w:rsidRPr="00AC42DE">
        <w:rPr>
          <w:rFonts w:ascii="Times New Roman" w:hAnsi="Times New Roman" w:cs="Times New Roman"/>
          <w:sz w:val="24"/>
          <w:szCs w:val="24"/>
        </w:rPr>
        <w:t>аварийности.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3D3885" w:rsidRDefault="003D3885" w:rsidP="003D3885">
      <w:pPr>
        <w:spacing w:line="312" w:lineRule="auto"/>
        <w:ind w:firstLine="567"/>
        <w:rPr>
          <w:rFonts w:eastAsia="Calibri"/>
          <w:sz w:val="24"/>
          <w:szCs w:val="24"/>
          <w:lang w:eastAsia="en-US"/>
        </w:rPr>
      </w:pPr>
      <w:r w:rsidRPr="00356B2D">
        <w:rPr>
          <w:sz w:val="24"/>
          <w:szCs w:val="24"/>
          <w:lang w:bidi="ru-RU"/>
        </w:rPr>
        <w:t xml:space="preserve">При сохранении сложившейся тенденции на снижение количества аварий, в том числе с участием пешеходов, предполагается в целом </w:t>
      </w:r>
      <w:r w:rsidR="006B5AE5">
        <w:rPr>
          <w:sz w:val="24"/>
          <w:szCs w:val="24"/>
          <w:lang w:bidi="ru-RU"/>
        </w:rPr>
        <w:t>1</w:t>
      </w:r>
      <w:r>
        <w:rPr>
          <w:sz w:val="24"/>
          <w:szCs w:val="24"/>
          <w:lang w:bidi="ru-RU"/>
        </w:rPr>
        <w:t xml:space="preserve"> ед. ДТПк 20</w:t>
      </w:r>
      <w:r w:rsidR="006B5AE5">
        <w:rPr>
          <w:sz w:val="24"/>
          <w:szCs w:val="24"/>
          <w:lang w:bidi="ru-RU"/>
        </w:rPr>
        <w:t>27</w:t>
      </w:r>
      <w:r>
        <w:rPr>
          <w:sz w:val="24"/>
          <w:szCs w:val="24"/>
          <w:lang w:bidi="ru-RU"/>
        </w:rPr>
        <w:t xml:space="preserve"> году.Обстоятельства, которые по</w:t>
      </w:r>
      <w:r w:rsidRPr="00356B2D">
        <w:rPr>
          <w:sz w:val="24"/>
          <w:szCs w:val="24"/>
          <w:lang w:bidi="ru-RU"/>
        </w:rPr>
        <w:t>влияю</w:t>
      </w:r>
      <w:r>
        <w:rPr>
          <w:sz w:val="24"/>
          <w:szCs w:val="24"/>
          <w:lang w:bidi="ru-RU"/>
        </w:rPr>
        <w:t>т</w:t>
      </w:r>
      <w:r w:rsidRPr="00356B2D">
        <w:rPr>
          <w:sz w:val="24"/>
          <w:szCs w:val="24"/>
          <w:lang w:bidi="ru-RU"/>
        </w:rPr>
        <w:t xml:space="preserve"> на снижение аварийности, станут выполнение предписаний, выданных </w:t>
      </w:r>
      <w:r w:rsidRPr="003D3885">
        <w:rPr>
          <w:sz w:val="24"/>
          <w:szCs w:val="24"/>
          <w:lang w:bidi="ru-RU"/>
        </w:rPr>
        <w:t xml:space="preserve">ОГИБДД УМВД по </w:t>
      </w:r>
      <w:r w:rsidR="006B5AE5">
        <w:rPr>
          <w:sz w:val="24"/>
          <w:szCs w:val="24"/>
          <w:lang w:bidi="ru-RU"/>
        </w:rPr>
        <w:t>Усть-Лабинскому району</w:t>
      </w:r>
      <w:r w:rsidRPr="00356B2D">
        <w:rPr>
          <w:rFonts w:eastAsia="Calibri"/>
          <w:sz w:val="24"/>
          <w:szCs w:val="24"/>
          <w:lang w:eastAsia="en-US"/>
        </w:rPr>
        <w:t>, а также выполнение работ по содержанию, текущему и капитальному ремонту дорог в</w:t>
      </w:r>
      <w:r w:rsidR="006B5AE5">
        <w:rPr>
          <w:rFonts w:eastAsia="Calibri"/>
          <w:sz w:val="24"/>
          <w:szCs w:val="24"/>
          <w:lang w:eastAsia="en-US"/>
        </w:rPr>
        <w:t xml:space="preserve"> Ладожском сельском поселении</w:t>
      </w:r>
      <w:r w:rsidRPr="00356B2D">
        <w:rPr>
          <w:rFonts w:eastAsia="Calibri"/>
          <w:sz w:val="24"/>
          <w:szCs w:val="24"/>
          <w:lang w:eastAsia="en-US"/>
        </w:rPr>
        <w:t xml:space="preserve">. </w:t>
      </w:r>
    </w:p>
    <w:p w:rsidR="00C76556" w:rsidRPr="001330C8" w:rsidRDefault="00C76556" w:rsidP="00C76556">
      <w:pPr>
        <w:tabs>
          <w:tab w:val="left" w:pos="1134"/>
        </w:tabs>
        <w:spacing w:line="312" w:lineRule="auto"/>
        <w:ind w:firstLine="709"/>
        <w:rPr>
          <w:sz w:val="24"/>
          <w:szCs w:val="24"/>
        </w:rPr>
      </w:pPr>
      <w:r w:rsidRPr="001330C8">
        <w:rPr>
          <w:sz w:val="24"/>
          <w:szCs w:val="24"/>
        </w:rPr>
        <w:t xml:space="preserve">В перспективе возможно ухудшение ситуации из-за следующих причин: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постоянно возрастающая мобильность населения</w:t>
      </w:r>
      <w:r w:rsidR="006B5AE5">
        <w:rPr>
          <w:sz w:val="24"/>
          <w:szCs w:val="24"/>
        </w:rPr>
        <w:t>;</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массовое пренебрежение требованиями безопасности дорожного движения со стороны участников движения;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неудовлетворительное состояние автомобильных дорог;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недостаточный технический уровень дорожного хозяйства;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несовершенство технических средств организации дорожного движения. </w:t>
      </w:r>
    </w:p>
    <w:p w:rsidR="00C76556" w:rsidRPr="001330C8" w:rsidRDefault="00C76556" w:rsidP="00C76556">
      <w:pPr>
        <w:tabs>
          <w:tab w:val="left" w:pos="1134"/>
        </w:tabs>
        <w:spacing w:line="312" w:lineRule="auto"/>
        <w:ind w:firstLine="709"/>
        <w:rPr>
          <w:sz w:val="24"/>
          <w:szCs w:val="24"/>
        </w:rPr>
      </w:pPr>
      <w:r w:rsidRPr="001330C8">
        <w:rPr>
          <w:sz w:val="24"/>
          <w:szCs w:val="24"/>
        </w:rPr>
        <w:t>Чтобы не допустит</w:t>
      </w:r>
      <w:r>
        <w:rPr>
          <w:sz w:val="24"/>
          <w:szCs w:val="24"/>
        </w:rPr>
        <w:t>ь негативного развития ситуации</w:t>
      </w:r>
      <w:r w:rsidRPr="001330C8">
        <w:rPr>
          <w:sz w:val="24"/>
          <w:szCs w:val="24"/>
        </w:rPr>
        <w:t xml:space="preserve">,необходимо: </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Создание современной системы обеспечения безопасности дорожного движения на автомобильных дорогах общего пользования и улично-д</w:t>
      </w:r>
      <w:r>
        <w:rPr>
          <w:sz w:val="24"/>
          <w:szCs w:val="24"/>
        </w:rPr>
        <w:t>орожной сети всех населённых пунктов;</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Повышение правового сознания и предупреждения опасного поведения среди населения, в том числе среди несовершеннолетних</w:t>
      </w:r>
      <w:r>
        <w:rPr>
          <w:sz w:val="24"/>
          <w:szCs w:val="24"/>
        </w:rPr>
        <w:t>;</w:t>
      </w:r>
    </w:p>
    <w:p w:rsidR="00C76556" w:rsidRPr="001330C8" w:rsidRDefault="00C76556" w:rsidP="0035548A">
      <w:pPr>
        <w:widowControl/>
        <w:numPr>
          <w:ilvl w:val="0"/>
          <w:numId w:val="20"/>
        </w:numPr>
        <w:tabs>
          <w:tab w:val="left" w:pos="1134"/>
        </w:tabs>
        <w:snapToGrid/>
        <w:spacing w:line="312" w:lineRule="auto"/>
        <w:ind w:left="0" w:firstLine="709"/>
        <w:rPr>
          <w:sz w:val="24"/>
          <w:szCs w:val="24"/>
        </w:rPr>
      </w:pPr>
      <w:r w:rsidRPr="001330C8">
        <w:rPr>
          <w:sz w:val="24"/>
          <w:szCs w:val="24"/>
        </w:rPr>
        <w:t xml:space="preserve">Повышение уровня обустройства автомобильных дорог общего пользования – установка средств организации дорожного движения на дорогах (дорожных знаков). </w:t>
      </w:r>
    </w:p>
    <w:p w:rsidR="00C76556" w:rsidRPr="001330C8" w:rsidRDefault="00C76556" w:rsidP="00C76556">
      <w:pPr>
        <w:tabs>
          <w:tab w:val="left" w:pos="1134"/>
        </w:tabs>
        <w:spacing w:line="312" w:lineRule="auto"/>
        <w:ind w:firstLine="709"/>
        <w:rPr>
          <w:sz w:val="24"/>
          <w:szCs w:val="24"/>
        </w:rPr>
      </w:pPr>
      <w:r>
        <w:rPr>
          <w:sz w:val="24"/>
          <w:szCs w:val="24"/>
        </w:rPr>
        <w:t>Если</w:t>
      </w:r>
      <w:r w:rsidRPr="001330C8">
        <w:rPr>
          <w:sz w:val="24"/>
          <w:szCs w:val="24"/>
        </w:rPr>
        <w:t xml:space="preserve"> в расчетный срок данные мероприятия осуществятся, то прогноз показателей безопасности дорожного движения </w:t>
      </w:r>
      <w:r>
        <w:rPr>
          <w:sz w:val="24"/>
          <w:szCs w:val="24"/>
        </w:rPr>
        <w:t xml:space="preserve">будет </w:t>
      </w:r>
      <w:r w:rsidRPr="001330C8">
        <w:rPr>
          <w:sz w:val="24"/>
          <w:szCs w:val="24"/>
        </w:rPr>
        <w:t xml:space="preserve">благоприятный.  </w:t>
      </w:r>
    </w:p>
    <w:p w:rsidR="00C76556" w:rsidRDefault="00C76556" w:rsidP="00AC42DE">
      <w:pPr>
        <w:pStyle w:val="ConsPlusNonformat"/>
        <w:spacing w:line="312" w:lineRule="auto"/>
        <w:ind w:firstLine="709"/>
        <w:contextualSpacing/>
        <w:jc w:val="center"/>
        <w:rPr>
          <w:rFonts w:ascii="Times New Roman" w:hAnsi="Times New Roman" w:cs="Times New Roman"/>
          <w:b/>
          <w:sz w:val="24"/>
          <w:szCs w:val="24"/>
        </w:rPr>
      </w:pPr>
    </w:p>
    <w:p w:rsidR="00AC42DE" w:rsidRDefault="00AC42DE" w:rsidP="00F853CE">
      <w:pPr>
        <w:widowControl/>
        <w:snapToGrid/>
        <w:spacing w:after="200" w:line="276" w:lineRule="auto"/>
        <w:jc w:val="left"/>
        <w:rPr>
          <w:b/>
          <w:sz w:val="24"/>
          <w:szCs w:val="24"/>
        </w:rPr>
      </w:pPr>
      <w:r>
        <w:rPr>
          <w:b/>
          <w:sz w:val="24"/>
          <w:szCs w:val="24"/>
        </w:rPr>
        <w:t xml:space="preserve">3.7 </w:t>
      </w:r>
      <w:r w:rsidRPr="00AC42DE">
        <w:rPr>
          <w:b/>
          <w:sz w:val="24"/>
          <w:szCs w:val="24"/>
        </w:rPr>
        <w:t>Прогноз негативного воздействия транспортной инфраструктуры на окружающую среду и здоровье населения</w:t>
      </w:r>
    </w:p>
    <w:p w:rsidR="00942E3D" w:rsidRPr="00AC42DE" w:rsidRDefault="00942E3D" w:rsidP="00942E3D">
      <w:pPr>
        <w:pStyle w:val="ConsPlusNonformat"/>
        <w:ind w:firstLine="709"/>
        <w:contextualSpacing/>
        <w:jc w:val="center"/>
        <w:rPr>
          <w:rFonts w:ascii="Times New Roman" w:hAnsi="Times New Roman" w:cs="Times New Roman"/>
          <w:b/>
          <w:sz w:val="24"/>
          <w:szCs w:val="24"/>
        </w:rPr>
      </w:pPr>
    </w:p>
    <w:p w:rsidR="007E5753" w:rsidRDefault="007E5753" w:rsidP="007E5753">
      <w:pPr>
        <w:spacing w:line="319" w:lineRule="auto"/>
        <w:ind w:firstLine="709"/>
        <w:rPr>
          <w:rFonts w:eastAsiaTheme="minorHAnsi"/>
          <w:sz w:val="24"/>
          <w:szCs w:val="24"/>
          <w:lang w:eastAsia="en-US"/>
        </w:rPr>
      </w:pPr>
      <w:r w:rsidRPr="002A34DE">
        <w:rPr>
          <w:rFonts w:eastAsiaTheme="minorHAnsi"/>
          <w:sz w:val="24"/>
          <w:szCs w:val="24"/>
          <w:lang w:eastAsia="en-US"/>
        </w:rPr>
        <w:t>В период действия П</w:t>
      </w:r>
      <w:r>
        <w:rPr>
          <w:rFonts w:eastAsiaTheme="minorHAnsi"/>
          <w:sz w:val="24"/>
          <w:szCs w:val="24"/>
          <w:lang w:eastAsia="en-US"/>
        </w:rPr>
        <w:t xml:space="preserve">рограммы, </w:t>
      </w:r>
      <w:r w:rsidRPr="002A34DE">
        <w:rPr>
          <w:rFonts w:eastAsiaTheme="minorHAnsi"/>
          <w:sz w:val="24"/>
          <w:szCs w:val="24"/>
          <w:lang w:eastAsia="en-US"/>
        </w:rPr>
        <w:t>предполагается изменение структуры, маршрутов и объемов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w:t>
      </w:r>
      <w:r>
        <w:rPr>
          <w:rFonts w:eastAsiaTheme="minorHAnsi"/>
          <w:sz w:val="24"/>
          <w:szCs w:val="24"/>
          <w:lang w:eastAsia="en-US"/>
        </w:rPr>
        <w:t>,</w:t>
      </w:r>
      <w:r w:rsidRPr="002A34DE">
        <w:rPr>
          <w:rFonts w:eastAsiaTheme="minorHAnsi"/>
          <w:sz w:val="24"/>
          <w:szCs w:val="24"/>
          <w:lang w:eastAsia="en-US"/>
        </w:rPr>
        <w:t xml:space="preserve"> в связи с чем, усилится влияние факторов, рассмотренных в п. </w:t>
      </w:r>
      <w:r>
        <w:rPr>
          <w:rFonts w:eastAsiaTheme="minorHAnsi"/>
          <w:sz w:val="24"/>
          <w:szCs w:val="24"/>
          <w:lang w:eastAsia="en-US"/>
        </w:rPr>
        <w:t>2</w:t>
      </w:r>
      <w:r w:rsidRPr="002A34DE">
        <w:rPr>
          <w:rFonts w:eastAsiaTheme="minorHAnsi"/>
          <w:sz w:val="24"/>
          <w:szCs w:val="24"/>
          <w:lang w:eastAsia="en-US"/>
        </w:rPr>
        <w:t xml:space="preserve">.10. </w:t>
      </w:r>
      <w:r>
        <w:rPr>
          <w:rFonts w:eastAsiaTheme="minorHAnsi"/>
          <w:sz w:val="24"/>
          <w:szCs w:val="24"/>
          <w:lang w:eastAsia="en-US"/>
        </w:rPr>
        <w:t>В целом все большее количество легковых транспортных средств принадлежащих населению соответствует современным экологическим нормам и стандартам, в связи с чем в рассматриваемо периоде возможно прогнозировать незначительное увеличение негативного воздействия на окружающую среду.Дополнительными факторами, стабилизирующими ситуацию, можно рассматривать выбытие из эксплуатации транспортных средств низких экологических классов в соответствии с их износом. На общественном муниципальном транспорте планируется внедрение эко топлива. При увеличивающимся объеме выбросов и в связи со снижением в их составе концентрации вредных веществ, можно сделать выводы о незначительном увеличении нагрузки на окружающую среду от автомобильного транспорта.</w:t>
      </w:r>
    </w:p>
    <w:p w:rsidR="007E5753" w:rsidRPr="002A34DE" w:rsidRDefault="007E5753" w:rsidP="007E5753">
      <w:pPr>
        <w:spacing w:line="319" w:lineRule="auto"/>
        <w:ind w:firstLine="709"/>
        <w:rPr>
          <w:rFonts w:eastAsiaTheme="minorHAnsi"/>
          <w:sz w:val="24"/>
          <w:szCs w:val="24"/>
          <w:lang w:eastAsia="en-US"/>
        </w:rPr>
      </w:pPr>
      <w:r>
        <w:rPr>
          <w:rFonts w:eastAsiaTheme="minorHAnsi"/>
          <w:sz w:val="24"/>
          <w:szCs w:val="24"/>
          <w:lang w:eastAsia="en-US"/>
        </w:rPr>
        <w:t>При реализации в рассматриваемом периоде планов развития железнодорожной сети возрастет нагрузка на окружающую среду.</w:t>
      </w:r>
    </w:p>
    <w:p w:rsidR="007E5753" w:rsidRPr="002A34DE" w:rsidRDefault="007E5753" w:rsidP="007E5753">
      <w:pPr>
        <w:spacing w:line="319" w:lineRule="auto"/>
        <w:ind w:firstLine="709"/>
        <w:rPr>
          <w:sz w:val="24"/>
          <w:szCs w:val="24"/>
        </w:rPr>
      </w:pPr>
      <w:r w:rsidRPr="002A34DE">
        <w:rPr>
          <w:sz w:val="24"/>
          <w:szCs w:val="24"/>
        </w:rPr>
        <w:t xml:space="preserve">Задачами </w:t>
      </w:r>
      <w:r w:rsidRPr="002A34DE">
        <w:rPr>
          <w:sz w:val="24"/>
          <w:szCs w:val="24"/>
        </w:rPr>
        <w:tab/>
        <w:t>транспортн</w:t>
      </w:r>
      <w:r>
        <w:rPr>
          <w:sz w:val="24"/>
          <w:szCs w:val="24"/>
        </w:rPr>
        <w:t xml:space="preserve">ой </w:t>
      </w:r>
      <w:r w:rsidR="00460884">
        <w:rPr>
          <w:sz w:val="24"/>
          <w:szCs w:val="24"/>
        </w:rPr>
        <w:t xml:space="preserve">инфраструктуры </w:t>
      </w:r>
      <w:r>
        <w:rPr>
          <w:sz w:val="24"/>
          <w:szCs w:val="24"/>
        </w:rPr>
        <w:t xml:space="preserve">в области </w:t>
      </w:r>
      <w:r w:rsidRPr="002A34DE">
        <w:rPr>
          <w:sz w:val="24"/>
          <w:szCs w:val="24"/>
        </w:rPr>
        <w:t xml:space="preserve">снижения вредного воздействия транспорта на окружающую среду являются: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мотивация перехода транспортных средств на экологически чистые виды топлива.            </w:t>
      </w:r>
    </w:p>
    <w:p w:rsidR="007E5753" w:rsidRPr="002A34DE" w:rsidRDefault="007E5753" w:rsidP="007E5753">
      <w:pPr>
        <w:widowControl/>
        <w:snapToGrid/>
        <w:spacing w:line="319" w:lineRule="auto"/>
        <w:ind w:firstLine="709"/>
        <w:rPr>
          <w:sz w:val="24"/>
          <w:szCs w:val="24"/>
        </w:rPr>
      </w:pPr>
      <w:r w:rsidRPr="002A34DE">
        <w:rPr>
          <w:sz w:val="24"/>
          <w:szCs w:val="24"/>
        </w:rPr>
        <w:t xml:space="preserve">Для снижения вредного воздействия транспорта на окружающую среду и возникающих ущербов необходимо: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стимулировать использование транспортных средств, работающих на альтернативных источни</w:t>
      </w:r>
      <w:r>
        <w:rPr>
          <w:sz w:val="24"/>
          <w:szCs w:val="24"/>
        </w:rPr>
        <w:t>ках (ненефтяного происхождения)</w:t>
      </w:r>
      <w:r w:rsidRPr="002A34DE">
        <w:rPr>
          <w:sz w:val="24"/>
          <w:szCs w:val="24"/>
        </w:rPr>
        <w:t xml:space="preserve"> топливо-энергетических ресурсов. </w:t>
      </w:r>
    </w:p>
    <w:p w:rsidR="007E5753" w:rsidRPr="002A34DE" w:rsidRDefault="007E5753" w:rsidP="007E5753">
      <w:pPr>
        <w:spacing w:line="319" w:lineRule="auto"/>
        <w:ind w:firstLine="709"/>
        <w:rPr>
          <w:sz w:val="24"/>
          <w:szCs w:val="24"/>
        </w:rPr>
      </w:pPr>
      <w:r w:rsidRPr="002A34DE">
        <w:rPr>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lastRenderedPageBreak/>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  </w:t>
      </w:r>
    </w:p>
    <w:p w:rsidR="007E5753" w:rsidRPr="002A34DE" w:rsidRDefault="007E5753" w:rsidP="0035548A">
      <w:pPr>
        <w:widowControl/>
        <w:numPr>
          <w:ilvl w:val="0"/>
          <w:numId w:val="21"/>
        </w:numPr>
        <w:snapToGrid/>
        <w:spacing w:line="319" w:lineRule="auto"/>
        <w:ind w:left="0" w:firstLine="709"/>
        <w:rPr>
          <w:sz w:val="24"/>
          <w:szCs w:val="24"/>
        </w:rPr>
      </w:pPr>
      <w:r w:rsidRPr="002A34DE">
        <w:rPr>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7E5753" w:rsidRPr="002A34DE" w:rsidRDefault="007E5753" w:rsidP="007E5753">
      <w:pPr>
        <w:spacing w:line="319" w:lineRule="auto"/>
        <w:ind w:firstLine="709"/>
        <w:rPr>
          <w:sz w:val="24"/>
          <w:szCs w:val="24"/>
        </w:rPr>
      </w:pPr>
      <w:r w:rsidRPr="002A34DE">
        <w:rPr>
          <w:sz w:val="24"/>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7E5753" w:rsidRDefault="007E5753" w:rsidP="009F36F5">
      <w:pPr>
        <w:pStyle w:val="ConsPlusNonformat"/>
        <w:spacing w:line="360" w:lineRule="auto"/>
        <w:ind w:firstLine="709"/>
        <w:contextualSpacing/>
        <w:jc w:val="center"/>
        <w:rPr>
          <w:rFonts w:ascii="Times New Roman" w:hAnsi="Times New Roman" w:cs="Times New Roman"/>
          <w:b/>
          <w:sz w:val="24"/>
          <w:szCs w:val="24"/>
        </w:rPr>
      </w:pPr>
    </w:p>
    <w:p w:rsidR="004322EB" w:rsidRDefault="004322EB">
      <w:pPr>
        <w:widowControl/>
        <w:snapToGrid/>
        <w:spacing w:after="200" w:line="276" w:lineRule="auto"/>
        <w:jc w:val="left"/>
        <w:rPr>
          <w:b/>
          <w:sz w:val="24"/>
          <w:szCs w:val="24"/>
        </w:rPr>
      </w:pPr>
      <w:r>
        <w:rPr>
          <w:b/>
          <w:sz w:val="24"/>
          <w:szCs w:val="24"/>
        </w:rPr>
        <w:br w:type="page"/>
      </w:r>
    </w:p>
    <w:p w:rsidR="00A405ED" w:rsidRDefault="00AC42DE" w:rsidP="009F36F5">
      <w:pPr>
        <w:pStyle w:val="ConsPlusNonformat"/>
        <w:spacing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AC42DE">
        <w:rPr>
          <w:rFonts w:ascii="Times New Roman" w:hAnsi="Times New Roman" w:cs="Times New Roman"/>
          <w:b/>
          <w:sz w:val="24"/>
          <w:szCs w:val="24"/>
        </w:rPr>
        <w:t>Принципиальныеварианты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942E3D" w:rsidRDefault="00942E3D" w:rsidP="009F36F5">
      <w:pPr>
        <w:pStyle w:val="ConsPlusNonformat"/>
        <w:spacing w:line="360" w:lineRule="auto"/>
        <w:ind w:firstLine="709"/>
        <w:contextualSpacing/>
        <w:jc w:val="center"/>
        <w:rPr>
          <w:rFonts w:ascii="Times New Roman" w:hAnsi="Times New Roman" w:cs="Times New Roman"/>
          <w:b/>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Анализируя сложившуюся ситуацию можно выделить три принципиальных варианта развития транспортной инфраструктуры: </w:t>
      </w:r>
    </w:p>
    <w:p w:rsidR="004322EB" w:rsidRPr="00F30A7F"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 </w:t>
      </w:r>
      <w:r w:rsidRPr="00F30A7F">
        <w:rPr>
          <w:rFonts w:eastAsiaTheme="minorHAnsi"/>
          <w:sz w:val="24"/>
          <w:szCs w:val="24"/>
          <w:lang w:eastAsia="en-US"/>
        </w:rPr>
        <w:t>оптимистичный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4322EB" w:rsidRPr="00F30A7F"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xml:space="preserve">- реалистичный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175B7F">
        <w:rPr>
          <w:rFonts w:eastAsiaTheme="minorHAnsi"/>
          <w:sz w:val="24"/>
          <w:szCs w:val="24"/>
          <w:lang w:eastAsia="en-US"/>
        </w:rPr>
        <w:t xml:space="preserve">Ладожского сельского </w:t>
      </w:r>
      <w:r w:rsidR="001A5361">
        <w:rPr>
          <w:rFonts w:eastAsiaTheme="minorHAnsi"/>
          <w:sz w:val="24"/>
          <w:szCs w:val="24"/>
          <w:lang w:eastAsia="en-US"/>
        </w:rPr>
        <w:t>поселения</w:t>
      </w:r>
      <w:r w:rsidRPr="00F30A7F">
        <w:rPr>
          <w:rFonts w:eastAsiaTheme="minorHAnsi"/>
          <w:sz w:val="24"/>
          <w:szCs w:val="24"/>
          <w:lang w:eastAsia="en-US"/>
        </w:rPr>
        <w:t xml:space="preserve"> центров тяготения. Вариант предполагает реконструкцию существующей улично – дорожной сети и строительство отдельных участков дорог;</w:t>
      </w:r>
    </w:p>
    <w:p w:rsidR="004322EB" w:rsidRPr="009F36F5" w:rsidRDefault="004322EB" w:rsidP="004322EB">
      <w:pPr>
        <w:spacing w:line="312" w:lineRule="auto"/>
        <w:ind w:firstLine="567"/>
        <w:rPr>
          <w:rFonts w:eastAsiaTheme="minorHAnsi"/>
          <w:sz w:val="24"/>
          <w:szCs w:val="24"/>
          <w:lang w:eastAsia="en-US"/>
        </w:rPr>
      </w:pPr>
      <w:r w:rsidRPr="00F30A7F">
        <w:rPr>
          <w:rFonts w:eastAsiaTheme="minorHAnsi"/>
          <w:sz w:val="24"/>
          <w:szCs w:val="24"/>
          <w:lang w:eastAsia="en-US"/>
        </w:rPr>
        <w:t>- пессимистичный –</w:t>
      </w:r>
      <w:r w:rsidRPr="009F36F5">
        <w:rPr>
          <w:rFonts w:eastAsiaTheme="minorHAnsi"/>
          <w:sz w:val="24"/>
          <w:szCs w:val="24"/>
          <w:lang w:eastAsia="en-US"/>
        </w:rPr>
        <w:t xml:space="preserve"> обеспечение безопасности передвижения на уровне выполнения локальных ремонтно – восстановительных работ.</w:t>
      </w:r>
    </w:p>
    <w:p w:rsidR="004322EB" w:rsidRPr="009F36F5" w:rsidRDefault="004322EB" w:rsidP="004322EB">
      <w:pPr>
        <w:spacing w:line="312" w:lineRule="auto"/>
        <w:ind w:firstLine="567"/>
        <w:rPr>
          <w:rFonts w:eastAsiaTheme="minorHAnsi"/>
          <w:sz w:val="24"/>
          <w:szCs w:val="24"/>
          <w:lang w:eastAsia="en-US"/>
        </w:rPr>
      </w:pPr>
      <w:r>
        <w:rPr>
          <w:rFonts w:eastAsiaTheme="minorHAnsi"/>
          <w:sz w:val="24"/>
          <w:szCs w:val="24"/>
          <w:lang w:eastAsia="en-US"/>
        </w:rPr>
        <w:t xml:space="preserve">В таблице </w:t>
      </w:r>
      <w:r w:rsidR="00F55386">
        <w:rPr>
          <w:rFonts w:eastAsiaTheme="minorHAnsi"/>
          <w:sz w:val="24"/>
          <w:szCs w:val="24"/>
          <w:lang w:eastAsia="en-US"/>
        </w:rPr>
        <w:t>4.1</w:t>
      </w:r>
      <w:r>
        <w:rPr>
          <w:rFonts w:eastAsiaTheme="minorHAnsi"/>
          <w:sz w:val="24"/>
          <w:szCs w:val="24"/>
          <w:lang w:eastAsia="en-US"/>
        </w:rPr>
        <w:t>п</w:t>
      </w:r>
      <w:r w:rsidRPr="009F36F5">
        <w:rPr>
          <w:rFonts w:eastAsiaTheme="minorHAnsi"/>
          <w:sz w:val="24"/>
          <w:szCs w:val="24"/>
          <w:lang w:eastAsia="en-US"/>
        </w:rPr>
        <w:t>редставлены укрупнённые показатели вариантов развития транспортной инфраструктуры.</w:t>
      </w:r>
    </w:p>
    <w:p w:rsidR="004322EB" w:rsidRDefault="004322EB" w:rsidP="004322EB">
      <w:pPr>
        <w:spacing w:line="360" w:lineRule="auto"/>
        <w:ind w:firstLine="567"/>
        <w:rPr>
          <w:rFonts w:eastAsiaTheme="minorHAnsi"/>
          <w:sz w:val="24"/>
          <w:szCs w:val="24"/>
          <w:lang w:eastAsia="en-US"/>
        </w:rPr>
      </w:pPr>
    </w:p>
    <w:p w:rsidR="004322EB" w:rsidRDefault="004322EB" w:rsidP="004322EB">
      <w:pPr>
        <w:spacing w:line="276" w:lineRule="auto"/>
        <w:ind w:firstLine="567"/>
        <w:rPr>
          <w:rFonts w:eastAsiaTheme="minorHAnsi"/>
          <w:sz w:val="24"/>
          <w:szCs w:val="24"/>
          <w:lang w:eastAsia="en-US"/>
        </w:rPr>
      </w:pPr>
      <w:r>
        <w:rPr>
          <w:rFonts w:eastAsiaTheme="minorHAnsi"/>
          <w:sz w:val="24"/>
          <w:szCs w:val="24"/>
          <w:lang w:eastAsia="en-US"/>
        </w:rPr>
        <w:t xml:space="preserve">Таблица </w:t>
      </w:r>
      <w:r w:rsidR="00F55386">
        <w:rPr>
          <w:rFonts w:eastAsiaTheme="minorHAnsi"/>
          <w:sz w:val="24"/>
          <w:szCs w:val="24"/>
          <w:lang w:eastAsia="en-US"/>
        </w:rPr>
        <w:t>4.1</w:t>
      </w:r>
    </w:p>
    <w:p w:rsidR="004322EB" w:rsidRPr="009F36F5" w:rsidRDefault="004322EB" w:rsidP="004322EB">
      <w:pPr>
        <w:spacing w:line="360" w:lineRule="auto"/>
        <w:ind w:firstLine="567"/>
        <w:jc w:val="center"/>
        <w:rPr>
          <w:rFonts w:eastAsiaTheme="minorHAnsi"/>
          <w:sz w:val="24"/>
          <w:szCs w:val="24"/>
          <w:lang w:eastAsia="en-US"/>
        </w:rPr>
      </w:pPr>
      <w:r w:rsidRPr="009F36F5">
        <w:rPr>
          <w:rFonts w:eastAsiaTheme="minorHAnsi"/>
          <w:sz w:val="24"/>
          <w:szCs w:val="24"/>
          <w:lang w:eastAsia="en-US"/>
        </w:rPr>
        <w:t>Укрупнённые показатели развития транспортной инфраструктуры</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296"/>
        <w:gridCol w:w="850"/>
        <w:gridCol w:w="1911"/>
        <w:gridCol w:w="1690"/>
        <w:gridCol w:w="1997"/>
      </w:tblGrid>
      <w:tr w:rsidR="004322EB" w:rsidRPr="009F36F5" w:rsidTr="00320088">
        <w:trPr>
          <w:trHeight w:val="435"/>
          <w:jc w:val="center"/>
        </w:trPr>
        <w:tc>
          <w:tcPr>
            <w:tcW w:w="562"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 п/п</w:t>
            </w:r>
          </w:p>
        </w:tc>
        <w:tc>
          <w:tcPr>
            <w:tcW w:w="3690" w:type="dxa"/>
            <w:vMerge w:val="restart"/>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Показатель</w:t>
            </w:r>
          </w:p>
        </w:tc>
        <w:tc>
          <w:tcPr>
            <w:tcW w:w="850" w:type="dxa"/>
            <w:vMerge w:val="restart"/>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Ед. изм.</w:t>
            </w:r>
          </w:p>
        </w:tc>
        <w:tc>
          <w:tcPr>
            <w:tcW w:w="4204" w:type="dxa"/>
            <w:gridSpan w:val="3"/>
            <w:shd w:val="clear" w:color="auto" w:fill="auto"/>
            <w:noWrap/>
            <w:vAlign w:val="center"/>
            <w:hideMark/>
          </w:tcPr>
          <w:p w:rsidR="004322EB" w:rsidRPr="00464ACC" w:rsidRDefault="004322EB" w:rsidP="00320088">
            <w:pPr>
              <w:jc w:val="center"/>
              <w:rPr>
                <w:color w:val="000000"/>
                <w:sz w:val="24"/>
                <w:szCs w:val="24"/>
              </w:rPr>
            </w:pPr>
            <w:r w:rsidRPr="00464ACC">
              <w:rPr>
                <w:color w:val="000000"/>
                <w:sz w:val="24"/>
                <w:szCs w:val="24"/>
              </w:rPr>
              <w:t>Варианты развития</w:t>
            </w:r>
          </w:p>
        </w:tc>
      </w:tr>
      <w:tr w:rsidR="004322EB" w:rsidRPr="009F36F5" w:rsidTr="00320088">
        <w:trPr>
          <w:trHeight w:val="435"/>
          <w:jc w:val="center"/>
        </w:trPr>
        <w:tc>
          <w:tcPr>
            <w:tcW w:w="562" w:type="dxa"/>
            <w:vMerge/>
            <w:vAlign w:val="center"/>
            <w:hideMark/>
          </w:tcPr>
          <w:p w:rsidR="004322EB" w:rsidRPr="00464ACC" w:rsidRDefault="004322EB" w:rsidP="00320088">
            <w:pPr>
              <w:rPr>
                <w:color w:val="000000"/>
                <w:sz w:val="24"/>
                <w:szCs w:val="24"/>
              </w:rPr>
            </w:pPr>
          </w:p>
        </w:tc>
        <w:tc>
          <w:tcPr>
            <w:tcW w:w="3690" w:type="dxa"/>
            <w:vMerge/>
            <w:vAlign w:val="center"/>
            <w:hideMark/>
          </w:tcPr>
          <w:p w:rsidR="004322EB" w:rsidRPr="00464ACC" w:rsidRDefault="004322EB" w:rsidP="00320088">
            <w:pPr>
              <w:rPr>
                <w:color w:val="000000"/>
                <w:sz w:val="24"/>
                <w:szCs w:val="24"/>
              </w:rPr>
            </w:pPr>
          </w:p>
        </w:tc>
        <w:tc>
          <w:tcPr>
            <w:tcW w:w="850" w:type="dxa"/>
            <w:vMerge/>
            <w:vAlign w:val="center"/>
            <w:hideMark/>
          </w:tcPr>
          <w:p w:rsidR="004322EB" w:rsidRPr="00464ACC" w:rsidRDefault="004322EB" w:rsidP="00320088">
            <w:pPr>
              <w:rPr>
                <w:color w:val="000000"/>
                <w:sz w:val="24"/>
                <w:szCs w:val="24"/>
              </w:rPr>
            </w:pPr>
          </w:p>
        </w:tc>
        <w:tc>
          <w:tcPr>
            <w:tcW w:w="1369"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Оптимистичный</w:t>
            </w:r>
          </w:p>
        </w:tc>
        <w:tc>
          <w:tcPr>
            <w:tcW w:w="1418"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Реалистичный</w:t>
            </w:r>
          </w:p>
        </w:tc>
        <w:tc>
          <w:tcPr>
            <w:tcW w:w="1417" w:type="dxa"/>
            <w:shd w:val="clear" w:color="auto" w:fill="auto"/>
            <w:vAlign w:val="center"/>
            <w:hideMark/>
          </w:tcPr>
          <w:p w:rsidR="004322EB" w:rsidRPr="00464ACC" w:rsidRDefault="004322EB" w:rsidP="00320088">
            <w:pPr>
              <w:jc w:val="center"/>
              <w:rPr>
                <w:color w:val="000000"/>
                <w:sz w:val="24"/>
                <w:szCs w:val="24"/>
              </w:rPr>
            </w:pPr>
            <w:r w:rsidRPr="00464ACC">
              <w:rPr>
                <w:color w:val="000000"/>
                <w:sz w:val="24"/>
                <w:szCs w:val="24"/>
              </w:rPr>
              <w:t>Пессимистичный</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1.</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Индекс нового строительства</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1E438F" w:rsidP="001E438F">
            <w:pPr>
              <w:jc w:val="center"/>
              <w:rPr>
                <w:color w:val="000000"/>
                <w:sz w:val="24"/>
                <w:szCs w:val="24"/>
              </w:rPr>
            </w:pPr>
            <w:r>
              <w:rPr>
                <w:color w:val="000000"/>
                <w:sz w:val="24"/>
                <w:szCs w:val="24"/>
              </w:rPr>
              <w:t>5,70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0,00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0,00</w:t>
            </w:r>
          </w:p>
        </w:tc>
      </w:tr>
      <w:tr w:rsidR="004322EB" w:rsidRPr="009F36F5" w:rsidTr="00320088">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2.</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Удельный вес дорог, нуждающихся в капитальном ремонте (реконструкции)</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w:t>
            </w:r>
          </w:p>
        </w:tc>
        <w:tc>
          <w:tcPr>
            <w:tcW w:w="1369"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c>
          <w:tcPr>
            <w:tcW w:w="1418" w:type="dxa"/>
            <w:shd w:val="clear" w:color="auto" w:fill="auto"/>
            <w:vAlign w:val="center"/>
            <w:hideMark/>
          </w:tcPr>
          <w:p w:rsidR="004322EB" w:rsidRPr="009F36F5" w:rsidRDefault="00175B7F" w:rsidP="00320088">
            <w:pPr>
              <w:jc w:val="center"/>
              <w:rPr>
                <w:color w:val="000000"/>
                <w:sz w:val="24"/>
                <w:szCs w:val="24"/>
              </w:rPr>
            </w:pPr>
            <w:r>
              <w:rPr>
                <w:color w:val="000000"/>
                <w:sz w:val="24"/>
                <w:szCs w:val="24"/>
              </w:rPr>
              <w:t>20,5</w:t>
            </w:r>
          </w:p>
        </w:tc>
        <w:tc>
          <w:tcPr>
            <w:tcW w:w="1417" w:type="dxa"/>
            <w:shd w:val="clear" w:color="auto" w:fill="auto"/>
            <w:vAlign w:val="center"/>
            <w:hideMark/>
          </w:tcPr>
          <w:p w:rsidR="004322EB" w:rsidRPr="009F36F5" w:rsidRDefault="00175B7F" w:rsidP="00320088">
            <w:pPr>
              <w:jc w:val="center"/>
              <w:rPr>
                <w:color w:val="000000"/>
                <w:sz w:val="24"/>
                <w:szCs w:val="24"/>
              </w:rPr>
            </w:pPr>
            <w:r>
              <w:rPr>
                <w:color w:val="000000"/>
                <w:sz w:val="24"/>
                <w:szCs w:val="24"/>
              </w:rPr>
              <w:t>33,7</w:t>
            </w:r>
          </w:p>
        </w:tc>
      </w:tr>
      <w:tr w:rsidR="004322EB" w:rsidRPr="009F36F5" w:rsidTr="00320088">
        <w:trPr>
          <w:trHeight w:val="3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3.</w:t>
            </w:r>
          </w:p>
        </w:tc>
        <w:tc>
          <w:tcPr>
            <w:tcW w:w="369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Прирост протяженности дорог</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5,00</w:t>
            </w:r>
          </w:p>
        </w:tc>
        <w:tc>
          <w:tcPr>
            <w:tcW w:w="1418" w:type="dxa"/>
            <w:shd w:val="clear" w:color="auto" w:fill="auto"/>
            <w:vAlign w:val="center"/>
            <w:hideMark/>
          </w:tcPr>
          <w:p w:rsidR="004322EB" w:rsidRPr="009F36F5" w:rsidRDefault="001E438F" w:rsidP="00320088">
            <w:pPr>
              <w:jc w:val="center"/>
              <w:rPr>
                <w:color w:val="000000"/>
                <w:sz w:val="24"/>
                <w:szCs w:val="24"/>
              </w:rPr>
            </w:pPr>
            <w:r>
              <w:rPr>
                <w:color w:val="000000"/>
                <w:sz w:val="24"/>
                <w:szCs w:val="24"/>
              </w:rPr>
              <w:t>0</w:t>
            </w:r>
          </w:p>
        </w:tc>
        <w:tc>
          <w:tcPr>
            <w:tcW w:w="1417"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0</w:t>
            </w:r>
          </w:p>
        </w:tc>
      </w:tr>
      <w:tr w:rsidR="004322EB" w:rsidRPr="009F36F5" w:rsidTr="00175B7F">
        <w:trPr>
          <w:trHeight w:val="600"/>
          <w:jc w:val="center"/>
        </w:trPr>
        <w:tc>
          <w:tcPr>
            <w:tcW w:w="562" w:type="dxa"/>
            <w:shd w:val="clear" w:color="auto" w:fill="auto"/>
            <w:noWrap/>
            <w:vAlign w:val="center"/>
            <w:hideMark/>
          </w:tcPr>
          <w:p w:rsidR="004322EB" w:rsidRPr="009F36F5" w:rsidRDefault="004322EB" w:rsidP="00320088">
            <w:pPr>
              <w:jc w:val="center"/>
              <w:rPr>
                <w:color w:val="000000"/>
                <w:sz w:val="24"/>
                <w:szCs w:val="24"/>
              </w:rPr>
            </w:pPr>
            <w:r w:rsidRPr="009F36F5">
              <w:rPr>
                <w:color w:val="000000"/>
                <w:sz w:val="24"/>
                <w:szCs w:val="24"/>
              </w:rPr>
              <w:t xml:space="preserve">4. </w:t>
            </w:r>
          </w:p>
        </w:tc>
        <w:tc>
          <w:tcPr>
            <w:tcW w:w="3690" w:type="dxa"/>
            <w:shd w:val="clear" w:color="auto" w:fill="auto"/>
            <w:vAlign w:val="center"/>
            <w:hideMark/>
          </w:tcPr>
          <w:p w:rsidR="004322EB" w:rsidRPr="009F36F5" w:rsidRDefault="004322EB" w:rsidP="00175B7F">
            <w:pPr>
              <w:jc w:val="center"/>
              <w:rPr>
                <w:color w:val="000000"/>
                <w:sz w:val="24"/>
                <w:szCs w:val="24"/>
              </w:rPr>
            </w:pPr>
            <w:r w:rsidRPr="009F36F5">
              <w:rPr>
                <w:color w:val="000000"/>
                <w:sz w:val="24"/>
                <w:szCs w:val="24"/>
              </w:rPr>
              <w:t xml:space="preserve">Общая протяженность муниципальных дорог </w:t>
            </w:r>
            <w:r w:rsidR="00175B7F">
              <w:rPr>
                <w:color w:val="000000"/>
                <w:sz w:val="24"/>
                <w:szCs w:val="24"/>
              </w:rPr>
              <w:t>Ладожского с/п</w:t>
            </w:r>
          </w:p>
        </w:tc>
        <w:tc>
          <w:tcPr>
            <w:tcW w:w="850" w:type="dxa"/>
            <w:shd w:val="clear" w:color="auto" w:fill="auto"/>
            <w:vAlign w:val="center"/>
            <w:hideMark/>
          </w:tcPr>
          <w:p w:rsidR="004322EB" w:rsidRPr="009F36F5" w:rsidRDefault="004322EB" w:rsidP="00320088">
            <w:pPr>
              <w:jc w:val="center"/>
              <w:rPr>
                <w:color w:val="000000"/>
                <w:sz w:val="24"/>
                <w:szCs w:val="24"/>
              </w:rPr>
            </w:pPr>
            <w:r w:rsidRPr="009F36F5">
              <w:rPr>
                <w:color w:val="000000"/>
                <w:sz w:val="24"/>
                <w:szCs w:val="24"/>
              </w:rPr>
              <w:t>км</w:t>
            </w:r>
          </w:p>
        </w:tc>
        <w:tc>
          <w:tcPr>
            <w:tcW w:w="1369" w:type="dxa"/>
            <w:shd w:val="clear" w:color="auto" w:fill="auto"/>
            <w:noWrap/>
            <w:vAlign w:val="center"/>
            <w:hideMark/>
          </w:tcPr>
          <w:p w:rsidR="004322EB" w:rsidRPr="009F36F5" w:rsidRDefault="00175B7F" w:rsidP="00320088">
            <w:pPr>
              <w:jc w:val="center"/>
              <w:rPr>
                <w:color w:val="000000"/>
                <w:sz w:val="24"/>
                <w:szCs w:val="24"/>
              </w:rPr>
            </w:pPr>
            <w:r>
              <w:rPr>
                <w:color w:val="000000"/>
                <w:sz w:val="24"/>
                <w:szCs w:val="24"/>
              </w:rPr>
              <w:t>117,32</w:t>
            </w:r>
          </w:p>
        </w:tc>
        <w:tc>
          <w:tcPr>
            <w:tcW w:w="1418" w:type="dxa"/>
            <w:shd w:val="clear" w:color="auto" w:fill="auto"/>
            <w:noWrap/>
            <w:vAlign w:val="center"/>
          </w:tcPr>
          <w:p w:rsidR="004322EB" w:rsidRPr="009F36F5" w:rsidRDefault="00175B7F" w:rsidP="00320088">
            <w:pPr>
              <w:jc w:val="center"/>
              <w:rPr>
                <w:color w:val="000000"/>
                <w:sz w:val="24"/>
                <w:szCs w:val="24"/>
              </w:rPr>
            </w:pPr>
            <w:r>
              <w:rPr>
                <w:color w:val="000000"/>
                <w:sz w:val="24"/>
                <w:szCs w:val="24"/>
              </w:rPr>
              <w:t>112,8</w:t>
            </w:r>
          </w:p>
        </w:tc>
        <w:tc>
          <w:tcPr>
            <w:tcW w:w="1417" w:type="dxa"/>
            <w:shd w:val="clear" w:color="auto" w:fill="auto"/>
            <w:noWrap/>
            <w:vAlign w:val="center"/>
          </w:tcPr>
          <w:p w:rsidR="004322EB" w:rsidRPr="009F36F5" w:rsidRDefault="00175B7F" w:rsidP="00320088">
            <w:pPr>
              <w:jc w:val="center"/>
              <w:rPr>
                <w:color w:val="000000"/>
                <w:sz w:val="24"/>
                <w:szCs w:val="24"/>
              </w:rPr>
            </w:pPr>
            <w:r>
              <w:rPr>
                <w:color w:val="000000"/>
                <w:sz w:val="24"/>
                <w:szCs w:val="24"/>
              </w:rPr>
              <w:t>112,8</w:t>
            </w:r>
          </w:p>
        </w:tc>
      </w:tr>
    </w:tbl>
    <w:p w:rsidR="004322EB" w:rsidRPr="009F36F5" w:rsidRDefault="004322EB" w:rsidP="004322EB">
      <w:pPr>
        <w:rPr>
          <w:sz w:val="24"/>
          <w:szCs w:val="24"/>
        </w:rPr>
      </w:pPr>
    </w:p>
    <w:p w:rsidR="004322EB" w:rsidRPr="009F36F5" w:rsidRDefault="004322EB" w:rsidP="004322EB">
      <w:pPr>
        <w:spacing w:line="312" w:lineRule="auto"/>
        <w:ind w:firstLine="567"/>
        <w:rPr>
          <w:rFonts w:eastAsiaTheme="minorHAnsi"/>
          <w:sz w:val="24"/>
          <w:szCs w:val="24"/>
          <w:lang w:eastAsia="en-US"/>
        </w:rPr>
      </w:pPr>
      <w:r w:rsidRPr="009F36F5">
        <w:rPr>
          <w:rFonts w:eastAsiaTheme="minorHAnsi"/>
          <w:sz w:val="24"/>
          <w:szCs w:val="24"/>
          <w:lang w:eastAsia="en-US"/>
        </w:rPr>
        <w:t xml:space="preserve">В рамках реализации данной </w:t>
      </w:r>
      <w:r>
        <w:rPr>
          <w:rFonts w:eastAsiaTheme="minorHAnsi"/>
          <w:sz w:val="24"/>
          <w:szCs w:val="24"/>
          <w:lang w:eastAsia="en-US"/>
        </w:rPr>
        <w:t>П</w:t>
      </w:r>
      <w:r w:rsidRPr="009F36F5">
        <w:rPr>
          <w:rFonts w:eastAsiaTheme="minorHAnsi"/>
          <w:sz w:val="24"/>
          <w:szCs w:val="24"/>
          <w:lang w:eastAsia="en-US"/>
        </w:rPr>
        <w:t xml:space="preserve">рограммы, предлагается принять второй вариант как наиболее вероятный в сложившейся ситуации. </w:t>
      </w:r>
    </w:p>
    <w:p w:rsidR="00B861C8" w:rsidRDefault="00B861C8">
      <w:pPr>
        <w:widowControl/>
        <w:snapToGrid/>
        <w:spacing w:after="200" w:line="276" w:lineRule="auto"/>
        <w:jc w:val="left"/>
        <w:rPr>
          <w:b/>
          <w:sz w:val="24"/>
          <w:szCs w:val="24"/>
        </w:rPr>
      </w:pPr>
    </w:p>
    <w:p w:rsidR="009F36F5" w:rsidRDefault="000E55B2" w:rsidP="00942E3D">
      <w:pPr>
        <w:widowControl/>
        <w:snapToGrid/>
        <w:spacing w:after="200" w:line="276" w:lineRule="auto"/>
        <w:jc w:val="center"/>
        <w:rPr>
          <w:b/>
          <w:sz w:val="24"/>
          <w:szCs w:val="24"/>
        </w:rPr>
      </w:pPr>
      <w:r>
        <w:rPr>
          <w:b/>
          <w:sz w:val="24"/>
          <w:szCs w:val="24"/>
        </w:rPr>
        <w:t xml:space="preserve">5. </w:t>
      </w:r>
      <w:r w:rsidRPr="000E55B2">
        <w:rPr>
          <w:b/>
          <w:sz w:val="24"/>
          <w:szCs w:val="24"/>
        </w:rPr>
        <w:t>Перечень мероприятий (инвестиционных проектов) по проектированию, строительству, реконструкции объектов транспортной инфраструктуры</w:t>
      </w:r>
    </w:p>
    <w:p w:rsidR="00942E3D" w:rsidRDefault="00942E3D" w:rsidP="00E77F89">
      <w:pPr>
        <w:pStyle w:val="ConsPlusNonformat"/>
        <w:spacing w:line="312" w:lineRule="auto"/>
        <w:ind w:firstLine="709"/>
        <w:contextualSpacing/>
        <w:jc w:val="both"/>
        <w:rPr>
          <w:rFonts w:ascii="Times New Roman" w:hAnsi="Times New Roman" w:cs="Times New Roman"/>
          <w:sz w:val="24"/>
          <w:szCs w:val="24"/>
        </w:rPr>
      </w:pPr>
    </w:p>
    <w:p w:rsidR="00E77F89" w:rsidRPr="00FF319D" w:rsidRDefault="00E77F89" w:rsidP="00E77F89">
      <w:pPr>
        <w:pStyle w:val="ConsPlusNonformat"/>
        <w:spacing w:line="312" w:lineRule="auto"/>
        <w:ind w:firstLine="709"/>
        <w:contextualSpacing/>
        <w:jc w:val="both"/>
        <w:rPr>
          <w:rFonts w:ascii="Times New Roman" w:hAnsi="Times New Roman" w:cs="Times New Roman"/>
          <w:sz w:val="24"/>
          <w:szCs w:val="24"/>
        </w:rPr>
      </w:pPr>
      <w:r w:rsidRPr="00FF319D">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E77F89" w:rsidRDefault="00E77F89" w:rsidP="00B861C8">
      <w:pPr>
        <w:pStyle w:val="ConsPlusNonformat"/>
        <w:spacing w:line="312" w:lineRule="auto"/>
        <w:ind w:firstLine="709"/>
        <w:contextualSpacing/>
        <w:jc w:val="center"/>
        <w:rPr>
          <w:rFonts w:ascii="Times New Roman" w:hAnsi="Times New Roman" w:cs="Times New Roman"/>
          <w:b/>
          <w:sz w:val="24"/>
          <w:szCs w:val="24"/>
        </w:rPr>
      </w:pPr>
    </w:p>
    <w:p w:rsidR="000E55B2" w:rsidRDefault="000E55B2"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5.1. </w:t>
      </w:r>
      <w:r w:rsidRPr="000E55B2">
        <w:rPr>
          <w:rFonts w:ascii="Times New Roman" w:hAnsi="Times New Roman" w:cs="Times New Roman"/>
          <w:b/>
          <w:sz w:val="24"/>
          <w:szCs w:val="24"/>
        </w:rPr>
        <w:t>Мероприятия по развитию транспортной инфраструктуры по видам транспорта</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E77F89" w:rsidRPr="00004ABD" w:rsidRDefault="00E77F89" w:rsidP="00E77F89">
      <w:pPr>
        <w:spacing w:line="312" w:lineRule="auto"/>
        <w:ind w:firstLine="709"/>
        <w:rPr>
          <w:sz w:val="24"/>
          <w:szCs w:val="24"/>
        </w:rPr>
      </w:pPr>
      <w:r w:rsidRPr="00004ABD">
        <w:rPr>
          <w:sz w:val="24"/>
          <w:szCs w:val="24"/>
        </w:rPr>
        <w:t xml:space="preserve">Целью политики в сфере развития транспортной инфраструктуры является формирование единого экономического пространства </w:t>
      </w:r>
      <w:r w:rsidR="0035548A">
        <w:rPr>
          <w:sz w:val="24"/>
          <w:szCs w:val="24"/>
        </w:rPr>
        <w:t>поселения</w:t>
      </w:r>
      <w:r w:rsidRPr="00004ABD">
        <w:rPr>
          <w:sz w:val="24"/>
          <w:szCs w:val="24"/>
        </w:rPr>
        <w:t xml:space="preserve"> на базе сбалансированного развития эффективной транспортной инфраструктуры.</w:t>
      </w:r>
    </w:p>
    <w:p w:rsidR="00E77F89" w:rsidRPr="00004ABD" w:rsidRDefault="00E77F89" w:rsidP="00E77F89">
      <w:pPr>
        <w:spacing w:line="312" w:lineRule="auto"/>
        <w:ind w:firstLine="709"/>
        <w:rPr>
          <w:sz w:val="24"/>
          <w:szCs w:val="24"/>
        </w:rPr>
      </w:pPr>
      <w:r w:rsidRPr="00004ABD">
        <w:rPr>
          <w:sz w:val="24"/>
          <w:szCs w:val="24"/>
        </w:rPr>
        <w:t>Для достижения указанной цели предусмотрено решение следующих задач.</w:t>
      </w:r>
    </w:p>
    <w:p w:rsidR="00E77F89" w:rsidRPr="00004ABD" w:rsidRDefault="00E77F89" w:rsidP="00E77F89">
      <w:pPr>
        <w:spacing w:line="312" w:lineRule="auto"/>
        <w:ind w:firstLine="709"/>
        <w:rPr>
          <w:sz w:val="24"/>
          <w:szCs w:val="24"/>
        </w:rPr>
      </w:pPr>
      <w:bookmarkStart w:id="2" w:name="sub_202311"/>
      <w:r w:rsidRPr="00004ABD">
        <w:rPr>
          <w:sz w:val="24"/>
          <w:szCs w:val="24"/>
        </w:rPr>
        <w:t>1. Обеспечение транспортной доступности для отраслей производства и населения посредством развития автодорожного и железнодорожного сообщения.</w:t>
      </w:r>
    </w:p>
    <w:p w:rsidR="00E77F89" w:rsidRPr="00004ABD" w:rsidRDefault="00E77F89" w:rsidP="00175B7F">
      <w:pPr>
        <w:spacing w:line="312" w:lineRule="auto"/>
        <w:ind w:firstLine="709"/>
        <w:rPr>
          <w:sz w:val="24"/>
          <w:szCs w:val="24"/>
        </w:rPr>
      </w:pPr>
      <w:bookmarkStart w:id="3" w:name="sub_202312"/>
      <w:bookmarkEnd w:id="2"/>
      <w:r w:rsidRPr="00004ABD">
        <w:rPr>
          <w:sz w:val="24"/>
          <w:szCs w:val="24"/>
        </w:rPr>
        <w:t>2. Создание полноценной региональной наземной транспортной инфраструктуры</w:t>
      </w:r>
      <w:bookmarkStart w:id="4" w:name="sub_202313"/>
      <w:bookmarkEnd w:id="3"/>
      <w:r w:rsidR="00175B7F">
        <w:rPr>
          <w:sz w:val="24"/>
          <w:szCs w:val="24"/>
        </w:rPr>
        <w:t>.</w:t>
      </w:r>
    </w:p>
    <w:bookmarkEnd w:id="4"/>
    <w:p w:rsidR="00915C62" w:rsidRDefault="00915C62" w:rsidP="00915C62">
      <w:pPr>
        <w:spacing w:line="312" w:lineRule="auto"/>
        <w:ind w:firstLine="709"/>
        <w:rPr>
          <w:sz w:val="24"/>
          <w:szCs w:val="24"/>
        </w:rPr>
      </w:pPr>
      <w:r w:rsidRPr="00004ABD">
        <w:rPr>
          <w:sz w:val="24"/>
          <w:szCs w:val="24"/>
        </w:rPr>
        <w:t>Основным направлениями р</w:t>
      </w:r>
      <w:bookmarkStart w:id="5" w:name="sub_2023101"/>
      <w:r w:rsidRPr="00004ABD">
        <w:rPr>
          <w:sz w:val="24"/>
          <w:szCs w:val="24"/>
        </w:rPr>
        <w:t>ешения поставленных задач будет обеспечение транспортной доступности для отраслей производства и населения, в том числе</w:t>
      </w:r>
      <w:r>
        <w:rPr>
          <w:sz w:val="24"/>
          <w:szCs w:val="24"/>
        </w:rPr>
        <w:t>:</w:t>
      </w:r>
    </w:p>
    <w:bookmarkEnd w:id="5"/>
    <w:p w:rsidR="00175B7F" w:rsidRPr="00CB24F1" w:rsidRDefault="00175B7F"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t>строительство двух путепроводов через железную дорогу в месте соединения с ул. Бабкова и пер. Горный и пешеходного перехода в районе железнодорожного вокзала</w:t>
      </w:r>
      <w:r w:rsidRPr="00CB24F1">
        <w:rPr>
          <w:color w:val="000000" w:themeColor="text1"/>
          <w:sz w:val="24"/>
          <w:szCs w:val="24"/>
        </w:rPr>
        <w:t>;</w:t>
      </w:r>
    </w:p>
    <w:p w:rsidR="00175B7F" w:rsidRPr="00EA7745" w:rsidRDefault="00175B7F"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организация регулируемого переезда с системой УЗПпо ул. Хлеборобной</w:t>
      </w:r>
      <w:r w:rsidRPr="00EA7745">
        <w:rPr>
          <w:color w:val="000000" w:themeColor="text1"/>
          <w:sz w:val="24"/>
          <w:szCs w:val="24"/>
        </w:rPr>
        <w:t>;</w:t>
      </w:r>
    </w:p>
    <w:p w:rsidR="00175B7F" w:rsidRDefault="00175B7F" w:rsidP="0035548A">
      <w:pPr>
        <w:pStyle w:val="af"/>
        <w:widowControl/>
        <w:numPr>
          <w:ilvl w:val="0"/>
          <w:numId w:val="14"/>
        </w:numPr>
        <w:snapToGrid/>
        <w:spacing w:line="312" w:lineRule="auto"/>
        <w:ind w:left="0" w:firstLine="709"/>
        <w:rPr>
          <w:color w:val="000000"/>
          <w:sz w:val="24"/>
          <w:szCs w:val="24"/>
        </w:rPr>
      </w:pPr>
      <w:r w:rsidRPr="00EA7745">
        <w:rPr>
          <w:color w:val="000000"/>
          <w:sz w:val="24"/>
          <w:szCs w:val="24"/>
        </w:rPr>
        <w:t>устройств</w:t>
      </w:r>
      <w:r>
        <w:rPr>
          <w:color w:val="000000"/>
          <w:sz w:val="24"/>
          <w:szCs w:val="24"/>
        </w:rPr>
        <w:t>о</w:t>
      </w:r>
      <w:r w:rsidRPr="00EA7745">
        <w:rPr>
          <w:color w:val="000000"/>
          <w:sz w:val="24"/>
          <w:szCs w:val="24"/>
        </w:rPr>
        <w:t xml:space="preserve"> двух</w:t>
      </w:r>
      <w:r>
        <w:rPr>
          <w:color w:val="000000"/>
          <w:sz w:val="24"/>
          <w:szCs w:val="24"/>
        </w:rPr>
        <w:t xml:space="preserve">уровневой транспортной развязки </w:t>
      </w:r>
      <w:r w:rsidRPr="00175B7F">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175B7F" w:rsidRPr="00175B7F" w:rsidRDefault="00175B7F" w:rsidP="0035548A">
      <w:pPr>
        <w:pStyle w:val="af"/>
        <w:widowControl/>
        <w:numPr>
          <w:ilvl w:val="0"/>
          <w:numId w:val="14"/>
        </w:numPr>
        <w:snapToGrid/>
        <w:spacing w:line="312" w:lineRule="auto"/>
        <w:ind w:left="0" w:firstLine="709"/>
        <w:rPr>
          <w:color w:val="000000"/>
          <w:sz w:val="24"/>
          <w:szCs w:val="24"/>
        </w:rPr>
      </w:pPr>
      <w:r w:rsidRPr="00EA7745">
        <w:rPr>
          <w:color w:val="000000"/>
          <w:sz w:val="24"/>
          <w:szCs w:val="24"/>
        </w:rPr>
        <w:t>устройств</w:t>
      </w:r>
      <w:r>
        <w:rPr>
          <w:color w:val="000000"/>
          <w:sz w:val="24"/>
          <w:szCs w:val="24"/>
        </w:rPr>
        <w:t>о</w:t>
      </w:r>
      <w:r w:rsidRPr="00EA7745">
        <w:rPr>
          <w:color w:val="000000"/>
          <w:sz w:val="24"/>
          <w:szCs w:val="24"/>
        </w:rPr>
        <w:t xml:space="preserve"> двух</w:t>
      </w:r>
      <w:r>
        <w:rPr>
          <w:color w:val="000000"/>
          <w:sz w:val="24"/>
          <w:szCs w:val="24"/>
        </w:rPr>
        <w:t xml:space="preserve">уровневой транспортной развязки </w:t>
      </w:r>
      <w:r w:rsidRPr="00175B7F">
        <w:rPr>
          <w:color w:val="000000"/>
          <w:sz w:val="24"/>
          <w:szCs w:val="24"/>
        </w:rPr>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027EB2" w:rsidRPr="006562A9" w:rsidRDefault="00027EB2" w:rsidP="00027EB2">
      <w:pPr>
        <w:pStyle w:val="Default"/>
        <w:ind w:firstLine="709"/>
      </w:pPr>
    </w:p>
    <w:p w:rsidR="000E55B2" w:rsidRDefault="000E55B2" w:rsidP="00FE1C3B">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5.2. </w:t>
      </w:r>
      <w:r w:rsidRPr="000E55B2">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942E3D" w:rsidRDefault="00942E3D" w:rsidP="00FE1C3B">
      <w:pPr>
        <w:pStyle w:val="ConsPlusNonformat"/>
        <w:spacing w:line="312" w:lineRule="auto"/>
        <w:ind w:firstLine="709"/>
        <w:contextualSpacing/>
        <w:jc w:val="center"/>
        <w:rPr>
          <w:rFonts w:ascii="Times New Roman" w:hAnsi="Times New Roman" w:cs="Times New Roman"/>
          <w:b/>
          <w:sz w:val="24"/>
          <w:szCs w:val="24"/>
        </w:rPr>
      </w:pPr>
    </w:p>
    <w:p w:rsidR="00FE1C3B" w:rsidRDefault="00FE1C3B" w:rsidP="00FE1C3B">
      <w:pPr>
        <w:spacing w:line="312" w:lineRule="auto"/>
        <w:ind w:firstLine="709"/>
        <w:rPr>
          <w:sz w:val="24"/>
          <w:szCs w:val="24"/>
        </w:rPr>
      </w:pPr>
      <w:r w:rsidRPr="00FE1C3B">
        <w:rPr>
          <w:sz w:val="24"/>
          <w:szCs w:val="24"/>
        </w:rPr>
        <w:t>Мероприятия по развитию транспорта общего пользования, созданию транспортно-пересадочных узлов</w:t>
      </w:r>
      <w:r>
        <w:rPr>
          <w:sz w:val="24"/>
          <w:szCs w:val="24"/>
        </w:rPr>
        <w:t>:</w:t>
      </w:r>
    </w:p>
    <w:p w:rsidR="00FE1C3B" w:rsidRPr="00FE1C3B" w:rsidRDefault="00FE1C3B" w:rsidP="00FE1C3B">
      <w:pPr>
        <w:spacing w:line="312" w:lineRule="auto"/>
        <w:ind w:firstLine="709"/>
        <w:rPr>
          <w:sz w:val="24"/>
          <w:szCs w:val="24"/>
        </w:rPr>
      </w:pPr>
      <w:r>
        <w:rPr>
          <w:sz w:val="24"/>
          <w:szCs w:val="24"/>
        </w:rPr>
        <w:t>1.</w:t>
      </w:r>
      <w:r w:rsidRPr="00FE1C3B">
        <w:rPr>
          <w:sz w:val="24"/>
          <w:szCs w:val="24"/>
        </w:rPr>
        <w:t xml:space="preserve"> Приведение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p>
    <w:p w:rsidR="00FE1C3B" w:rsidRPr="00FE1C3B" w:rsidRDefault="00FE1C3B" w:rsidP="00FE1C3B">
      <w:pPr>
        <w:spacing w:line="312" w:lineRule="auto"/>
        <w:ind w:firstLine="709"/>
        <w:rPr>
          <w:sz w:val="24"/>
          <w:szCs w:val="24"/>
        </w:rPr>
      </w:pPr>
      <w:r w:rsidRPr="00FE1C3B">
        <w:rPr>
          <w:sz w:val="24"/>
          <w:szCs w:val="24"/>
        </w:rPr>
        <w:t>2. Строительство северного обхода населенных пунктов: ст. Воронежской, г. Усть-</w:t>
      </w:r>
      <w:r w:rsidRPr="00FE1C3B">
        <w:rPr>
          <w:sz w:val="24"/>
          <w:szCs w:val="24"/>
        </w:rPr>
        <w:lastRenderedPageBreak/>
        <w:t>Лабинска, ст. Ладожской, позволяющего изолировать жилую застройку и пешеходное движение от пропуска транзитных транспортных потоков  территориальной автомобильной дороги  направления г. Темрюк – г. Краснодар – г. Кропоткин – граница Ставропольского края.</w:t>
      </w:r>
    </w:p>
    <w:p w:rsidR="00FE1C3B" w:rsidRPr="00FE1C3B" w:rsidRDefault="00FE1C3B" w:rsidP="00FE1C3B">
      <w:pPr>
        <w:spacing w:line="312" w:lineRule="auto"/>
        <w:ind w:firstLine="709"/>
        <w:rPr>
          <w:sz w:val="24"/>
          <w:szCs w:val="24"/>
          <w:lang w:eastAsia="ar-SA"/>
        </w:rPr>
      </w:pPr>
      <w:r w:rsidRPr="00FE1C3B">
        <w:rPr>
          <w:sz w:val="24"/>
          <w:szCs w:val="24"/>
        </w:rPr>
        <w:t xml:space="preserve">До строительства обхода генеральным планом </w:t>
      </w:r>
      <w:r w:rsidRPr="00FE1C3B">
        <w:rPr>
          <w:sz w:val="24"/>
          <w:szCs w:val="24"/>
          <w:lang w:eastAsia="ar-SA"/>
        </w:rPr>
        <w:t xml:space="preserve">рекомендуется устройство транспортной развязки в двух уровнях в месте пересечения автодороги </w:t>
      </w:r>
      <w:r w:rsidRPr="00FE1C3B">
        <w:rPr>
          <w:sz w:val="24"/>
          <w:szCs w:val="24"/>
        </w:rPr>
        <w:t>г. Темрюк – г. Краснодар – г. Кропоткин – граница Ставропольского края</w:t>
      </w:r>
      <w:r w:rsidRPr="00FE1C3B">
        <w:rPr>
          <w:sz w:val="24"/>
          <w:szCs w:val="24"/>
          <w:lang w:eastAsia="ar-SA"/>
        </w:rPr>
        <w:t xml:space="preserve"> с автодорогами ст-ца Ладожская – ст-цаКирпильская и ст-ца Ладожская – ст-ца Алексее – Тенгинская, предлагаемой к переносу с ул. Хлеборобной на улБабкова. Перенос вызван, прежде всего, сокращением пути прохождения автодороги по жилой зоне станицы, а так же возможностью устройства транспортной развязки. </w:t>
      </w:r>
    </w:p>
    <w:p w:rsidR="00FE1C3B" w:rsidRPr="00FE1C3B" w:rsidRDefault="00FE1C3B" w:rsidP="00FE1C3B">
      <w:pPr>
        <w:spacing w:line="312" w:lineRule="auto"/>
        <w:ind w:firstLine="709"/>
        <w:rPr>
          <w:sz w:val="24"/>
          <w:szCs w:val="24"/>
        </w:rPr>
      </w:pPr>
      <w:r w:rsidRPr="00FE1C3B">
        <w:rPr>
          <w:sz w:val="24"/>
          <w:szCs w:val="24"/>
        </w:rPr>
        <w:t>3. Необходимость устройства двухуровневых транспортных развязок:</w:t>
      </w:r>
    </w:p>
    <w:p w:rsidR="00FE1C3B" w:rsidRPr="00FE1C3B" w:rsidRDefault="00FE1C3B" w:rsidP="00FE1C3B">
      <w:pPr>
        <w:spacing w:line="312" w:lineRule="auto"/>
        <w:ind w:firstLine="709"/>
        <w:rPr>
          <w:sz w:val="24"/>
          <w:szCs w:val="24"/>
        </w:rPr>
      </w:pPr>
      <w:r w:rsidRPr="00FE1C3B">
        <w:rPr>
          <w:sz w:val="24"/>
          <w:szCs w:val="24"/>
        </w:rPr>
        <w:t xml:space="preserve">- в месте примыкания проектируемого северного обхода с </w:t>
      </w:r>
      <w:r w:rsidRPr="00FE1C3B">
        <w:rPr>
          <w:sz w:val="24"/>
          <w:szCs w:val="24"/>
          <w:lang w:eastAsia="ar-SA"/>
        </w:rPr>
        <w:t xml:space="preserve">автодорогой </w:t>
      </w:r>
      <w:r w:rsidRPr="00FE1C3B">
        <w:rPr>
          <w:sz w:val="24"/>
          <w:szCs w:val="24"/>
        </w:rPr>
        <w:t>г. Темрюк – г. Краснодар – г. Кропоткин – граница Ставропольского края;</w:t>
      </w:r>
    </w:p>
    <w:p w:rsidR="00FE1C3B" w:rsidRPr="00FE1C3B" w:rsidRDefault="00FE1C3B" w:rsidP="00FE1C3B">
      <w:pPr>
        <w:spacing w:line="312" w:lineRule="auto"/>
        <w:ind w:firstLine="709"/>
        <w:rPr>
          <w:sz w:val="24"/>
          <w:szCs w:val="24"/>
          <w:lang w:eastAsia="ar-SA"/>
        </w:rPr>
      </w:pPr>
      <w:r w:rsidRPr="00FE1C3B">
        <w:rPr>
          <w:sz w:val="24"/>
          <w:szCs w:val="24"/>
        </w:rPr>
        <w:t>-</w:t>
      </w:r>
      <w:r w:rsidRPr="00FE1C3B">
        <w:rPr>
          <w:sz w:val="24"/>
          <w:szCs w:val="24"/>
          <w:lang w:eastAsia="ar-SA"/>
        </w:rPr>
        <w:t xml:space="preserve"> автодороги </w:t>
      </w:r>
      <w:r w:rsidRPr="00FE1C3B">
        <w:rPr>
          <w:sz w:val="24"/>
          <w:szCs w:val="24"/>
        </w:rPr>
        <w:t>г. Темрюк – г. Краснодар – г. Кропоткин – граница Ставропольского края</w:t>
      </w:r>
      <w:r w:rsidRPr="00FE1C3B">
        <w:rPr>
          <w:sz w:val="24"/>
          <w:szCs w:val="24"/>
          <w:lang w:eastAsia="ar-SA"/>
        </w:rPr>
        <w:t xml:space="preserve"> с въездной улицей в станицу (пер. Горный)</w:t>
      </w:r>
    </w:p>
    <w:p w:rsidR="00FE1C3B" w:rsidRPr="00FE1C3B" w:rsidRDefault="00FE1C3B" w:rsidP="00FE1C3B">
      <w:pPr>
        <w:tabs>
          <w:tab w:val="left" w:pos="1560"/>
        </w:tabs>
        <w:spacing w:line="312" w:lineRule="auto"/>
        <w:ind w:firstLine="709"/>
        <w:rPr>
          <w:sz w:val="24"/>
          <w:szCs w:val="24"/>
        </w:rPr>
      </w:pPr>
      <w:r w:rsidRPr="00FE1C3B">
        <w:rPr>
          <w:sz w:val="24"/>
          <w:szCs w:val="24"/>
        </w:rPr>
        <w:t>В социальной сфере к наиболее значимым результатам осуществления строительства обхода г. Усть-Лабинска, ст. Воронежской, ст. Ладожской и строительства развязок в двух уровнях можно отнести:</w:t>
      </w:r>
    </w:p>
    <w:p w:rsidR="00FE1C3B" w:rsidRPr="00FE1C3B" w:rsidRDefault="00FE1C3B" w:rsidP="00FE1C3B">
      <w:pPr>
        <w:spacing w:line="312" w:lineRule="auto"/>
        <w:ind w:firstLine="709"/>
        <w:rPr>
          <w:sz w:val="24"/>
          <w:szCs w:val="24"/>
        </w:rPr>
      </w:pPr>
      <w:r w:rsidRPr="00FE1C3B">
        <w:rPr>
          <w:sz w:val="24"/>
          <w:szCs w:val="24"/>
        </w:rPr>
        <w:t>- сокращение количества и уменьшение степени тяжести дорожно-транспортных происшествий;</w:t>
      </w:r>
    </w:p>
    <w:p w:rsidR="00FE1C3B" w:rsidRPr="00FE1C3B" w:rsidRDefault="00FE1C3B" w:rsidP="00FE1C3B">
      <w:pPr>
        <w:spacing w:line="312" w:lineRule="auto"/>
        <w:ind w:firstLine="709"/>
        <w:rPr>
          <w:sz w:val="24"/>
          <w:szCs w:val="24"/>
        </w:rPr>
      </w:pPr>
      <w:r w:rsidRPr="00FE1C3B">
        <w:rPr>
          <w:sz w:val="24"/>
          <w:szCs w:val="24"/>
        </w:rPr>
        <w:t>- создание новых рабочих мест;</w:t>
      </w:r>
    </w:p>
    <w:p w:rsidR="00FE1C3B" w:rsidRPr="00FE1C3B" w:rsidRDefault="00FE1C3B" w:rsidP="00FE1C3B">
      <w:pPr>
        <w:spacing w:line="312" w:lineRule="auto"/>
        <w:ind w:firstLine="709"/>
        <w:rPr>
          <w:sz w:val="24"/>
          <w:szCs w:val="24"/>
        </w:rPr>
      </w:pPr>
      <w:r w:rsidRPr="00FE1C3B">
        <w:rPr>
          <w:sz w:val="24"/>
          <w:szCs w:val="24"/>
        </w:rPr>
        <w:t>- улучшение условий труда, жилищных и культурно-бытовых условий населения;</w:t>
      </w:r>
    </w:p>
    <w:p w:rsidR="00FE1C3B" w:rsidRPr="00FE1C3B" w:rsidRDefault="00FE1C3B" w:rsidP="00FE1C3B">
      <w:pPr>
        <w:spacing w:line="312" w:lineRule="auto"/>
        <w:ind w:firstLine="709"/>
        <w:rPr>
          <w:sz w:val="24"/>
          <w:szCs w:val="24"/>
        </w:rPr>
      </w:pPr>
      <w:r w:rsidRPr="00FE1C3B">
        <w:rPr>
          <w:sz w:val="24"/>
          <w:szCs w:val="24"/>
        </w:rPr>
        <w:t>- повышение надежности снабжения населения топливом, продовольствием и другими товарами;</w:t>
      </w:r>
    </w:p>
    <w:p w:rsidR="00FE1C3B" w:rsidRPr="00FE1C3B" w:rsidRDefault="00FE1C3B" w:rsidP="00FE1C3B">
      <w:pPr>
        <w:spacing w:line="312" w:lineRule="auto"/>
        <w:ind w:firstLine="709"/>
        <w:rPr>
          <w:sz w:val="24"/>
          <w:szCs w:val="24"/>
        </w:rPr>
      </w:pPr>
      <w:r w:rsidRPr="00FE1C3B">
        <w:rPr>
          <w:sz w:val="24"/>
          <w:szCs w:val="24"/>
        </w:rPr>
        <w:t>- увеличение потока отдыхающих и туристов;</w:t>
      </w:r>
    </w:p>
    <w:p w:rsidR="00FE1C3B" w:rsidRPr="00FE1C3B" w:rsidRDefault="00FE1C3B" w:rsidP="00FE1C3B">
      <w:pPr>
        <w:spacing w:line="312" w:lineRule="auto"/>
        <w:ind w:firstLine="709"/>
        <w:rPr>
          <w:sz w:val="24"/>
          <w:szCs w:val="24"/>
        </w:rPr>
      </w:pPr>
      <w:r w:rsidRPr="00FE1C3B">
        <w:rPr>
          <w:sz w:val="24"/>
          <w:szCs w:val="24"/>
        </w:rPr>
        <w:t>- сокращение шумового воздействия автотранспорта и эмиссии вредных веществ;</w:t>
      </w:r>
    </w:p>
    <w:p w:rsidR="00FE1C3B" w:rsidRPr="00FE1C3B" w:rsidRDefault="00FE1C3B" w:rsidP="00FE1C3B">
      <w:pPr>
        <w:spacing w:line="312" w:lineRule="auto"/>
        <w:ind w:firstLine="709"/>
        <w:rPr>
          <w:sz w:val="24"/>
          <w:szCs w:val="24"/>
        </w:rPr>
      </w:pPr>
      <w:r w:rsidRPr="00FE1C3B">
        <w:rPr>
          <w:sz w:val="24"/>
          <w:szCs w:val="24"/>
        </w:rPr>
        <w:t>- развитие межрегиональных связей и торговли;</w:t>
      </w:r>
    </w:p>
    <w:p w:rsidR="00FE1C3B" w:rsidRPr="00FE1C3B" w:rsidRDefault="00FE1C3B" w:rsidP="00FE1C3B">
      <w:pPr>
        <w:spacing w:line="312" w:lineRule="auto"/>
        <w:ind w:firstLine="709"/>
        <w:rPr>
          <w:sz w:val="24"/>
          <w:szCs w:val="24"/>
        </w:rPr>
      </w:pPr>
      <w:r w:rsidRPr="00FE1C3B">
        <w:rPr>
          <w:sz w:val="24"/>
          <w:szCs w:val="24"/>
        </w:rPr>
        <w:t>- снижение отрицательных последствий чрезвычайных ситуаций и укрепление обороноспособности страны.</w:t>
      </w:r>
    </w:p>
    <w:p w:rsidR="00FE1C3B" w:rsidRPr="00FE1C3B" w:rsidRDefault="00FE1C3B" w:rsidP="00FE1C3B">
      <w:pPr>
        <w:spacing w:line="312" w:lineRule="auto"/>
        <w:ind w:firstLine="709"/>
        <w:rPr>
          <w:sz w:val="24"/>
          <w:szCs w:val="24"/>
          <w:lang w:eastAsia="ar-SA"/>
        </w:rPr>
      </w:pPr>
      <w:r w:rsidRPr="00FE1C3B">
        <w:rPr>
          <w:sz w:val="24"/>
          <w:szCs w:val="24"/>
          <w:lang w:eastAsia="ar-SA"/>
        </w:rPr>
        <w:t>Предлагаемые настоящим проектом типы примыканий и пересечений категорированных автодорог выбраны авторами проекта условно и являются основанием только для резервирования территории. Конкретные типы примыканий и точные технические характеристики определяются на последующих стадиях проектирования.</w:t>
      </w:r>
    </w:p>
    <w:p w:rsidR="00FE1C3B" w:rsidRPr="00FE1C3B" w:rsidRDefault="00FE1C3B" w:rsidP="00FE1C3B">
      <w:pPr>
        <w:spacing w:line="312" w:lineRule="auto"/>
        <w:ind w:firstLine="709"/>
        <w:rPr>
          <w:sz w:val="24"/>
          <w:szCs w:val="24"/>
        </w:rPr>
      </w:pPr>
      <w:r w:rsidRPr="00FE1C3B">
        <w:rPr>
          <w:sz w:val="24"/>
          <w:szCs w:val="24"/>
        </w:rPr>
        <w:t>Проектируемая транспортная схема поселения является органичным развитием сложившейся транспортной структуры и разработана с учетом увеличения ее пропускной способности, организации дублирующих направлений, создании новых автодорог, обеспечивающих удобные, быстрые и безопасные связи с населенными пунктами и функциональными зонами, отдельно стоящими объектами на межселенных территориях и автомобильными дорогами общей сети.</w:t>
      </w:r>
    </w:p>
    <w:p w:rsidR="00F853CE" w:rsidRPr="00F853CE" w:rsidRDefault="00F853CE" w:rsidP="00F853CE">
      <w:pPr>
        <w:rPr>
          <w:sz w:val="24"/>
          <w:szCs w:val="24"/>
        </w:rPr>
      </w:pPr>
    </w:p>
    <w:p w:rsidR="00F853CE" w:rsidRPr="00F853CE" w:rsidRDefault="00F853CE" w:rsidP="00F853CE">
      <w:pPr>
        <w:rPr>
          <w:sz w:val="24"/>
          <w:szCs w:val="24"/>
        </w:rPr>
      </w:pPr>
    </w:p>
    <w:p w:rsidR="00F853CE" w:rsidRPr="00F853CE" w:rsidRDefault="00F853CE" w:rsidP="00F853CE">
      <w:pPr>
        <w:rPr>
          <w:sz w:val="24"/>
          <w:szCs w:val="24"/>
        </w:rPr>
      </w:pPr>
    </w:p>
    <w:p w:rsidR="000E55B2" w:rsidRDefault="00F853CE" w:rsidP="00F853CE">
      <w:pPr>
        <w:widowControl/>
        <w:snapToGrid/>
        <w:spacing w:after="200" w:line="276" w:lineRule="auto"/>
        <w:jc w:val="left"/>
        <w:rPr>
          <w:b/>
          <w:sz w:val="24"/>
          <w:szCs w:val="24"/>
        </w:rPr>
      </w:pPr>
      <w:r>
        <w:rPr>
          <w:b/>
          <w:sz w:val="24"/>
          <w:szCs w:val="24"/>
        </w:rPr>
        <w:t>5.3</w:t>
      </w:r>
      <w:r w:rsidR="00D90D6A">
        <w:rPr>
          <w:b/>
          <w:sz w:val="24"/>
          <w:szCs w:val="24"/>
        </w:rPr>
        <w:t xml:space="preserve">. </w:t>
      </w:r>
      <w:r w:rsidR="000E55B2" w:rsidRPr="000E55B2">
        <w:rPr>
          <w:b/>
          <w:sz w:val="24"/>
          <w:szCs w:val="24"/>
        </w:rPr>
        <w:t>Мероприятияпо развитию инфраструктуры для легкового автомобильного транспорта, включая развитие единого парковочного пространства</w:t>
      </w:r>
    </w:p>
    <w:p w:rsidR="00942E3D" w:rsidRDefault="00942E3D" w:rsidP="00B861C8">
      <w:pPr>
        <w:widowControl/>
        <w:snapToGrid/>
        <w:spacing w:line="312" w:lineRule="auto"/>
        <w:jc w:val="center"/>
        <w:rPr>
          <w:b/>
          <w:sz w:val="24"/>
          <w:szCs w:val="24"/>
        </w:rPr>
      </w:pPr>
    </w:p>
    <w:p w:rsidR="00D35BC8" w:rsidRDefault="00D35BC8" w:rsidP="00D35BC8">
      <w:pPr>
        <w:pStyle w:val="ConsPlusNonformat"/>
        <w:spacing w:line="312" w:lineRule="auto"/>
        <w:ind w:firstLine="709"/>
        <w:contextualSpacing/>
        <w:jc w:val="both"/>
        <w:rPr>
          <w:rFonts w:ascii="Times New Roman" w:hAnsi="Times New Roman" w:cs="Times New Roman"/>
          <w:sz w:val="24"/>
          <w:szCs w:val="24"/>
        </w:rPr>
      </w:pPr>
      <w:r w:rsidRPr="003D554F">
        <w:rPr>
          <w:rFonts w:ascii="Times New Roman" w:hAnsi="Times New Roman" w:cs="Times New Roman"/>
          <w:sz w:val="24"/>
          <w:szCs w:val="24"/>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D35BC8" w:rsidRPr="00646146" w:rsidRDefault="00D35BC8" w:rsidP="00D35BC8">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D35BC8" w:rsidRPr="006461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D35BC8" w:rsidRPr="00356A46" w:rsidRDefault="00D35BC8" w:rsidP="00D35BC8">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w:t>
      </w:r>
      <w:r>
        <w:rPr>
          <w:rFonts w:ascii="Times New Roman" w:hAnsi="Times New Roman" w:cs="Times New Roman"/>
        </w:rPr>
        <w:t>ост на 200 легковых автомобилей</w:t>
      </w:r>
      <w:r>
        <w:rPr>
          <w:rFonts w:ascii="Times New Roman" w:hAnsi="Times New Roman" w:cs="Times New Roman"/>
          <w:lang w:val="ru-RU"/>
        </w:rPr>
        <w:t>;</w:t>
      </w:r>
    </w:p>
    <w:p w:rsidR="00D35BC8" w:rsidRPr="00356A46" w:rsidRDefault="00D35BC8" w:rsidP="00D35BC8">
      <w:pPr>
        <w:pStyle w:val="a0"/>
        <w:spacing w:after="0" w:line="312" w:lineRule="auto"/>
        <w:rPr>
          <w:rFonts w:ascii="Times New Roman" w:hAnsi="Times New Roman" w:cs="Times New Roman"/>
        </w:rPr>
      </w:pPr>
      <w:r w:rsidRPr="00356A46">
        <w:rPr>
          <w:rFonts w:ascii="Times New Roman" w:hAnsi="Times New Roman" w:cs="Times New Roman"/>
        </w:rPr>
        <w:t xml:space="preserve">согласно п. </w:t>
      </w:r>
      <w:r>
        <w:rPr>
          <w:rFonts w:ascii="Times New Roman" w:hAnsi="Times New Roman" w:cs="Times New Roman"/>
          <w:lang w:val="ru-RU"/>
        </w:rPr>
        <w:t>6.33 о</w:t>
      </w:r>
      <w:r w:rsidRPr="00453ECD">
        <w:rPr>
          <w:rFonts w:ascii="Times New Roman" w:hAnsi="Times New Roman" w:cs="Times New Roman"/>
        </w:rPr>
        <w:t xml:space="preserve">организация хранения индивидуального транспорта должна осуществляться исходя из обеспеченности гаражами и стоянками постоянного хранения не менее </w:t>
      </w:r>
      <w:r>
        <w:rPr>
          <w:rFonts w:ascii="Times New Roman" w:hAnsi="Times New Roman" w:cs="Times New Roman"/>
          <w:lang w:val="ru-RU"/>
        </w:rPr>
        <w:t>90</w:t>
      </w:r>
      <w:r w:rsidRPr="00453ECD">
        <w:rPr>
          <w:rFonts w:ascii="Times New Roman" w:hAnsi="Times New Roman" w:cs="Times New Roman"/>
        </w:rPr>
        <w:t xml:space="preserve"> %</w:t>
      </w:r>
      <w:r>
        <w:rPr>
          <w:rFonts w:ascii="Times New Roman" w:hAnsi="Times New Roman" w:cs="Times New Roman"/>
          <w:lang w:val="ru-RU"/>
        </w:rPr>
        <w:t>.</w:t>
      </w:r>
    </w:p>
    <w:p w:rsidR="00D35BC8" w:rsidRPr="00453ECD" w:rsidRDefault="00D35BC8" w:rsidP="00D35BC8">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СТО -суммарной мощностью </w:t>
      </w:r>
      <w:r>
        <w:rPr>
          <w:rFonts w:ascii="Times New Roman" w:hAnsi="Times New Roman" w:cs="Times New Roman"/>
          <w:lang w:val="ru-RU"/>
        </w:rPr>
        <w:t>2</w:t>
      </w:r>
      <w:r w:rsidR="009A28A9">
        <w:rPr>
          <w:rFonts w:ascii="Times New Roman" w:hAnsi="Times New Roman" w:cs="Times New Roman"/>
          <w:lang w:val="ru-RU"/>
        </w:rPr>
        <w:t>6</w:t>
      </w:r>
      <w:r w:rsidRPr="00453ECD">
        <w:rPr>
          <w:rFonts w:ascii="Times New Roman" w:hAnsi="Times New Roman" w:cs="Times New Roman"/>
        </w:rPr>
        <w:t xml:space="preserve"> постов;</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 xml:space="preserve">АЗС -суммарной мощностью </w:t>
      </w:r>
      <w:r w:rsidR="009A28A9">
        <w:rPr>
          <w:rFonts w:ascii="Times New Roman" w:hAnsi="Times New Roman" w:cs="Times New Roman"/>
          <w:lang w:val="ru-RU"/>
        </w:rPr>
        <w:t>4</w:t>
      </w:r>
      <w:r w:rsidRPr="00453ECD">
        <w:rPr>
          <w:rFonts w:ascii="Times New Roman" w:hAnsi="Times New Roman" w:cs="Times New Roman"/>
        </w:rPr>
        <w:t xml:space="preserve"> топливо-раздаточны</w:t>
      </w:r>
      <w:r>
        <w:rPr>
          <w:rFonts w:ascii="Times New Roman" w:hAnsi="Times New Roman" w:cs="Times New Roman"/>
          <w:lang w:val="ru-RU"/>
        </w:rPr>
        <w:t>е</w:t>
      </w:r>
      <w:r w:rsidRPr="00453ECD">
        <w:rPr>
          <w:rFonts w:ascii="Times New Roman" w:hAnsi="Times New Roman" w:cs="Times New Roman"/>
        </w:rPr>
        <w:t xml:space="preserve"> колонк</w:t>
      </w:r>
      <w:r>
        <w:rPr>
          <w:rFonts w:ascii="Times New Roman" w:hAnsi="Times New Roman" w:cs="Times New Roman"/>
          <w:lang w:val="ru-RU"/>
        </w:rPr>
        <w:t>и</w:t>
      </w:r>
      <w:r w:rsidRPr="00453ECD">
        <w:rPr>
          <w:rFonts w:ascii="Times New Roman" w:hAnsi="Times New Roman" w:cs="Times New Roman"/>
        </w:rPr>
        <w:t>;</w:t>
      </w:r>
    </w:p>
    <w:p w:rsidR="00D35BC8" w:rsidRPr="00453ECD" w:rsidRDefault="00D35BC8" w:rsidP="00D35BC8">
      <w:pPr>
        <w:pStyle w:val="a0"/>
        <w:snapToGrid/>
        <w:spacing w:after="0" w:line="312" w:lineRule="auto"/>
        <w:rPr>
          <w:rFonts w:ascii="Times New Roman" w:hAnsi="Times New Roman" w:cs="Times New Roman"/>
        </w:rPr>
      </w:pPr>
      <w:r w:rsidRPr="00453ECD">
        <w:rPr>
          <w:rFonts w:ascii="Times New Roman" w:hAnsi="Times New Roman" w:cs="Times New Roman"/>
        </w:rPr>
        <w:t xml:space="preserve">сооружений для постоянного хранения транспорта жителей многоэтажной, среднеэтажной и малоэтажной застройки суммарной мощностью </w:t>
      </w:r>
      <w:r>
        <w:rPr>
          <w:rFonts w:ascii="Times New Roman" w:hAnsi="Times New Roman" w:cs="Times New Roman"/>
          <w:lang w:val="ru-RU"/>
        </w:rPr>
        <w:t>4</w:t>
      </w:r>
      <w:r w:rsidR="009A28A9">
        <w:rPr>
          <w:rFonts w:ascii="Times New Roman" w:hAnsi="Times New Roman" w:cs="Times New Roman"/>
          <w:lang w:val="ru-RU"/>
        </w:rPr>
        <w:t>752</w:t>
      </w:r>
      <w:r w:rsidRPr="00453ECD">
        <w:rPr>
          <w:rFonts w:ascii="Times New Roman" w:hAnsi="Times New Roman" w:cs="Times New Roman"/>
        </w:rPr>
        <w:t>машино-мест.</w:t>
      </w:r>
    </w:p>
    <w:p w:rsidR="009A28A9" w:rsidRDefault="009A28A9" w:rsidP="00D35BC8">
      <w:pPr>
        <w:spacing w:line="312" w:lineRule="auto"/>
        <w:ind w:firstLine="709"/>
        <w:rPr>
          <w:sz w:val="24"/>
          <w:szCs w:val="24"/>
        </w:rPr>
      </w:pPr>
      <w:r w:rsidRPr="003D554F">
        <w:rPr>
          <w:sz w:val="24"/>
          <w:szCs w:val="24"/>
        </w:rPr>
        <w:t>Увеличение парка автомобилей потребует развития предприятий автосервиса, ста</w:t>
      </w:r>
      <w:r>
        <w:rPr>
          <w:sz w:val="24"/>
          <w:szCs w:val="24"/>
        </w:rPr>
        <w:t xml:space="preserve">нций технического обслуживания. </w:t>
      </w:r>
      <w:r w:rsidRPr="009A28A9">
        <w:rPr>
          <w:sz w:val="24"/>
          <w:szCs w:val="24"/>
        </w:rPr>
        <w:t xml:space="preserve">Для обслуживания парка автомобилей предусмотрено создание сети дорожного автосервиса (автокемпингов,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 </w:t>
      </w:r>
    </w:p>
    <w:p w:rsidR="00D35BC8" w:rsidRPr="003D554F" w:rsidRDefault="00D35BC8" w:rsidP="00D35BC8">
      <w:pPr>
        <w:spacing w:line="312" w:lineRule="auto"/>
        <w:ind w:firstLine="709"/>
        <w:rPr>
          <w:sz w:val="24"/>
          <w:szCs w:val="24"/>
        </w:rPr>
      </w:pPr>
      <w:r w:rsidRPr="003D554F">
        <w:rPr>
          <w:sz w:val="24"/>
          <w:szCs w:val="24"/>
        </w:rPr>
        <w:t xml:space="preserve">В </w:t>
      </w:r>
      <w:r w:rsidR="009A28A9">
        <w:rPr>
          <w:sz w:val="24"/>
          <w:szCs w:val="24"/>
        </w:rPr>
        <w:t xml:space="preserve">Ладожском сельском </w:t>
      </w:r>
      <w:r w:rsidR="001A5361">
        <w:rPr>
          <w:sz w:val="24"/>
          <w:szCs w:val="24"/>
        </w:rPr>
        <w:t>поселении</w:t>
      </w:r>
      <w:r w:rsidRPr="003D554F">
        <w:rPr>
          <w:sz w:val="24"/>
          <w:szCs w:val="24"/>
        </w:rPr>
        <w:t xml:space="preserve"> основными принципами размещения и строительства новых объектов постоянного хранения индивидуальных легковых автомобилей являются: </w:t>
      </w:r>
    </w:p>
    <w:p w:rsidR="00D35BC8" w:rsidRPr="003D554F" w:rsidRDefault="00D35BC8" w:rsidP="0035548A">
      <w:pPr>
        <w:pStyle w:val="afffc"/>
        <w:numPr>
          <w:ilvl w:val="0"/>
          <w:numId w:val="22"/>
        </w:numPr>
        <w:spacing w:line="312" w:lineRule="auto"/>
        <w:ind w:left="0" w:firstLine="709"/>
      </w:pPr>
      <w:r w:rsidRPr="003D554F">
        <w:t xml:space="preserve">сохранение существующих объектов хранения транспортных средств; </w:t>
      </w:r>
    </w:p>
    <w:p w:rsidR="00D35BC8" w:rsidRPr="003D554F" w:rsidRDefault="00D35BC8" w:rsidP="0035548A">
      <w:pPr>
        <w:pStyle w:val="afffc"/>
        <w:numPr>
          <w:ilvl w:val="0"/>
          <w:numId w:val="22"/>
        </w:numPr>
        <w:spacing w:line="312" w:lineRule="auto"/>
        <w:ind w:left="0" w:firstLine="709"/>
      </w:pPr>
      <w:r w:rsidRPr="003D554F">
        <w:t xml:space="preserve">продолжить сооружение боксовых гаражей; </w:t>
      </w:r>
    </w:p>
    <w:p w:rsidR="00D35BC8" w:rsidRPr="003D554F" w:rsidRDefault="00D35BC8" w:rsidP="0035548A">
      <w:pPr>
        <w:pStyle w:val="afffc"/>
        <w:numPr>
          <w:ilvl w:val="0"/>
          <w:numId w:val="22"/>
        </w:numPr>
        <w:spacing w:line="312" w:lineRule="auto"/>
        <w:ind w:left="0" w:firstLine="709"/>
      </w:pPr>
      <w:r w:rsidRPr="003D554F">
        <w:t xml:space="preserve">организовать открытые стоянки постоянного хранения; </w:t>
      </w:r>
    </w:p>
    <w:p w:rsidR="00D35BC8" w:rsidRDefault="00D35BC8" w:rsidP="0035548A">
      <w:pPr>
        <w:pStyle w:val="afffc"/>
        <w:numPr>
          <w:ilvl w:val="0"/>
          <w:numId w:val="22"/>
        </w:numPr>
        <w:spacing w:line="312" w:lineRule="auto"/>
        <w:ind w:left="0" w:firstLine="709"/>
      </w:pPr>
      <w:r w:rsidRPr="003D554F">
        <w:lastRenderedPageBreak/>
        <w:t xml:space="preserve">считать, что автомобили, принадлежащие населению, проживающему в индивидуальных домах, размещаются на соответствующих участках. </w:t>
      </w:r>
    </w:p>
    <w:p w:rsidR="00D35BC8" w:rsidRPr="003D554F" w:rsidRDefault="00D35BC8" w:rsidP="00D35BC8">
      <w:pPr>
        <w:pStyle w:val="afffc"/>
        <w:spacing w:line="312" w:lineRule="auto"/>
      </w:pPr>
      <w:r w:rsidRPr="003D554F">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Мероприятия, выполнение которых необходимо по данному разделу:</w:t>
      </w:r>
    </w:p>
    <w:p w:rsidR="00D35BC8" w:rsidRPr="003D554F" w:rsidRDefault="00D35BC8" w:rsidP="00D35BC8">
      <w:pPr>
        <w:pStyle w:val="afffc"/>
        <w:spacing w:line="312" w:lineRule="auto"/>
      </w:pPr>
      <w:r w:rsidRPr="003D554F">
        <w:t>1. Осуществление строительства гаражей для хранения личного легкового автотранспорта осуществляется в комплексе с жилыми домами на территории среднеэтажной и малоэтажной многоквартирной жилой застройки населенных пунктов;</w:t>
      </w:r>
    </w:p>
    <w:p w:rsidR="00D35BC8" w:rsidRPr="003D554F" w:rsidRDefault="00D35BC8" w:rsidP="00D35BC8">
      <w:pPr>
        <w:pStyle w:val="afffc"/>
        <w:spacing w:line="312" w:lineRule="auto"/>
      </w:pPr>
      <w:r w:rsidRPr="003D554F">
        <w:t>2. Оборудование открытых стоянок для временного хранения автотранспорта предусматриваются в общественных центрах населенных пунктов;</w:t>
      </w:r>
    </w:p>
    <w:p w:rsidR="00D35BC8" w:rsidRPr="003D554F" w:rsidRDefault="00D35BC8" w:rsidP="00D35BC8">
      <w:pPr>
        <w:pStyle w:val="afffc"/>
        <w:spacing w:line="312" w:lineRule="auto"/>
      </w:pPr>
      <w:r w:rsidRPr="003D554F">
        <w:t xml:space="preserve">3. Организация общественных стоянок в местах наибольшего скопления автомобилей. </w:t>
      </w:r>
    </w:p>
    <w:p w:rsidR="00D35BC8" w:rsidRPr="003D554F" w:rsidRDefault="00D35BC8" w:rsidP="00D35BC8">
      <w:pPr>
        <w:pStyle w:val="afffc"/>
        <w:spacing w:line="312" w:lineRule="auto"/>
      </w:pPr>
      <w:r w:rsidRPr="003D554F">
        <w:t>При подготовке проектной документации в обязательном порядке необходимо предусмотреть выполнение требований к размещению автостоянок для транспорта инвалидов в соответствии с СП 59.13330.2012.</w:t>
      </w:r>
    </w:p>
    <w:p w:rsidR="00D35BC8" w:rsidRPr="003D554F" w:rsidRDefault="00D35BC8" w:rsidP="00D35BC8">
      <w:pPr>
        <w:pStyle w:val="afffc"/>
        <w:spacing w:line="312" w:lineRule="auto"/>
      </w:pPr>
      <w:r w:rsidRPr="003D554F">
        <w:t>В соответствии с п. 4.2.1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D35BC8" w:rsidRPr="003D554F" w:rsidRDefault="00D35BC8" w:rsidP="00D35BC8">
      <w:pPr>
        <w:pStyle w:val="afffc"/>
        <w:spacing w:line="312" w:lineRule="auto"/>
      </w:pPr>
      <w:r w:rsidRPr="003D554F">
        <w:t>до 100 включительно – 5%, но не менее одного места;</w:t>
      </w:r>
    </w:p>
    <w:p w:rsidR="00D35BC8" w:rsidRPr="003D554F" w:rsidRDefault="00D35BC8" w:rsidP="00D35BC8">
      <w:pPr>
        <w:pStyle w:val="afffc"/>
        <w:spacing w:line="312" w:lineRule="auto"/>
      </w:pPr>
      <w:r w:rsidRPr="003D554F">
        <w:t>от 101 до 200 – 5 мест и дополнительно 3%;</w:t>
      </w:r>
    </w:p>
    <w:p w:rsidR="00D35BC8" w:rsidRPr="003D554F" w:rsidRDefault="00D35BC8" w:rsidP="00D35BC8">
      <w:pPr>
        <w:pStyle w:val="afffc"/>
        <w:spacing w:line="312" w:lineRule="auto"/>
      </w:pPr>
      <w:r w:rsidRPr="003D554F">
        <w:t>от 201 до 1000 – 8 мест и дополнительно 2%;</w:t>
      </w:r>
    </w:p>
    <w:p w:rsidR="00D35BC8" w:rsidRPr="003D554F" w:rsidRDefault="00D35BC8" w:rsidP="00D35BC8">
      <w:pPr>
        <w:pStyle w:val="afffc"/>
        <w:spacing w:line="312" w:lineRule="auto"/>
      </w:pPr>
      <w:r w:rsidRPr="003D554F">
        <w:t>1001 место и более – 24 места плюс не менее 1% на каждые 100 мест свыше.</w:t>
      </w:r>
    </w:p>
    <w:p w:rsidR="00D35BC8" w:rsidRPr="003D554F" w:rsidRDefault="00D35BC8" w:rsidP="00D35BC8">
      <w:pPr>
        <w:pStyle w:val="afffc"/>
        <w:spacing w:line="312" w:lineRule="auto"/>
      </w:pPr>
      <w:r w:rsidRPr="003D554F">
        <w:t>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D35BC8" w:rsidRPr="003D554F" w:rsidRDefault="00D35BC8" w:rsidP="00D35BC8">
      <w:pPr>
        <w:pStyle w:val="afffc"/>
        <w:spacing w:line="312" w:lineRule="auto"/>
      </w:pPr>
      <w:r w:rsidRPr="003D554F">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D35BC8" w:rsidRPr="003D554F" w:rsidRDefault="00D35BC8" w:rsidP="00D35BC8">
      <w:pPr>
        <w:pStyle w:val="afffc"/>
        <w:spacing w:line="312" w:lineRule="auto"/>
      </w:pPr>
      <w:r w:rsidRPr="003D554F">
        <w:t xml:space="preserve">Индивидуальный транспорт жителей индивидуальной жилой застройки планируется хранить на приусадебных участках. Предполагается, что ведомственные и грузовые автомобили будут находиться на хранении в коммунально-складской и промышленной зоне. </w:t>
      </w:r>
    </w:p>
    <w:p w:rsidR="007E0A65" w:rsidRDefault="007E0A65" w:rsidP="00B861C8">
      <w:pPr>
        <w:widowControl/>
        <w:snapToGrid/>
        <w:spacing w:line="312" w:lineRule="auto"/>
        <w:jc w:val="left"/>
        <w:rPr>
          <w:b/>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5.4. </w:t>
      </w:r>
      <w:r w:rsidRPr="00D90D6A">
        <w:rPr>
          <w:rFonts w:ascii="Times New Roman" w:hAnsi="Times New Roman" w:cs="Times New Roman"/>
          <w:b/>
          <w:sz w:val="24"/>
          <w:szCs w:val="24"/>
        </w:rPr>
        <w:t xml:space="preserve">Мероприятия по развитию инфраструктуры пешеходного и велосипедного передвижения </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707CDF" w:rsidRPr="00C829C7" w:rsidRDefault="00707CDF" w:rsidP="00707CDF">
      <w:pPr>
        <w:pStyle w:val="S1"/>
        <w:spacing w:line="312" w:lineRule="auto"/>
        <w:rPr>
          <w:rFonts w:ascii="Times New Roman" w:hAnsi="Times New Roman"/>
        </w:rPr>
      </w:pPr>
      <w:r w:rsidRPr="00C829C7">
        <w:rPr>
          <w:rFonts w:ascii="Times New Roman" w:hAnsi="Times New Roman"/>
        </w:rPr>
        <w:lastRenderedPageBreak/>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 xml:space="preserve">Для поддержания экологически чистой среды, при небольших отрезках для корреспонденции, на территории </w:t>
      </w:r>
      <w:r w:rsidR="009A28A9">
        <w:rPr>
          <w:rFonts w:ascii="Times New Roman" w:hAnsi="Times New Roman"/>
        </w:rPr>
        <w:t>станицы</w:t>
      </w:r>
      <w:r w:rsidRPr="00C829C7">
        <w:rPr>
          <w:rFonts w:ascii="Times New Roman" w:hAnsi="Times New Roman"/>
        </w:rPr>
        <w:t xml:space="preserve"> Программой предусматривается система пешеходных улиц.</w:t>
      </w:r>
    </w:p>
    <w:p w:rsidR="00707CDF" w:rsidRPr="00C829C7" w:rsidRDefault="00707CDF" w:rsidP="00707CDF">
      <w:pPr>
        <w:pStyle w:val="S1"/>
        <w:spacing w:line="312" w:lineRule="auto"/>
        <w:rPr>
          <w:rFonts w:ascii="Times New Roman" w:hAnsi="Times New Roman"/>
        </w:rPr>
      </w:pPr>
      <w:r w:rsidRPr="00C829C7">
        <w:rPr>
          <w:rFonts w:ascii="Times New Roman" w:hAnsi="Times New Roman"/>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rPr>
        <w:t>Мероприятия по данному разделу:</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1. Формирование системы улиц с преимущественно пешеходным движением;</w:t>
      </w:r>
    </w:p>
    <w:p w:rsidR="00707CDF" w:rsidRPr="00C829C7" w:rsidRDefault="00707CDF" w:rsidP="00707CDF">
      <w:pPr>
        <w:pStyle w:val="S1"/>
        <w:spacing w:line="312" w:lineRule="auto"/>
        <w:rPr>
          <w:rFonts w:ascii="Times New Roman" w:hAnsi="Times New Roman"/>
        </w:rPr>
      </w:pPr>
      <w:r w:rsidRPr="00C829C7">
        <w:rPr>
          <w:rFonts w:ascii="Times New Roman" w:hAnsi="Times New Roman"/>
          <w:bCs/>
          <w:iCs/>
        </w:rPr>
        <w:t>2. Устройство велодорожек в поперечном профиле главных улиц;</w:t>
      </w:r>
    </w:p>
    <w:p w:rsidR="00707CDF" w:rsidRPr="00C829C7" w:rsidRDefault="00707CDF" w:rsidP="00707CDF">
      <w:pPr>
        <w:pStyle w:val="S1"/>
        <w:spacing w:line="312" w:lineRule="auto"/>
        <w:rPr>
          <w:rFonts w:ascii="Times New Roman" w:hAnsi="Times New Roman"/>
          <w:bCs/>
          <w:iCs/>
        </w:rPr>
      </w:pPr>
      <w:r w:rsidRPr="00C829C7">
        <w:rPr>
          <w:rFonts w:ascii="Times New Roman" w:hAnsi="Times New Roman"/>
          <w:bCs/>
          <w:iCs/>
        </w:rPr>
        <w:t>3.Обеспечение административными мерами выполнения застройщиками требований по созданию без барьерной среды;</w:t>
      </w:r>
    </w:p>
    <w:p w:rsidR="003F3B26" w:rsidRPr="0021267C" w:rsidRDefault="00707CDF" w:rsidP="00707CDF">
      <w:pPr>
        <w:pStyle w:val="S1"/>
        <w:spacing w:line="312" w:lineRule="auto"/>
        <w:rPr>
          <w:rFonts w:ascii="Times New Roman" w:hAnsi="Times New Roman"/>
          <w:bCs/>
          <w:iCs/>
        </w:rPr>
      </w:pPr>
      <w:r w:rsidRPr="0021267C">
        <w:rPr>
          <w:rFonts w:ascii="Times New Roman" w:hAnsi="Times New Roman"/>
          <w:bCs/>
          <w:iCs/>
        </w:rPr>
        <w:t xml:space="preserve">4. </w:t>
      </w:r>
      <w:r w:rsidR="0021267C" w:rsidRPr="0021267C">
        <w:rPr>
          <w:rFonts w:ascii="Times New Roman" w:hAnsi="Times New Roman"/>
          <w:bCs/>
          <w:iCs/>
        </w:rPr>
        <w:t>О</w:t>
      </w:r>
      <w:r w:rsidRPr="0021267C">
        <w:rPr>
          <w:rFonts w:ascii="Times New Roman" w:hAnsi="Times New Roman"/>
          <w:bCs/>
          <w:iCs/>
        </w:rPr>
        <w:t xml:space="preserve">рганизация тротуаров </w:t>
      </w:r>
      <w:r w:rsidR="009A28A9">
        <w:rPr>
          <w:rFonts w:ascii="Times New Roman" w:hAnsi="Times New Roman"/>
          <w:bCs/>
          <w:iCs/>
        </w:rPr>
        <w:t>на основных улицах станицы</w:t>
      </w:r>
      <w:r w:rsidR="0021267C" w:rsidRPr="0021267C">
        <w:rPr>
          <w:rFonts w:ascii="Times New Roman" w:hAnsi="Times New Roman"/>
          <w:bCs/>
          <w:iCs/>
        </w:rPr>
        <w:t>;</w:t>
      </w:r>
    </w:p>
    <w:p w:rsidR="00707CDF" w:rsidRDefault="0021267C" w:rsidP="00707CDF">
      <w:pPr>
        <w:pStyle w:val="S1"/>
        <w:spacing w:line="312" w:lineRule="auto"/>
        <w:rPr>
          <w:rFonts w:ascii="Times New Roman" w:hAnsi="Times New Roman"/>
          <w:bCs/>
          <w:iCs/>
        </w:rPr>
      </w:pPr>
      <w:r w:rsidRPr="0021267C">
        <w:rPr>
          <w:rFonts w:ascii="Times New Roman" w:hAnsi="Times New Roman"/>
          <w:bCs/>
          <w:iCs/>
        </w:rPr>
        <w:t xml:space="preserve">6. </w:t>
      </w:r>
      <w:r>
        <w:rPr>
          <w:rFonts w:ascii="Times New Roman" w:hAnsi="Times New Roman"/>
          <w:bCs/>
          <w:iCs/>
        </w:rPr>
        <w:t>О</w:t>
      </w:r>
      <w:r w:rsidR="00707CDF" w:rsidRPr="0021267C">
        <w:rPr>
          <w:rFonts w:ascii="Times New Roman" w:hAnsi="Times New Roman"/>
          <w:bCs/>
          <w:iCs/>
        </w:rPr>
        <w:t>рганизация пешеходных переходов</w:t>
      </w:r>
      <w:r w:rsidRPr="0021267C">
        <w:rPr>
          <w:rFonts w:ascii="Times New Roman" w:hAnsi="Times New Roman"/>
          <w:bCs/>
          <w:iCs/>
        </w:rPr>
        <w:t>;</w:t>
      </w:r>
    </w:p>
    <w:p w:rsidR="00707CDF" w:rsidRPr="00C829C7" w:rsidRDefault="00707CDF" w:rsidP="00707CDF">
      <w:pPr>
        <w:pStyle w:val="S1"/>
        <w:spacing w:line="312" w:lineRule="auto"/>
        <w:rPr>
          <w:rFonts w:ascii="Times New Roman" w:hAnsi="Times New Roman"/>
          <w:bCs/>
          <w:iCs/>
        </w:rPr>
      </w:pPr>
      <w:r>
        <w:rPr>
          <w:rFonts w:ascii="Times New Roman" w:hAnsi="Times New Roman"/>
          <w:bCs/>
          <w:iCs/>
        </w:rPr>
        <w:t>5. Организация тротуаров в районах перспективной застройки;</w:t>
      </w:r>
    </w:p>
    <w:p w:rsidR="00707CDF" w:rsidRDefault="00707CDF" w:rsidP="00707CDF">
      <w:pPr>
        <w:pStyle w:val="S1"/>
        <w:spacing w:line="312" w:lineRule="auto"/>
        <w:rPr>
          <w:rFonts w:ascii="Times New Roman" w:hAnsi="Times New Roman"/>
          <w:bCs/>
          <w:iCs/>
        </w:rPr>
      </w:pPr>
      <w:r>
        <w:rPr>
          <w:rFonts w:ascii="Times New Roman" w:hAnsi="Times New Roman"/>
          <w:bCs/>
          <w:iCs/>
        </w:rPr>
        <w:t>6</w:t>
      </w:r>
      <w:r w:rsidRPr="00C829C7">
        <w:rPr>
          <w:rFonts w:ascii="Times New Roman" w:hAnsi="Times New Roman"/>
          <w:bCs/>
          <w:iCs/>
        </w:rPr>
        <w:t>. Орг</w:t>
      </w:r>
      <w:r w:rsidR="003F3B26">
        <w:rPr>
          <w:rFonts w:ascii="Times New Roman" w:hAnsi="Times New Roman"/>
          <w:bCs/>
          <w:iCs/>
        </w:rPr>
        <w:t>анизация велосипедных дорожек (</w:t>
      </w:r>
      <w:r w:rsidRPr="00C829C7">
        <w:rPr>
          <w:rFonts w:ascii="Times New Roman" w:hAnsi="Times New Roman"/>
          <w:bCs/>
          <w:iCs/>
        </w:rPr>
        <w:t>на расчетный срок).</w:t>
      </w:r>
    </w:p>
    <w:p w:rsidR="00707CDF" w:rsidRPr="00C829C7" w:rsidRDefault="00707CDF" w:rsidP="00707CDF">
      <w:pPr>
        <w:spacing w:line="312" w:lineRule="auto"/>
        <w:ind w:firstLine="709"/>
        <w:rPr>
          <w:sz w:val="24"/>
          <w:szCs w:val="24"/>
        </w:rPr>
      </w:pPr>
      <w:r w:rsidRPr="00C829C7">
        <w:rPr>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D52B38" w:rsidRPr="00D52B38" w:rsidRDefault="00D52B38" w:rsidP="00B861C8">
      <w:pPr>
        <w:pStyle w:val="ConsPlusNonformat"/>
        <w:spacing w:line="312" w:lineRule="auto"/>
        <w:ind w:firstLine="709"/>
        <w:contextualSpacing/>
        <w:jc w:val="both"/>
        <w:rPr>
          <w:rFonts w:ascii="Times New Roman" w:hAnsi="Times New Roman" w:cs="Times New Roman"/>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sidRPr="00D90D6A">
        <w:rPr>
          <w:rFonts w:ascii="Times New Roman" w:hAnsi="Times New Roman" w:cs="Times New Roman"/>
          <w:b/>
          <w:sz w:val="24"/>
          <w:szCs w:val="24"/>
        </w:rPr>
        <w:t>5.</w:t>
      </w:r>
      <w:r>
        <w:rPr>
          <w:rFonts w:ascii="Times New Roman" w:hAnsi="Times New Roman" w:cs="Times New Roman"/>
          <w:b/>
          <w:sz w:val="24"/>
          <w:szCs w:val="24"/>
        </w:rPr>
        <w:t>5</w:t>
      </w:r>
      <w:r w:rsidR="00380860">
        <w:rPr>
          <w:rFonts w:ascii="Times New Roman" w:hAnsi="Times New Roman" w:cs="Times New Roman"/>
          <w:b/>
          <w:sz w:val="24"/>
          <w:szCs w:val="24"/>
        </w:rPr>
        <w:t xml:space="preserve">. Мероприятия </w:t>
      </w:r>
      <w:r w:rsidRPr="00D90D6A">
        <w:rPr>
          <w:rFonts w:ascii="Times New Roman" w:hAnsi="Times New Roman" w:cs="Times New Roman"/>
          <w:b/>
          <w:sz w:val="24"/>
          <w:szCs w:val="24"/>
        </w:rPr>
        <w:t>по развитию инфраструктуры для грузового транспорта, транспортных средств коммунальных и дорожных служб</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F5462B" w:rsidRDefault="00F5462B" w:rsidP="00F5462B">
      <w:pPr>
        <w:pStyle w:val="ConsPlusNonformat"/>
        <w:spacing w:line="312" w:lineRule="auto"/>
        <w:ind w:firstLine="709"/>
        <w:contextualSpacing/>
        <w:jc w:val="both"/>
        <w:rPr>
          <w:rFonts w:ascii="Times New Roman" w:hAnsi="Times New Roman" w:cs="Times New Roman"/>
          <w:sz w:val="24"/>
          <w:szCs w:val="24"/>
        </w:rPr>
      </w:pPr>
      <w:r w:rsidRPr="00380860">
        <w:rPr>
          <w:rFonts w:ascii="Times New Roman" w:hAnsi="Times New Roman" w:cs="Times New Roman"/>
          <w:sz w:val="24"/>
          <w:szCs w:val="24"/>
        </w:rPr>
        <w:t>В целях упорядочения</w:t>
      </w:r>
      <w:r>
        <w:rPr>
          <w:rFonts w:ascii="Times New Roman" w:hAnsi="Times New Roman" w:cs="Times New Roman"/>
          <w:sz w:val="24"/>
          <w:szCs w:val="24"/>
        </w:rPr>
        <w:t xml:space="preserve"> организации дорожного движения планируется в</w:t>
      </w:r>
      <w:r w:rsidRPr="00380860">
        <w:rPr>
          <w:rFonts w:ascii="Times New Roman" w:hAnsi="Times New Roman" w:cs="Times New Roman"/>
          <w:sz w:val="24"/>
          <w:szCs w:val="24"/>
        </w:rPr>
        <w:t>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w:t>
      </w:r>
      <w:r>
        <w:rPr>
          <w:rFonts w:ascii="Times New Roman" w:hAnsi="Times New Roman" w:cs="Times New Roman"/>
          <w:sz w:val="24"/>
          <w:szCs w:val="24"/>
        </w:rPr>
        <w:t>. Реализация мероприятий</w:t>
      </w:r>
      <w:r w:rsidRPr="00380860">
        <w:rPr>
          <w:rFonts w:ascii="Times New Roman" w:hAnsi="Times New Roman" w:cs="Times New Roman"/>
          <w:sz w:val="24"/>
          <w:szCs w:val="24"/>
        </w:rPr>
        <w:t xml:space="preserve">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r>
        <w:rPr>
          <w:rFonts w:ascii="Times New Roman" w:hAnsi="Times New Roman" w:cs="Times New Roman"/>
          <w:sz w:val="24"/>
          <w:szCs w:val="24"/>
        </w:rPr>
        <w:t>.</w:t>
      </w:r>
    </w:p>
    <w:p w:rsidR="009A28A9" w:rsidRDefault="008411E6" w:rsidP="00F5462B">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Кроме того, на перспективу планируется </w:t>
      </w:r>
      <w:r w:rsidRPr="008411E6">
        <w:rPr>
          <w:rFonts w:ascii="Times New Roman" w:hAnsi="Times New Roman" w:cs="Times New Roman"/>
          <w:sz w:val="24"/>
          <w:szCs w:val="24"/>
        </w:rPr>
        <w:t xml:space="preserve">строительство </w:t>
      </w:r>
      <w:r w:rsidR="009A28A9">
        <w:rPr>
          <w:rFonts w:ascii="Times New Roman" w:hAnsi="Times New Roman" w:cs="Times New Roman"/>
          <w:sz w:val="24"/>
          <w:szCs w:val="24"/>
        </w:rPr>
        <w:t xml:space="preserve">северного обхода станицы Ладожская, позволяющего изолировать жилую застройку и пешеходное движение от пропуска транзитного грузового транспорта. </w:t>
      </w:r>
    </w:p>
    <w:p w:rsidR="009A28A9" w:rsidRDefault="009A28A9" w:rsidP="00F5462B">
      <w:pPr>
        <w:pStyle w:val="ConsPlusNonformat"/>
        <w:spacing w:line="312" w:lineRule="auto"/>
        <w:ind w:firstLine="709"/>
        <w:contextualSpacing/>
        <w:jc w:val="both"/>
        <w:rPr>
          <w:rFonts w:ascii="Times New Roman" w:hAnsi="Times New Roman" w:cs="Times New Roman"/>
          <w:sz w:val="24"/>
          <w:szCs w:val="24"/>
        </w:rPr>
      </w:pPr>
    </w:p>
    <w:p w:rsidR="00D90D6A" w:rsidRDefault="00D90D6A"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9A28A9">
        <w:rPr>
          <w:rFonts w:ascii="Times New Roman" w:hAnsi="Times New Roman" w:cs="Times New Roman"/>
          <w:b/>
          <w:sz w:val="24"/>
          <w:szCs w:val="24"/>
        </w:rPr>
        <w:t>6</w:t>
      </w:r>
      <w:r>
        <w:rPr>
          <w:rFonts w:ascii="Times New Roman" w:hAnsi="Times New Roman" w:cs="Times New Roman"/>
          <w:b/>
          <w:sz w:val="24"/>
          <w:szCs w:val="24"/>
        </w:rPr>
        <w:t xml:space="preserve">. </w:t>
      </w:r>
      <w:r w:rsidRPr="00D90D6A">
        <w:rPr>
          <w:rFonts w:ascii="Times New Roman" w:hAnsi="Times New Roman" w:cs="Times New Roman"/>
          <w:b/>
          <w:sz w:val="24"/>
          <w:szCs w:val="24"/>
        </w:rPr>
        <w:t>Мероприятия по развитию сети дорог поселения</w:t>
      </w:r>
    </w:p>
    <w:p w:rsidR="00942E3D" w:rsidRDefault="00942E3D" w:rsidP="00B861C8">
      <w:pPr>
        <w:pStyle w:val="ConsPlusNonformat"/>
        <w:spacing w:line="312" w:lineRule="auto"/>
        <w:ind w:firstLine="709"/>
        <w:contextualSpacing/>
        <w:jc w:val="center"/>
        <w:rPr>
          <w:rFonts w:ascii="Times New Roman" w:hAnsi="Times New Roman" w:cs="Times New Roman"/>
          <w:b/>
          <w:sz w:val="24"/>
          <w:szCs w:val="24"/>
        </w:rPr>
      </w:pPr>
    </w:p>
    <w:p w:rsidR="00A5196D" w:rsidRDefault="00A5196D" w:rsidP="00A5196D">
      <w:pPr>
        <w:pStyle w:val="ConsPlusNonformat"/>
        <w:spacing w:line="312" w:lineRule="auto"/>
        <w:ind w:firstLine="709"/>
        <w:contextualSpacing/>
        <w:jc w:val="both"/>
        <w:rPr>
          <w:rFonts w:ascii="Times New Roman" w:hAnsi="Times New Roman" w:cs="Times New Roman"/>
          <w:sz w:val="24"/>
          <w:szCs w:val="24"/>
        </w:rPr>
      </w:pPr>
      <w:r w:rsidRPr="00A5196D">
        <w:rPr>
          <w:rFonts w:ascii="Times New Roman" w:hAnsi="Times New Roman" w:cs="Times New Roman"/>
          <w:sz w:val="24"/>
          <w:szCs w:val="24"/>
        </w:rPr>
        <w:t xml:space="preserve">В соответствии с </w:t>
      </w:r>
      <w:r>
        <w:rPr>
          <w:rFonts w:ascii="Times New Roman" w:hAnsi="Times New Roman" w:cs="Times New Roman"/>
          <w:sz w:val="24"/>
          <w:szCs w:val="24"/>
        </w:rPr>
        <w:t>Постановлением Администрации Ладожского сельского поселения Усть-Лабинского района от 09.02.2017 г. №11 «О внесении изменений в Постановление Администрации Ладожского сельского поселения Усть-Лабинского района от 09.11.2016 года №297 «Об утверждении муниципальной программы «Благоустройство территории Ладожского сельского поселения Усть-Лабинского района» на 2017 год запланированы мероприятия по развитию</w:t>
      </w:r>
      <w:r w:rsidR="00933799">
        <w:rPr>
          <w:rFonts w:ascii="Times New Roman" w:hAnsi="Times New Roman" w:cs="Times New Roman"/>
          <w:sz w:val="24"/>
          <w:szCs w:val="24"/>
        </w:rPr>
        <w:t xml:space="preserve"> дорог и ее благоустройства. В таблице 5.6.1 представлен титульный список мероприятий и объемы финансирования.</w:t>
      </w:r>
    </w:p>
    <w:p w:rsidR="00933799" w:rsidRDefault="00933799" w:rsidP="00A5196D">
      <w:pPr>
        <w:pStyle w:val="ConsPlusNonformat"/>
        <w:spacing w:line="312" w:lineRule="auto"/>
        <w:ind w:firstLine="709"/>
        <w:contextualSpacing/>
        <w:jc w:val="both"/>
        <w:rPr>
          <w:rFonts w:ascii="Times New Roman" w:hAnsi="Times New Roman" w:cs="Times New Roman"/>
          <w:sz w:val="24"/>
          <w:szCs w:val="24"/>
        </w:rPr>
      </w:pPr>
    </w:p>
    <w:p w:rsidR="00933799" w:rsidRDefault="00933799" w:rsidP="00A5196D">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Таблица 5.6.1</w:t>
      </w:r>
    </w:p>
    <w:p w:rsidR="00933799" w:rsidRPr="00A5196D" w:rsidRDefault="00933799" w:rsidP="00933799">
      <w:pPr>
        <w:pStyle w:val="ConsPlusNonformat"/>
        <w:spacing w:line="312"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Титульный список мероприятий по муниципальной программе «Благоустройство территории Ладожского сельского поселения Усть-Лабинского района» на 2017 год</w:t>
      </w:r>
    </w:p>
    <w:tbl>
      <w:tblPr>
        <w:tblW w:w="9412" w:type="dxa"/>
        <w:tblBorders>
          <w:top w:val="single" w:sz="4" w:space="0" w:color="auto"/>
        </w:tblBorders>
        <w:tblLayout w:type="fixed"/>
        <w:tblLook w:val="04A0"/>
      </w:tblPr>
      <w:tblGrid>
        <w:gridCol w:w="635"/>
        <w:gridCol w:w="7157"/>
        <w:gridCol w:w="1620"/>
      </w:tblGrid>
      <w:tr w:rsidR="00933799" w:rsidRPr="00933799" w:rsidTr="00933799">
        <w:trPr>
          <w:trHeight w:val="317"/>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 п./п</w:t>
            </w:r>
          </w:p>
        </w:tc>
        <w:tc>
          <w:tcPr>
            <w:tcW w:w="7157"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Наименование работ и мероприятий</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color w:val="000000"/>
                <w:sz w:val="24"/>
                <w:szCs w:val="24"/>
              </w:rPr>
            </w:pPr>
            <w:r w:rsidRPr="00933799">
              <w:rPr>
                <w:color w:val="000000"/>
                <w:sz w:val="24"/>
                <w:szCs w:val="24"/>
              </w:rPr>
              <w:t>Годовая программа</w:t>
            </w:r>
          </w:p>
          <w:p w:rsidR="00933799" w:rsidRPr="00933799" w:rsidRDefault="00933799" w:rsidP="00933799">
            <w:pPr>
              <w:spacing w:line="276" w:lineRule="auto"/>
              <w:jc w:val="center"/>
              <w:rPr>
                <w:color w:val="000000"/>
                <w:sz w:val="24"/>
                <w:szCs w:val="24"/>
              </w:rPr>
            </w:pPr>
            <w:r w:rsidRPr="00933799">
              <w:rPr>
                <w:color w:val="000000"/>
                <w:sz w:val="24"/>
                <w:szCs w:val="24"/>
              </w:rPr>
              <w:t>тыс. руб.</w:t>
            </w:r>
          </w:p>
        </w:tc>
      </w:tr>
      <w:tr w:rsidR="00933799" w:rsidRPr="00933799" w:rsidTr="00933799">
        <w:trPr>
          <w:trHeight w:val="317"/>
        </w:trPr>
        <w:tc>
          <w:tcPr>
            <w:tcW w:w="635"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c>
          <w:tcPr>
            <w:tcW w:w="7157"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1.1</w:t>
            </w:r>
          </w:p>
        </w:tc>
        <w:tc>
          <w:tcPr>
            <w:tcW w:w="7157"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color w:val="000000"/>
                <w:sz w:val="24"/>
                <w:szCs w:val="24"/>
              </w:rPr>
            </w:pPr>
            <w:r w:rsidRPr="00933799">
              <w:rPr>
                <w:color w:val="000000"/>
                <w:sz w:val="24"/>
                <w:szCs w:val="24"/>
              </w:rPr>
              <w:t>Обслуживание и ремонт уличного искусственного освещения и электроустановок</w:t>
            </w:r>
          </w:p>
        </w:tc>
        <w:tc>
          <w:tcPr>
            <w:tcW w:w="1620"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sz w:val="24"/>
                <w:szCs w:val="24"/>
              </w:rPr>
            </w:pPr>
            <w:r w:rsidRPr="00933799">
              <w:rPr>
                <w:sz w:val="24"/>
                <w:szCs w:val="24"/>
              </w:rPr>
              <w:t>250,0</w:t>
            </w: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1.2</w:t>
            </w:r>
          </w:p>
        </w:tc>
        <w:tc>
          <w:tcPr>
            <w:tcW w:w="7157"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rPr>
                <w:sz w:val="24"/>
                <w:szCs w:val="24"/>
              </w:rPr>
            </w:pPr>
            <w:r w:rsidRPr="00933799">
              <w:rPr>
                <w:sz w:val="24"/>
                <w:szCs w:val="24"/>
              </w:rPr>
              <w:t>Уличное освещение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933799" w:rsidRPr="00933799" w:rsidRDefault="00933799" w:rsidP="00933799">
            <w:pPr>
              <w:spacing w:line="276" w:lineRule="auto"/>
              <w:jc w:val="center"/>
              <w:rPr>
                <w:sz w:val="24"/>
                <w:szCs w:val="24"/>
              </w:rPr>
            </w:pPr>
            <w:r w:rsidRPr="00933799">
              <w:rPr>
                <w:sz w:val="24"/>
                <w:szCs w:val="24"/>
              </w:rPr>
              <w:t>1000,0</w:t>
            </w:r>
          </w:p>
        </w:tc>
      </w:tr>
      <w:tr w:rsidR="00933799" w:rsidRPr="00933799" w:rsidTr="00933799">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r w:rsidRPr="00933799">
              <w:rPr>
                <w:color w:val="000000"/>
                <w:sz w:val="24"/>
                <w:szCs w:val="24"/>
              </w:rPr>
              <w:t>1.</w:t>
            </w:r>
            <w:r>
              <w:rPr>
                <w:color w:val="000000"/>
                <w:sz w:val="24"/>
                <w:szCs w:val="24"/>
              </w:rPr>
              <w:t>3</w:t>
            </w:r>
          </w:p>
        </w:tc>
        <w:tc>
          <w:tcPr>
            <w:tcW w:w="7157"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rPr>
                <w:color w:val="000000"/>
                <w:sz w:val="24"/>
                <w:szCs w:val="24"/>
              </w:rPr>
            </w:pPr>
            <w:r w:rsidRPr="00933799">
              <w:rPr>
                <w:color w:val="000000"/>
                <w:sz w:val="24"/>
                <w:szCs w:val="24"/>
              </w:rPr>
              <w:t>Озеленение</w:t>
            </w:r>
          </w:p>
        </w:tc>
        <w:tc>
          <w:tcPr>
            <w:tcW w:w="1620"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sz w:val="24"/>
                <w:szCs w:val="24"/>
              </w:rPr>
            </w:pPr>
            <w:r w:rsidRPr="00933799">
              <w:rPr>
                <w:sz w:val="24"/>
                <w:szCs w:val="24"/>
              </w:rPr>
              <w:t>56,8</w:t>
            </w:r>
          </w:p>
        </w:tc>
      </w:tr>
      <w:tr w:rsidR="00933799" w:rsidRPr="00933799" w:rsidTr="00933799">
        <w:trPr>
          <w:trHeight w:val="409"/>
        </w:trPr>
        <w:tc>
          <w:tcPr>
            <w:tcW w:w="635"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color w:val="000000"/>
                <w:sz w:val="24"/>
                <w:szCs w:val="24"/>
              </w:rPr>
            </w:pPr>
          </w:p>
        </w:tc>
        <w:tc>
          <w:tcPr>
            <w:tcW w:w="7157"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rPr>
                <w:color w:val="000000"/>
                <w:sz w:val="24"/>
                <w:szCs w:val="24"/>
              </w:rPr>
            </w:pPr>
            <w:r w:rsidRPr="00933799">
              <w:rPr>
                <w:color w:val="000000"/>
                <w:sz w:val="24"/>
                <w:szCs w:val="24"/>
              </w:rPr>
              <w:t>Итого</w:t>
            </w:r>
          </w:p>
        </w:tc>
        <w:tc>
          <w:tcPr>
            <w:tcW w:w="1620" w:type="dxa"/>
            <w:tcBorders>
              <w:top w:val="single" w:sz="4" w:space="0" w:color="auto"/>
              <w:left w:val="single" w:sz="4" w:space="0" w:color="auto"/>
              <w:bottom w:val="single" w:sz="4" w:space="0" w:color="auto"/>
              <w:right w:val="single" w:sz="4" w:space="0" w:color="auto"/>
            </w:tcBorders>
            <w:vAlign w:val="center"/>
          </w:tcPr>
          <w:p w:rsidR="00933799" w:rsidRPr="00933799" w:rsidRDefault="00933799" w:rsidP="00933799">
            <w:pPr>
              <w:spacing w:line="276" w:lineRule="auto"/>
              <w:jc w:val="center"/>
              <w:rPr>
                <w:sz w:val="24"/>
                <w:szCs w:val="24"/>
              </w:rPr>
            </w:pPr>
            <w:r>
              <w:rPr>
                <w:sz w:val="24"/>
                <w:szCs w:val="24"/>
              </w:rPr>
              <w:t>1306,8</w:t>
            </w:r>
          </w:p>
        </w:tc>
      </w:tr>
    </w:tbl>
    <w:p w:rsidR="00A5196D" w:rsidRDefault="00A5196D" w:rsidP="00ED511C">
      <w:pPr>
        <w:spacing w:line="312" w:lineRule="auto"/>
        <w:ind w:firstLine="709"/>
        <w:rPr>
          <w:rFonts w:eastAsiaTheme="minorHAnsi"/>
          <w:sz w:val="24"/>
          <w:szCs w:val="24"/>
          <w:lang w:eastAsia="en-US"/>
        </w:rPr>
      </w:pPr>
    </w:p>
    <w:p w:rsidR="00ED511C" w:rsidRPr="00D4617A" w:rsidRDefault="00ED511C" w:rsidP="00ED511C">
      <w:pPr>
        <w:autoSpaceDE w:val="0"/>
        <w:autoSpaceDN w:val="0"/>
        <w:adjustRightInd w:val="0"/>
        <w:spacing w:line="312" w:lineRule="auto"/>
        <w:ind w:firstLine="709"/>
        <w:rPr>
          <w:sz w:val="24"/>
          <w:szCs w:val="24"/>
        </w:rPr>
      </w:pPr>
      <w:r w:rsidRPr="00D4617A">
        <w:rPr>
          <w:sz w:val="24"/>
          <w:szCs w:val="24"/>
        </w:rPr>
        <w:t>Основным направлением деятельности в области дорожного хозяйства является реализация мероприятий, связанных с обеспечением сохранности и поддержанием работоспособности автомобильных дорог общего пользования регионального и местного значения и искусственных сооружений на них (в первую очередь их содержание и ремонт, включая капитальный), а также строительством новых и модернизацией имеющихся дорог и искусственных сооружений на них.</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sidRPr="00D4617A">
        <w:rPr>
          <w:rFonts w:ascii="Times New Roman" w:hAnsi="Times New Roman" w:cs="Times New Roman"/>
          <w:sz w:val="24"/>
          <w:szCs w:val="24"/>
        </w:rPr>
        <w:t xml:space="preserve">В рамках задачи, предусматривающей </w:t>
      </w:r>
      <w:r>
        <w:rPr>
          <w:rFonts w:ascii="Times New Roman" w:hAnsi="Times New Roman" w:cs="Times New Roman"/>
          <w:sz w:val="24"/>
          <w:szCs w:val="24"/>
        </w:rPr>
        <w:t xml:space="preserve">ремонт (реконструкция) </w:t>
      </w:r>
      <w:r w:rsidRPr="00D4617A">
        <w:rPr>
          <w:rFonts w:ascii="Times New Roman" w:hAnsi="Times New Roman" w:cs="Times New Roman"/>
          <w:sz w:val="24"/>
          <w:szCs w:val="24"/>
        </w:rPr>
        <w:t xml:space="preserve">автомобильных дорог местного значения, </w:t>
      </w:r>
      <w:r>
        <w:rPr>
          <w:rFonts w:ascii="Times New Roman" w:hAnsi="Times New Roman" w:cs="Times New Roman"/>
          <w:sz w:val="24"/>
          <w:szCs w:val="24"/>
        </w:rPr>
        <w:t xml:space="preserve">в </w:t>
      </w:r>
      <w:r w:rsidRPr="00D4617A">
        <w:rPr>
          <w:rFonts w:ascii="Times New Roman" w:hAnsi="Times New Roman" w:cs="Times New Roman"/>
          <w:sz w:val="24"/>
          <w:szCs w:val="24"/>
        </w:rPr>
        <w:t>соответств</w:t>
      </w:r>
      <w:r>
        <w:rPr>
          <w:rFonts w:ascii="Times New Roman" w:hAnsi="Times New Roman" w:cs="Times New Roman"/>
          <w:sz w:val="24"/>
          <w:szCs w:val="24"/>
        </w:rPr>
        <w:t>ии с</w:t>
      </w:r>
      <w:r w:rsidRPr="00D4617A">
        <w:rPr>
          <w:rFonts w:ascii="Times New Roman" w:hAnsi="Times New Roman" w:cs="Times New Roman"/>
          <w:sz w:val="24"/>
          <w:szCs w:val="24"/>
        </w:rPr>
        <w:t xml:space="preserve">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w:t>
      </w:r>
      <w:r>
        <w:rPr>
          <w:rFonts w:ascii="Times New Roman" w:hAnsi="Times New Roman" w:cs="Times New Roman"/>
          <w:sz w:val="24"/>
          <w:szCs w:val="24"/>
        </w:rPr>
        <w:t>и и эксплуатационной надежности</w:t>
      </w:r>
    </w:p>
    <w:p w:rsidR="00ED511C" w:rsidRDefault="00ED511C" w:rsidP="00ED511C">
      <w:pPr>
        <w:pStyle w:val="ConsPlusNonformat"/>
        <w:spacing w:line="312"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 первую очередь и расчетную перспективу в </w:t>
      </w:r>
      <w:r w:rsidR="00933799">
        <w:rPr>
          <w:rFonts w:ascii="Times New Roman" w:hAnsi="Times New Roman" w:cs="Times New Roman"/>
          <w:sz w:val="24"/>
          <w:szCs w:val="24"/>
        </w:rPr>
        <w:t>Ладожском сельском поселении</w:t>
      </w:r>
      <w:r>
        <w:rPr>
          <w:rFonts w:ascii="Times New Roman" w:hAnsi="Times New Roman" w:cs="Times New Roman"/>
          <w:sz w:val="24"/>
          <w:szCs w:val="24"/>
        </w:rPr>
        <w:t xml:space="preserve"> планируется реализация следующих мероприятий:</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color w:val="000000" w:themeColor="text1"/>
          <w:sz w:val="24"/>
          <w:szCs w:val="24"/>
        </w:rPr>
        <w:lastRenderedPageBreak/>
        <w:t>строительство двух путепроводов через железную дорогу в месте соединения с ул. Бабкова и пер. Горный и пешеходного перехода в районе железнодорожного вокзала</w:t>
      </w:r>
      <w:r w:rsidRPr="00CB24F1">
        <w:rPr>
          <w:color w:val="000000" w:themeColor="text1"/>
          <w:sz w:val="24"/>
          <w:szCs w:val="24"/>
        </w:rPr>
        <w:t>;</w:t>
      </w:r>
    </w:p>
    <w:p w:rsidR="00933799" w:rsidRPr="00EA7745"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EA7745">
        <w:rPr>
          <w:sz w:val="24"/>
          <w:szCs w:val="24"/>
        </w:rPr>
        <w:t>в целях безопасности по ул. Хлеборобной необходима организация регулируемого переезда с системой УЗП</w:t>
      </w:r>
      <w:r w:rsidRPr="00EA7745">
        <w:rPr>
          <w:color w:val="000000" w:themeColor="text1"/>
          <w:sz w:val="24"/>
          <w:szCs w:val="24"/>
        </w:rPr>
        <w:t>;</w:t>
      </w:r>
    </w:p>
    <w:p w:rsidR="00933799" w:rsidRPr="00EA7745" w:rsidRDefault="00933799" w:rsidP="0035548A">
      <w:pPr>
        <w:pStyle w:val="af"/>
        <w:widowControl/>
        <w:numPr>
          <w:ilvl w:val="0"/>
          <w:numId w:val="14"/>
        </w:numPr>
        <w:snapToGrid/>
        <w:spacing w:line="312" w:lineRule="auto"/>
        <w:ind w:left="0" w:firstLine="709"/>
        <w:contextualSpacing w:val="0"/>
        <w:rPr>
          <w:color w:val="000000"/>
          <w:sz w:val="24"/>
          <w:szCs w:val="24"/>
        </w:rPr>
      </w:pPr>
      <w:r>
        <w:rPr>
          <w:sz w:val="24"/>
          <w:szCs w:val="24"/>
        </w:rPr>
        <w:t>с</w:t>
      </w:r>
      <w:r w:rsidRPr="00EA7745">
        <w:rPr>
          <w:sz w:val="24"/>
          <w:szCs w:val="24"/>
        </w:rPr>
        <w:t>троительство северного обхода населенных пунктов: ст. Воронежской, г. Усть-Лабинска, ст. Ладожской, позволяющего изолировать жилую застройку и пешеходное движение от пропуска транзитных транспортных потоков  территориальной автомобильной дороги  направления г. Темрюк – г. Краснодар – г. Кропоткин – граница Ставропольского края</w:t>
      </w:r>
      <w:r w:rsidRPr="00EA7745">
        <w:rPr>
          <w:color w:val="000000"/>
          <w:sz w:val="24"/>
          <w:szCs w:val="24"/>
        </w:rPr>
        <w:t>;</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совершенствование и развитие объектов придорожного сервиса</w:t>
      </w:r>
      <w:r w:rsidRPr="00EA7745">
        <w:rPr>
          <w:color w:val="000000" w:themeColor="text1"/>
          <w:sz w:val="24"/>
          <w:szCs w:val="24"/>
        </w:rPr>
        <w:t>(автокемпингов, станций технического обслуживания, стоянок и т.д.), новое строительство которых предусмотрено на северной окраине станицы Ладожской вдоль автодороги на г. Темрюк – г. Краснодар – г. Кропоткин – граница Ставропольского края.</w:t>
      </w:r>
    </w:p>
    <w:p w:rsidR="00933799" w:rsidRPr="00CB24F1" w:rsidRDefault="00933799" w:rsidP="00933799">
      <w:pPr>
        <w:spacing w:line="312" w:lineRule="auto"/>
        <w:ind w:firstLine="709"/>
        <w:rPr>
          <w:color w:val="000000" w:themeColor="text1"/>
          <w:sz w:val="24"/>
          <w:szCs w:val="24"/>
        </w:rPr>
      </w:pPr>
      <w:r w:rsidRPr="00CB24F1">
        <w:rPr>
          <w:color w:val="000000" w:themeColor="text1"/>
          <w:sz w:val="24"/>
          <w:szCs w:val="24"/>
        </w:rPr>
        <w:t xml:space="preserve">К основным мероприятиям по развитию транспортной инфраструктуры на территории </w:t>
      </w:r>
      <w:r>
        <w:rPr>
          <w:color w:val="000000" w:themeColor="text1"/>
          <w:sz w:val="24"/>
          <w:szCs w:val="24"/>
        </w:rPr>
        <w:t>станицы Ладожская</w:t>
      </w:r>
      <w:r w:rsidRPr="00CB24F1">
        <w:rPr>
          <w:color w:val="000000" w:themeColor="text1"/>
          <w:sz w:val="24"/>
          <w:szCs w:val="24"/>
        </w:rPr>
        <w:t xml:space="preserve"> относятся:</w:t>
      </w:r>
    </w:p>
    <w:p w:rsidR="00933799" w:rsidRPr="00CB24F1" w:rsidRDefault="00933799" w:rsidP="0035548A">
      <w:pPr>
        <w:pStyle w:val="af"/>
        <w:widowControl/>
        <w:numPr>
          <w:ilvl w:val="0"/>
          <w:numId w:val="14"/>
        </w:numPr>
        <w:snapToGrid/>
        <w:spacing w:line="312" w:lineRule="auto"/>
        <w:ind w:left="0" w:firstLine="851"/>
        <w:contextualSpacing w:val="0"/>
        <w:rPr>
          <w:color w:val="000000" w:themeColor="text1"/>
          <w:sz w:val="24"/>
          <w:szCs w:val="24"/>
        </w:rPr>
      </w:pPr>
      <w:r>
        <w:rPr>
          <w:color w:val="000000" w:themeColor="text1"/>
          <w:sz w:val="24"/>
          <w:szCs w:val="24"/>
        </w:rPr>
        <w:t>п</w:t>
      </w:r>
      <w:r w:rsidRPr="00EF36D1">
        <w:rPr>
          <w:color w:val="000000" w:themeColor="text1"/>
          <w:sz w:val="24"/>
          <w:szCs w:val="24"/>
        </w:rPr>
        <w:t>риведение технического уровня существующих территориальных дорог в соответствие с расширением автомобильного парка и ростом интенсивности движения</w:t>
      </w:r>
      <w:r w:rsidRPr="00CB24F1">
        <w:rPr>
          <w:color w:val="000000" w:themeColor="text1"/>
          <w:sz w:val="24"/>
          <w:szCs w:val="24"/>
        </w:rPr>
        <w:t xml:space="preserve">; </w:t>
      </w:r>
    </w:p>
    <w:p w:rsidR="00933799" w:rsidRPr="00EA7745" w:rsidRDefault="00933799" w:rsidP="0035548A">
      <w:pPr>
        <w:pStyle w:val="af"/>
        <w:widowControl/>
        <w:numPr>
          <w:ilvl w:val="0"/>
          <w:numId w:val="14"/>
        </w:numPr>
        <w:snapToGrid/>
        <w:spacing w:line="312" w:lineRule="auto"/>
        <w:ind w:left="0" w:firstLine="709"/>
        <w:rPr>
          <w:color w:val="000000"/>
          <w:sz w:val="24"/>
          <w:szCs w:val="24"/>
        </w:rPr>
      </w:pPr>
      <w:r>
        <w:rPr>
          <w:color w:val="000000"/>
          <w:sz w:val="24"/>
          <w:szCs w:val="24"/>
        </w:rPr>
        <w:t>н</w:t>
      </w:r>
      <w:r w:rsidRPr="00EA7745">
        <w:rPr>
          <w:color w:val="000000"/>
          <w:sz w:val="24"/>
          <w:szCs w:val="24"/>
        </w:rPr>
        <w:t>еобходимость устройства двухуровневых транспортных развязок:</w:t>
      </w:r>
    </w:p>
    <w:p w:rsidR="00933799" w:rsidRPr="00EA7745" w:rsidRDefault="00933799" w:rsidP="00933799">
      <w:pPr>
        <w:pStyle w:val="af"/>
        <w:widowControl/>
        <w:snapToGrid/>
        <w:spacing w:line="312" w:lineRule="auto"/>
        <w:ind w:left="0" w:firstLine="709"/>
        <w:rPr>
          <w:color w:val="000000"/>
          <w:sz w:val="24"/>
          <w:szCs w:val="24"/>
        </w:rPr>
      </w:pP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p w:rsidR="00933799" w:rsidRPr="00EA7745" w:rsidRDefault="00933799" w:rsidP="00933799">
      <w:pPr>
        <w:pStyle w:val="af"/>
        <w:widowControl/>
        <w:snapToGrid/>
        <w:spacing w:line="312" w:lineRule="auto"/>
        <w:ind w:left="0" w:firstLine="709"/>
        <w:contextualSpacing w:val="0"/>
        <w:rPr>
          <w:sz w:val="24"/>
          <w:szCs w:val="24"/>
        </w:rPr>
      </w:pP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r>
        <w:rPr>
          <w:color w:val="000000"/>
          <w:sz w:val="24"/>
          <w:szCs w:val="24"/>
        </w:rPr>
        <w:t>;</w:t>
      </w:r>
    </w:p>
    <w:p w:rsidR="00933799"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реконструкция дорог с грунтовым покрытием</w:t>
      </w:r>
      <w:r w:rsidRPr="00CB24F1">
        <w:rPr>
          <w:color w:val="000000" w:themeColor="text1"/>
          <w:sz w:val="24"/>
          <w:szCs w:val="24"/>
        </w:rPr>
        <w:t xml:space="preserve">; </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Pr>
          <w:color w:val="000000" w:themeColor="text1"/>
          <w:sz w:val="24"/>
          <w:szCs w:val="24"/>
        </w:rPr>
        <w:t>увеличение освещенных частей улиц и проездов;</w:t>
      </w:r>
    </w:p>
    <w:p w:rsidR="00933799" w:rsidRPr="00CB24F1" w:rsidRDefault="00933799" w:rsidP="0035548A">
      <w:pPr>
        <w:pStyle w:val="af"/>
        <w:widowControl/>
        <w:numPr>
          <w:ilvl w:val="0"/>
          <w:numId w:val="14"/>
        </w:numPr>
        <w:snapToGrid/>
        <w:spacing w:line="312" w:lineRule="auto"/>
        <w:ind w:left="0" w:firstLine="709"/>
        <w:contextualSpacing w:val="0"/>
        <w:rPr>
          <w:color w:val="000000" w:themeColor="text1"/>
          <w:sz w:val="24"/>
          <w:szCs w:val="24"/>
        </w:rPr>
      </w:pPr>
      <w:r w:rsidRPr="00CB24F1">
        <w:rPr>
          <w:color w:val="000000" w:themeColor="text1"/>
          <w:sz w:val="24"/>
          <w:szCs w:val="24"/>
        </w:rPr>
        <w:t>строительство тротуаров</w:t>
      </w:r>
      <w:r>
        <w:rPr>
          <w:color w:val="000000" w:themeColor="text1"/>
          <w:sz w:val="24"/>
          <w:szCs w:val="24"/>
        </w:rPr>
        <w:t xml:space="preserve"> на основных улицах станицы Ладожская.</w:t>
      </w:r>
    </w:p>
    <w:p w:rsidR="00ED511C" w:rsidRPr="00ED511C" w:rsidRDefault="00ED511C" w:rsidP="00622977">
      <w:pPr>
        <w:pStyle w:val="af"/>
        <w:autoSpaceDE w:val="0"/>
        <w:autoSpaceDN w:val="0"/>
        <w:adjustRightInd w:val="0"/>
        <w:spacing w:line="312" w:lineRule="auto"/>
        <w:ind w:left="0" w:firstLine="709"/>
        <w:rPr>
          <w:sz w:val="24"/>
          <w:szCs w:val="24"/>
        </w:rPr>
      </w:pPr>
      <w:r w:rsidRPr="00ED511C">
        <w:rPr>
          <w:sz w:val="24"/>
          <w:szCs w:val="24"/>
        </w:rPr>
        <w:t xml:space="preserve">На ровне с </w:t>
      </w:r>
      <w:r>
        <w:rPr>
          <w:sz w:val="24"/>
          <w:szCs w:val="24"/>
        </w:rPr>
        <w:t xml:space="preserve">представленными выше </w:t>
      </w:r>
      <w:r w:rsidRPr="00ED511C">
        <w:rPr>
          <w:sz w:val="24"/>
          <w:szCs w:val="24"/>
        </w:rPr>
        <w:t xml:space="preserve">мероприятиями, направленными на расширение улично-дорожной сети, снижению нагрузки на улично-дорожную сеть и ее оптимизации необходимо выполнять работы по содержанию автомобильных дорог и искусственных сооружений на них в соответствии с нормативными требованиями.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859AB" w:rsidRDefault="006859AB" w:rsidP="00B861C8">
      <w:pPr>
        <w:pStyle w:val="ConsPlusNonformat"/>
        <w:spacing w:line="312" w:lineRule="auto"/>
        <w:ind w:firstLine="709"/>
        <w:contextualSpacing/>
        <w:jc w:val="center"/>
        <w:rPr>
          <w:rFonts w:ascii="Times New Roman" w:hAnsi="Times New Roman" w:cs="Times New Roman"/>
          <w:b/>
          <w:sz w:val="24"/>
          <w:szCs w:val="24"/>
        </w:rPr>
      </w:pPr>
    </w:p>
    <w:p w:rsidR="00933799" w:rsidRDefault="00933799">
      <w:pPr>
        <w:widowControl/>
        <w:snapToGrid/>
        <w:spacing w:after="200" w:line="276" w:lineRule="auto"/>
        <w:jc w:val="left"/>
        <w:rPr>
          <w:b/>
          <w:sz w:val="24"/>
          <w:szCs w:val="24"/>
        </w:rPr>
      </w:pPr>
      <w:r>
        <w:rPr>
          <w:b/>
          <w:sz w:val="24"/>
          <w:szCs w:val="24"/>
        </w:rPr>
        <w:br w:type="page"/>
      </w:r>
    </w:p>
    <w:p w:rsidR="00D52B38" w:rsidRDefault="00D52B38"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Pr="00D52B38">
        <w:rPr>
          <w:rFonts w:ascii="Times New Roman" w:hAnsi="Times New Roman" w:cs="Times New Roman"/>
          <w:b/>
          <w:sz w:val="24"/>
          <w:szCs w:val="24"/>
        </w:rPr>
        <w:t xml:space="preserve">Оценка </w:t>
      </w:r>
      <w:r w:rsidR="00933799" w:rsidRPr="00933799">
        <w:rPr>
          <w:rFonts w:ascii="Times New Roman" w:hAnsi="Times New Roman" w:cs="Times New Roman"/>
          <w:b/>
          <w:sz w:val="24"/>
          <w:szCs w:val="24"/>
        </w:rPr>
        <w:t>объемов и источников финансирования мероприятий по проектированию, строительству, реконструкции объектов транспортной инфраструктуры Ладожского сельского поселения</w:t>
      </w:r>
    </w:p>
    <w:p w:rsidR="00980F39" w:rsidRPr="00C203A4" w:rsidRDefault="00980F39" w:rsidP="0026344E">
      <w:pPr>
        <w:rPr>
          <w:szCs w:val="24"/>
        </w:rPr>
      </w:pP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Основной целью Программы является </w:t>
      </w:r>
      <w:r w:rsidRPr="0009793C">
        <w:rPr>
          <w:sz w:val="24"/>
          <w:szCs w:val="24"/>
        </w:rPr>
        <w:t xml:space="preserve">развитие современной транспортной инфраструктуры, обеспечивающей повышение доступности и безопасности услуг транспортного комплекса для населения </w:t>
      </w:r>
      <w:r w:rsidR="00933799" w:rsidRPr="00933799">
        <w:rPr>
          <w:sz w:val="24"/>
          <w:szCs w:val="24"/>
        </w:rPr>
        <w:t>Ладожского сельского поселения</w:t>
      </w:r>
      <w:r w:rsidRPr="0009793C">
        <w:rPr>
          <w:sz w:val="24"/>
          <w:szCs w:val="24"/>
        </w:rPr>
        <w:t>.</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Для достижения основной цели программы необходимо решить следующие задачи:</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w:t>
      </w:r>
      <w:r w:rsidR="00933799" w:rsidRPr="0009793C">
        <w:rPr>
          <w:color w:val="000000"/>
          <w:sz w:val="24"/>
          <w:szCs w:val="24"/>
        </w:rPr>
        <w:t>местного значения</w:t>
      </w:r>
      <w:r w:rsidRPr="0009793C">
        <w:rPr>
          <w:color w:val="000000"/>
          <w:sz w:val="24"/>
          <w:szCs w:val="24"/>
        </w:rPr>
        <w:t>».</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Источниками финансирования мероприятий Программы являются средства бюджета и бюджета </w:t>
      </w:r>
      <w:r>
        <w:rPr>
          <w:sz w:val="24"/>
          <w:szCs w:val="24"/>
        </w:rPr>
        <w:t xml:space="preserve">муниципального образования </w:t>
      </w:r>
      <w:r w:rsidR="00933799">
        <w:rPr>
          <w:sz w:val="24"/>
          <w:szCs w:val="24"/>
        </w:rPr>
        <w:t>Ладожского сельского поселения</w:t>
      </w:r>
      <w:r w:rsidRPr="0009793C">
        <w:rPr>
          <w:sz w:val="24"/>
          <w:szCs w:val="24"/>
        </w:rPr>
        <w:t xml:space="preserve">, а </w:t>
      </w:r>
      <w:r w:rsidRPr="0009793C">
        <w:rPr>
          <w:sz w:val="24"/>
          <w:szCs w:val="24"/>
        </w:rPr>
        <w:lastRenderedPageBreak/>
        <w:t xml:space="preserve">также внебюджетные источники. Объемы финансирования мероприятий из </w:t>
      </w:r>
      <w:r w:rsidR="00B012F6">
        <w:rPr>
          <w:sz w:val="24"/>
          <w:szCs w:val="24"/>
        </w:rPr>
        <w:t>краевого</w:t>
      </w:r>
      <w:r w:rsidRPr="0009793C">
        <w:rPr>
          <w:sz w:val="24"/>
          <w:szCs w:val="24"/>
        </w:rPr>
        <w:t xml:space="preserve"> бюджета определяются после принятия </w:t>
      </w:r>
      <w:r w:rsidR="00B012F6">
        <w:rPr>
          <w:sz w:val="24"/>
          <w:szCs w:val="24"/>
        </w:rPr>
        <w:t xml:space="preserve">краевых </w:t>
      </w:r>
      <w:r w:rsidRPr="0009793C">
        <w:rPr>
          <w:sz w:val="24"/>
          <w:szCs w:val="24"/>
        </w:rPr>
        <w:t xml:space="preserve">программ и подлежат уточнению после формирования </w:t>
      </w:r>
      <w:r w:rsidR="00B012F6">
        <w:rPr>
          <w:sz w:val="24"/>
          <w:szCs w:val="24"/>
        </w:rPr>
        <w:t>краевого</w:t>
      </w:r>
      <w:r w:rsidRPr="0009793C">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743A69" w:rsidRPr="00393093" w:rsidRDefault="00743A69" w:rsidP="00743A69">
      <w:pPr>
        <w:spacing w:line="312" w:lineRule="auto"/>
        <w:ind w:firstLine="709"/>
        <w:rPr>
          <w:color w:val="000000" w:themeColor="text1"/>
          <w:sz w:val="24"/>
          <w:szCs w:val="24"/>
        </w:rPr>
      </w:pPr>
      <w:r w:rsidRPr="00393093">
        <w:rPr>
          <w:color w:val="000000" w:themeColor="text1"/>
          <w:sz w:val="24"/>
          <w:szCs w:val="24"/>
        </w:rPr>
        <w:t xml:space="preserve">Транспортная система </w:t>
      </w:r>
      <w:r w:rsidR="00933799">
        <w:rPr>
          <w:sz w:val="24"/>
          <w:szCs w:val="24"/>
        </w:rPr>
        <w:t>Ладожского сельского поселения</w:t>
      </w:r>
      <w:r w:rsidRPr="00393093">
        <w:rPr>
          <w:color w:val="000000" w:themeColor="text1"/>
          <w:sz w:val="24"/>
          <w:szCs w:val="24"/>
        </w:rPr>
        <w:t xml:space="preserve"> является элементом транспортной системы </w:t>
      </w:r>
      <w:r w:rsidR="00933799">
        <w:rPr>
          <w:color w:val="000000" w:themeColor="text1"/>
          <w:sz w:val="24"/>
          <w:szCs w:val="24"/>
        </w:rPr>
        <w:t>Усть-Лабинского</w:t>
      </w:r>
      <w:r>
        <w:rPr>
          <w:color w:val="000000" w:themeColor="text1"/>
          <w:sz w:val="24"/>
          <w:szCs w:val="24"/>
        </w:rPr>
        <w:t xml:space="preserve"> муниципального района и </w:t>
      </w:r>
      <w:r w:rsidR="00933799">
        <w:rPr>
          <w:color w:val="000000" w:themeColor="text1"/>
          <w:sz w:val="24"/>
          <w:szCs w:val="24"/>
        </w:rPr>
        <w:t>Краснодарского края</w:t>
      </w:r>
      <w:r w:rsidRPr="00393093">
        <w:rPr>
          <w:color w:val="000000" w:themeColor="text1"/>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власти </w:t>
      </w:r>
      <w:r w:rsidR="00B012F6">
        <w:rPr>
          <w:color w:val="000000" w:themeColor="text1"/>
          <w:sz w:val="24"/>
          <w:szCs w:val="24"/>
        </w:rPr>
        <w:t>Усть-Лабинского</w:t>
      </w:r>
      <w:r>
        <w:rPr>
          <w:color w:val="000000" w:themeColor="text1"/>
          <w:sz w:val="24"/>
          <w:szCs w:val="24"/>
        </w:rPr>
        <w:t xml:space="preserve"> района и </w:t>
      </w:r>
      <w:r w:rsidR="00B012F6">
        <w:rPr>
          <w:color w:val="000000" w:themeColor="text1"/>
          <w:sz w:val="24"/>
          <w:szCs w:val="24"/>
        </w:rPr>
        <w:t>Краснодарского края</w:t>
      </w:r>
      <w:r w:rsidRPr="00393093">
        <w:rPr>
          <w:color w:val="000000" w:themeColor="text1"/>
          <w:sz w:val="24"/>
          <w:szCs w:val="24"/>
        </w:rPr>
        <w:t xml:space="preserve"> по развитию транспортной инфраструктуры.</w:t>
      </w:r>
    </w:p>
    <w:p w:rsidR="00743A69" w:rsidRPr="0009793C" w:rsidRDefault="00743A69" w:rsidP="00743A69">
      <w:pPr>
        <w:autoSpaceDE w:val="0"/>
        <w:autoSpaceDN w:val="0"/>
        <w:adjustRightInd w:val="0"/>
        <w:spacing w:line="312" w:lineRule="auto"/>
        <w:ind w:firstLine="709"/>
        <w:rPr>
          <w:sz w:val="24"/>
          <w:szCs w:val="24"/>
        </w:rPr>
      </w:pPr>
      <w:r>
        <w:rPr>
          <w:sz w:val="24"/>
          <w:szCs w:val="24"/>
        </w:rPr>
        <w:t>При реализации П</w:t>
      </w:r>
      <w:r w:rsidRPr="0009793C">
        <w:rPr>
          <w:sz w:val="24"/>
          <w:szCs w:val="24"/>
        </w:rPr>
        <w:t xml:space="preserve">рограммы предполагается привлечение финансирования </w:t>
      </w:r>
      <w:r w:rsidR="00933799" w:rsidRPr="0009793C">
        <w:rPr>
          <w:sz w:val="24"/>
          <w:szCs w:val="24"/>
        </w:rPr>
        <w:t>из средств</w:t>
      </w:r>
      <w:r w:rsidRPr="0009793C">
        <w:rPr>
          <w:sz w:val="24"/>
          <w:szCs w:val="24"/>
        </w:rPr>
        <w:t xml:space="preserve"> дорожного фонда. </w:t>
      </w:r>
    </w:p>
    <w:p w:rsidR="00743A69" w:rsidRPr="0009793C" w:rsidRDefault="00743A69" w:rsidP="00743A69">
      <w:pPr>
        <w:autoSpaceDE w:val="0"/>
        <w:autoSpaceDN w:val="0"/>
        <w:adjustRightInd w:val="0"/>
        <w:spacing w:line="312" w:lineRule="auto"/>
        <w:ind w:firstLine="709"/>
        <w:rPr>
          <w:sz w:val="24"/>
          <w:szCs w:val="24"/>
        </w:rPr>
      </w:pPr>
      <w:r w:rsidRPr="0009793C">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Список мероприятий на конкретном объекте детализируется после разработки проектно-сметной документации.</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Стоимость мероприятий определена ориентировочно, основываясь на </w:t>
      </w:r>
      <w:r w:rsidR="00933799" w:rsidRPr="0009793C">
        <w:rPr>
          <w:sz w:val="24"/>
          <w:szCs w:val="24"/>
        </w:rPr>
        <w:t>стоимости уже</w:t>
      </w:r>
      <w:r w:rsidRPr="0009793C">
        <w:rPr>
          <w:sz w:val="24"/>
          <w:szCs w:val="24"/>
        </w:rPr>
        <w:t xml:space="preserve"> проведенных аналогичных мероприятий.</w:t>
      </w:r>
      <w:r>
        <w:rPr>
          <w:sz w:val="24"/>
          <w:szCs w:val="24"/>
        </w:rPr>
        <w:t xml:space="preserve"> Объем средств на реализацию программы указан в таблице </w:t>
      </w:r>
      <w:r w:rsidR="00F55386">
        <w:rPr>
          <w:sz w:val="24"/>
          <w:szCs w:val="24"/>
        </w:rPr>
        <w:t>6.1</w:t>
      </w:r>
      <w:r>
        <w:rPr>
          <w:sz w:val="24"/>
          <w:szCs w:val="24"/>
        </w:rPr>
        <w:t>.</w:t>
      </w:r>
    </w:p>
    <w:p w:rsidR="0026344E" w:rsidRPr="007D6BD8" w:rsidRDefault="0026344E" w:rsidP="0026344E">
      <w:pPr>
        <w:widowControl/>
        <w:snapToGrid/>
        <w:spacing w:after="200" w:line="276" w:lineRule="auto"/>
        <w:jc w:val="left"/>
        <w:rPr>
          <w:color w:val="FF0000"/>
          <w:sz w:val="24"/>
          <w:szCs w:val="24"/>
        </w:rPr>
        <w:sectPr w:rsidR="0026344E" w:rsidRPr="007D6BD8" w:rsidSect="00251D7F">
          <w:footerReference w:type="even" r:id="rId22"/>
          <w:footerReference w:type="default" r:id="rId23"/>
          <w:pgSz w:w="11906" w:h="16838"/>
          <w:pgMar w:top="1134" w:right="851" w:bottom="1134" w:left="1701" w:header="709" w:footer="709" w:gutter="0"/>
          <w:cols w:space="708"/>
          <w:titlePg/>
          <w:docGrid w:linePitch="360"/>
        </w:sectPr>
      </w:pPr>
    </w:p>
    <w:p w:rsidR="003463A5" w:rsidRDefault="003463A5" w:rsidP="003463A5">
      <w:pPr>
        <w:pStyle w:val="af1"/>
        <w:spacing w:before="0" w:after="0" w:line="312" w:lineRule="auto"/>
        <w:ind w:firstLine="709"/>
      </w:pPr>
      <w:r>
        <w:lastRenderedPageBreak/>
        <w:t xml:space="preserve">Таблица </w:t>
      </w:r>
      <w:r w:rsidR="00F55386">
        <w:t>6.1</w:t>
      </w:r>
    </w:p>
    <w:p w:rsidR="0026344E" w:rsidRDefault="003463A5" w:rsidP="00BE40AE">
      <w:pPr>
        <w:pStyle w:val="af1"/>
        <w:spacing w:before="0" w:after="0" w:line="360" w:lineRule="auto"/>
        <w:ind w:firstLine="709"/>
        <w:jc w:val="center"/>
      </w:pPr>
      <w:r>
        <w:t>Объем средств на реализацию мероприятий</w:t>
      </w:r>
    </w:p>
    <w:tbl>
      <w:tblPr>
        <w:tblW w:w="14596" w:type="dxa"/>
        <w:jc w:val="center"/>
        <w:tblLayout w:type="fixed"/>
        <w:tblLook w:val="04A0"/>
      </w:tblPr>
      <w:tblGrid>
        <w:gridCol w:w="3964"/>
        <w:gridCol w:w="1377"/>
        <w:gridCol w:w="1032"/>
        <w:gridCol w:w="1095"/>
        <w:gridCol w:w="1134"/>
        <w:gridCol w:w="1275"/>
        <w:gridCol w:w="1276"/>
        <w:gridCol w:w="1478"/>
        <w:gridCol w:w="1965"/>
      </w:tblGrid>
      <w:tr w:rsidR="00933799" w:rsidRPr="0046779E" w:rsidTr="00BE40AE">
        <w:trPr>
          <w:trHeight w:val="945"/>
          <w:jc w:val="cent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Наименование мероприятия</w:t>
            </w:r>
          </w:p>
        </w:tc>
        <w:tc>
          <w:tcPr>
            <w:tcW w:w="8667" w:type="dxa"/>
            <w:gridSpan w:val="7"/>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Финансовые потребности, тыс.руб.</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Источник финансирования</w:t>
            </w:r>
          </w:p>
        </w:tc>
      </w:tr>
      <w:tr w:rsidR="00933799" w:rsidRPr="0046779E" w:rsidTr="00BE40AE">
        <w:trPr>
          <w:trHeight w:val="744"/>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всего</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7</w:t>
            </w:r>
            <w:r w:rsidRPr="0046779E">
              <w:rPr>
                <w:sz w:val="24"/>
                <w:szCs w:val="24"/>
              </w:rPr>
              <w:t xml:space="preserve"> год</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8</w:t>
            </w:r>
            <w:r w:rsidRPr="0046779E">
              <w:rPr>
                <w:sz w:val="24"/>
                <w:szCs w:val="24"/>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201</w:t>
            </w:r>
            <w:r w:rsidR="00E73F32">
              <w:rPr>
                <w:sz w:val="24"/>
                <w:szCs w:val="24"/>
              </w:rPr>
              <w:t>9</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w:t>
            </w:r>
            <w:r w:rsidR="00E73F32">
              <w:rPr>
                <w:sz w:val="24"/>
                <w:szCs w:val="24"/>
              </w:rPr>
              <w:t>20</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202</w:t>
            </w:r>
            <w:r w:rsidR="00E73F32">
              <w:rPr>
                <w:sz w:val="24"/>
                <w:szCs w:val="24"/>
              </w:rPr>
              <w:t>1</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202</w:t>
            </w:r>
            <w:r w:rsidR="00E73F32">
              <w:rPr>
                <w:sz w:val="24"/>
                <w:szCs w:val="24"/>
              </w:rPr>
              <w:t>2</w:t>
            </w:r>
            <w:r w:rsidRPr="0046779E">
              <w:rPr>
                <w:sz w:val="24"/>
                <w:szCs w:val="24"/>
              </w:rPr>
              <w:t>-202</w:t>
            </w:r>
            <w:r w:rsidR="00E73F32">
              <w:rPr>
                <w:sz w:val="24"/>
                <w:szCs w:val="24"/>
              </w:rPr>
              <w:t>7</w:t>
            </w:r>
            <w:r w:rsidRPr="0046779E">
              <w:rPr>
                <w:sz w:val="24"/>
                <w:szCs w:val="24"/>
              </w:rPr>
              <w:t xml:space="preserve"> годы</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r>
      <w:tr w:rsidR="00A24746" w:rsidRPr="0046779E" w:rsidTr="00BE40AE">
        <w:trPr>
          <w:trHeight w:val="301"/>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widowControl/>
              <w:snapToGrid/>
              <w:spacing w:line="276" w:lineRule="auto"/>
              <w:jc w:val="left"/>
              <w:rPr>
                <w:color w:val="000000"/>
                <w:sz w:val="24"/>
                <w:szCs w:val="24"/>
              </w:rPr>
            </w:pPr>
            <w:r w:rsidRPr="00E73F32">
              <w:rPr>
                <w:color w:val="000000"/>
                <w:sz w:val="24"/>
                <w:szCs w:val="24"/>
              </w:rPr>
              <w:t>Обслуживание и ремонт уличного искусственного освещения и электроустановок</w:t>
            </w:r>
          </w:p>
        </w:tc>
        <w:tc>
          <w:tcPr>
            <w:tcW w:w="1377"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widowControl/>
              <w:snapToGrid/>
              <w:jc w:val="center"/>
              <w:rPr>
                <w:color w:val="000000"/>
                <w:sz w:val="24"/>
                <w:szCs w:val="24"/>
              </w:rPr>
            </w:pPr>
            <w:r w:rsidRPr="00A24746">
              <w:rPr>
                <w:color w:val="000000"/>
                <w:sz w:val="24"/>
                <w:szCs w:val="24"/>
              </w:rPr>
              <w:t>250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widowControl/>
              <w:snapToGrid/>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587"/>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sidRPr="00E73F32">
              <w:rPr>
                <w:color w:val="000000"/>
                <w:sz w:val="24"/>
                <w:szCs w:val="24"/>
              </w:rPr>
              <w:t>Уличное освещение</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1000</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О</w:t>
            </w:r>
            <w:r w:rsidRPr="00E73F32">
              <w:rPr>
                <w:color w:val="000000"/>
                <w:sz w:val="24"/>
                <w:szCs w:val="24"/>
              </w:rPr>
              <w:t>зеленение</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56,8</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56,8</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Бабкова и пер. Горный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190500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190500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51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С</w:t>
            </w:r>
            <w:r w:rsidRPr="00E73F32">
              <w:rPr>
                <w:color w:val="000000"/>
                <w:sz w:val="24"/>
                <w:szCs w:val="24"/>
              </w:rPr>
              <w:t>троительство</w:t>
            </w:r>
            <w:r w:rsidRPr="00EA7745">
              <w:rPr>
                <w:color w:val="000000" w:themeColor="text1"/>
                <w:sz w:val="24"/>
                <w:szCs w:val="24"/>
              </w:rPr>
              <w:t>пешеходного перехода в районе железнодорожного вокзала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2450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2450</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О</w:t>
            </w:r>
            <w:r w:rsidRPr="00E73F32">
              <w:rPr>
                <w:color w:val="000000"/>
                <w:sz w:val="24"/>
                <w:szCs w:val="24"/>
              </w:rPr>
              <w:t>рганизация регулируемого переезда с системой УЗП</w:t>
            </w:r>
            <w:r w:rsidRPr="00EA7745">
              <w:rPr>
                <w:sz w:val="24"/>
                <w:szCs w:val="24"/>
              </w:rPr>
              <w:t>по ул. Хлеборобной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2900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2900</w:t>
            </w: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sz w:val="24"/>
                <w:szCs w:val="24"/>
              </w:rPr>
              <w:t>С</w:t>
            </w:r>
            <w:r w:rsidRPr="00EA7745">
              <w:rPr>
                <w:sz w:val="24"/>
                <w:szCs w:val="24"/>
              </w:rPr>
              <w:t>троительство северного обходаст. Ладожской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198000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198000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429"/>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lastRenderedPageBreak/>
              <w:t xml:space="preserve">Реконструкция автомобильных дорог с грунтовым покрытием на асфальтобетонное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661200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661200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175000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175000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250000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250000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46779E" w:rsidRDefault="00A24746" w:rsidP="00A24746">
            <w:pPr>
              <w:spacing w:line="276" w:lineRule="auto"/>
              <w:jc w:val="left"/>
              <w:rPr>
                <w:color w:val="000000"/>
                <w:sz w:val="24"/>
                <w:szCs w:val="24"/>
              </w:rPr>
            </w:pPr>
            <w:r>
              <w:rPr>
                <w:color w:val="000000" w:themeColor="text1"/>
                <w:sz w:val="24"/>
                <w:szCs w:val="24"/>
              </w:rPr>
              <w:t>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27300</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A24746" w:rsidP="00A24746">
            <w:pPr>
              <w:jc w:val="center"/>
              <w:rPr>
                <w:color w:val="000000"/>
                <w:sz w:val="24"/>
                <w:szCs w:val="24"/>
              </w:rPr>
            </w:pPr>
            <w:r w:rsidRPr="00A24746">
              <w:rPr>
                <w:color w:val="000000"/>
                <w:sz w:val="24"/>
                <w:szCs w:val="24"/>
              </w:rPr>
              <w:t>27300</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A24746"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АЗС</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A24746" w:rsidRPr="00A24746" w:rsidRDefault="004B0307" w:rsidP="00A24746">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A24746" w:rsidRPr="0046779E" w:rsidRDefault="00A24746" w:rsidP="00A24746">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color w:val="000000"/>
                <w:sz w:val="24"/>
                <w:szCs w:val="24"/>
              </w:rPr>
            </w:pPr>
            <w:r w:rsidRPr="00E22A92">
              <w:rPr>
                <w:color w:val="000000"/>
                <w:sz w:val="24"/>
                <w:szCs w:val="24"/>
              </w:rPr>
              <w:t>Строительство гаражей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46779E" w:rsidRDefault="004B0307" w:rsidP="004B0307">
            <w:pPr>
              <w:spacing w:line="276" w:lineRule="auto"/>
              <w:jc w:val="left"/>
              <w:rPr>
                <w:color w:val="000000"/>
                <w:sz w:val="24"/>
                <w:szCs w:val="24"/>
              </w:rPr>
            </w:pPr>
            <w:r w:rsidRPr="00E22A92">
              <w:rPr>
                <w:sz w:val="24"/>
                <w:szCs w:val="24"/>
              </w:rPr>
              <w:t>Развитие придорожной инфраструктуры обслуживания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t xml:space="preserve">Организация автостоянок около объектов обслуживания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lastRenderedPageBreak/>
              <w:t>Создание инфраструктуры автосервиса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E22A92" w:rsidRDefault="004B0307" w:rsidP="004B0307">
            <w:pPr>
              <w:widowControl/>
              <w:snapToGrid/>
              <w:spacing w:line="276" w:lineRule="auto"/>
              <w:jc w:val="left"/>
              <w:rPr>
                <w:sz w:val="24"/>
                <w:szCs w:val="24"/>
              </w:rPr>
            </w:pP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196600</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10000</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15000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17500</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20300</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121800</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spacing w:line="276" w:lineRule="auto"/>
              <w:jc w:val="center"/>
              <w:rPr>
                <w:color w:val="000000"/>
                <w:sz w:val="24"/>
                <w:szCs w:val="24"/>
              </w:rPr>
            </w:pPr>
            <w:r w:rsidRPr="0046779E">
              <w:rPr>
                <w:color w:val="000000"/>
                <w:sz w:val="24"/>
                <w:szCs w:val="24"/>
              </w:rPr>
              <w:t>МБП, МБР,ОБ, ФБ</w:t>
            </w:r>
          </w:p>
        </w:tc>
      </w:tr>
      <w:tr w:rsidR="004B0307" w:rsidRPr="0046779E" w:rsidTr="00BE40AE">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4B0307" w:rsidRPr="0046779E" w:rsidRDefault="004B0307" w:rsidP="004B0307">
            <w:pPr>
              <w:spacing w:line="276" w:lineRule="auto"/>
              <w:rPr>
                <w:color w:val="000000"/>
                <w:sz w:val="24"/>
                <w:szCs w:val="24"/>
              </w:rPr>
            </w:pPr>
            <w:r w:rsidRPr="0046779E">
              <w:rPr>
                <w:color w:val="000000"/>
                <w:sz w:val="24"/>
                <w:szCs w:val="24"/>
              </w:rPr>
              <w:t>Всего</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1705256,8</w:t>
            </w:r>
          </w:p>
        </w:tc>
        <w:tc>
          <w:tcPr>
            <w:tcW w:w="1032"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11306,8</w:t>
            </w:r>
          </w:p>
        </w:tc>
        <w:tc>
          <w:tcPr>
            <w:tcW w:w="109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14450</w:t>
            </w:r>
          </w:p>
        </w:tc>
        <w:tc>
          <w:tcPr>
            <w:tcW w:w="1134"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17900</w:t>
            </w:r>
          </w:p>
        </w:tc>
        <w:tc>
          <w:tcPr>
            <w:tcW w:w="1275"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17500</w:t>
            </w:r>
          </w:p>
        </w:tc>
        <w:tc>
          <w:tcPr>
            <w:tcW w:w="1276"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20300</w:t>
            </w:r>
          </w:p>
        </w:tc>
        <w:tc>
          <w:tcPr>
            <w:tcW w:w="1478" w:type="dxa"/>
            <w:tcBorders>
              <w:top w:val="single" w:sz="4" w:space="0" w:color="auto"/>
              <w:left w:val="nil"/>
              <w:bottom w:val="single" w:sz="4" w:space="0" w:color="auto"/>
              <w:right w:val="single" w:sz="4" w:space="0" w:color="auto"/>
            </w:tcBorders>
            <w:shd w:val="clear" w:color="auto" w:fill="auto"/>
            <w:vAlign w:val="center"/>
          </w:tcPr>
          <w:p w:rsidR="004B0307" w:rsidRPr="00A24746" w:rsidRDefault="004B0307" w:rsidP="004B0307">
            <w:pPr>
              <w:jc w:val="center"/>
              <w:rPr>
                <w:color w:val="000000"/>
                <w:sz w:val="24"/>
                <w:szCs w:val="24"/>
              </w:rPr>
            </w:pPr>
            <w:r w:rsidRPr="00A24746">
              <w:rPr>
                <w:color w:val="000000"/>
                <w:sz w:val="24"/>
                <w:szCs w:val="24"/>
              </w:rPr>
              <w:t>1623800</w:t>
            </w:r>
          </w:p>
        </w:tc>
        <w:tc>
          <w:tcPr>
            <w:tcW w:w="1965" w:type="dxa"/>
            <w:tcBorders>
              <w:top w:val="single" w:sz="4" w:space="0" w:color="auto"/>
              <w:left w:val="nil"/>
              <w:bottom w:val="single" w:sz="4" w:space="0" w:color="auto"/>
              <w:right w:val="single" w:sz="4" w:space="0" w:color="auto"/>
            </w:tcBorders>
            <w:shd w:val="clear" w:color="auto" w:fill="auto"/>
            <w:vAlign w:val="center"/>
          </w:tcPr>
          <w:p w:rsidR="004B0307" w:rsidRPr="0046779E" w:rsidRDefault="004B0307" w:rsidP="004B0307">
            <w:pPr>
              <w:widowControl/>
              <w:snapToGrid/>
              <w:spacing w:line="276" w:lineRule="auto"/>
              <w:jc w:val="center"/>
              <w:rPr>
                <w:color w:val="000000"/>
                <w:sz w:val="24"/>
                <w:szCs w:val="24"/>
              </w:rPr>
            </w:pPr>
          </w:p>
        </w:tc>
      </w:tr>
    </w:tbl>
    <w:p w:rsidR="00933799" w:rsidRDefault="00933799" w:rsidP="00933799">
      <w:pPr>
        <w:pStyle w:val="af1"/>
        <w:spacing w:before="0" w:after="0" w:line="312" w:lineRule="auto"/>
        <w:ind w:firstLine="709"/>
      </w:pPr>
      <w:r>
        <w:rPr>
          <w:sz w:val="16"/>
          <w:szCs w:val="16"/>
        </w:rPr>
        <w:t>*</w:t>
      </w:r>
      <w:r w:rsidRPr="00FE27A5">
        <w:rPr>
          <w:sz w:val="16"/>
          <w:szCs w:val="16"/>
        </w:rPr>
        <w:t xml:space="preserve">ФБ – федеральный бюджет, </w:t>
      </w:r>
      <w:r>
        <w:rPr>
          <w:sz w:val="16"/>
          <w:szCs w:val="16"/>
        </w:rPr>
        <w:t>О</w:t>
      </w:r>
      <w:r w:rsidRPr="00FE27A5">
        <w:rPr>
          <w:sz w:val="16"/>
          <w:szCs w:val="16"/>
        </w:rPr>
        <w:t xml:space="preserve">Б – </w:t>
      </w:r>
      <w:r>
        <w:rPr>
          <w:sz w:val="16"/>
          <w:szCs w:val="16"/>
        </w:rPr>
        <w:t>краевой</w:t>
      </w:r>
      <w:r w:rsidRPr="00FE27A5">
        <w:rPr>
          <w:sz w:val="16"/>
          <w:szCs w:val="16"/>
        </w:rPr>
        <w:t xml:space="preserve"> бюджет, </w:t>
      </w:r>
      <w:r>
        <w:rPr>
          <w:sz w:val="16"/>
          <w:szCs w:val="16"/>
        </w:rPr>
        <w:t xml:space="preserve">МБР – местный бюджет Усть-Лабинского района, </w:t>
      </w:r>
      <w:r w:rsidRPr="00FE27A5">
        <w:rPr>
          <w:sz w:val="16"/>
          <w:szCs w:val="16"/>
        </w:rPr>
        <w:t xml:space="preserve">МБП – местный бюджет </w:t>
      </w:r>
      <w:r>
        <w:rPr>
          <w:sz w:val="16"/>
          <w:szCs w:val="16"/>
        </w:rPr>
        <w:t>муниципального образования</w:t>
      </w:r>
      <w:r w:rsidRPr="00FE27A5">
        <w:rPr>
          <w:sz w:val="16"/>
          <w:szCs w:val="16"/>
        </w:rPr>
        <w:t>, ВИ – внебюджетные источники</w:t>
      </w:r>
    </w:p>
    <w:p w:rsidR="00933799" w:rsidRDefault="00933799" w:rsidP="00933799">
      <w:pPr>
        <w:pStyle w:val="af1"/>
        <w:spacing w:before="0" w:after="0" w:line="312" w:lineRule="auto"/>
        <w:ind w:firstLine="709"/>
        <w:jc w:val="both"/>
      </w:pPr>
    </w:p>
    <w:p w:rsidR="00933799" w:rsidRPr="008D0073" w:rsidRDefault="00933799" w:rsidP="00933799">
      <w:pPr>
        <w:pStyle w:val="af1"/>
        <w:spacing w:before="0" w:after="0" w:line="312" w:lineRule="auto"/>
        <w:ind w:firstLine="709"/>
        <w:jc w:val="both"/>
      </w:pPr>
      <w:r w:rsidRPr="008D0073">
        <w:t xml:space="preserve">Общая потребность в капитальных вложениях по муниципальному образованию </w:t>
      </w:r>
      <w:r>
        <w:t xml:space="preserve">Ладожское сельское поселение </w:t>
      </w:r>
      <w:r w:rsidR="00A24746" w:rsidRPr="00A24746">
        <w:rPr>
          <w:color w:val="000000"/>
        </w:rPr>
        <w:t>1705256,8</w:t>
      </w:r>
      <w:r w:rsidRPr="00F2216F">
        <w:t>тыс.рублей,</w:t>
      </w:r>
      <w:r w:rsidRPr="008D0073">
        <w:t xml:space="preserve"> значительную долю занимают бюджетные средства.</w:t>
      </w:r>
    </w:p>
    <w:p w:rsidR="00933799" w:rsidRPr="008D0073" w:rsidRDefault="00933799" w:rsidP="00933799">
      <w:pPr>
        <w:pStyle w:val="ConsPlusNormal"/>
        <w:spacing w:line="312" w:lineRule="auto"/>
        <w:ind w:firstLine="709"/>
        <w:jc w:val="both"/>
        <w:rPr>
          <w:rFonts w:ascii="Times New Roman" w:hAnsi="Times New Roman" w:cs="Times New Roman"/>
          <w:sz w:val="24"/>
          <w:szCs w:val="24"/>
        </w:rPr>
      </w:pPr>
      <w:r w:rsidRPr="008D0073">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26344E" w:rsidRDefault="0026344E" w:rsidP="0026344E">
      <w:pPr>
        <w:pStyle w:val="af1"/>
        <w:spacing w:before="0" w:after="0" w:line="312" w:lineRule="auto"/>
        <w:ind w:firstLine="709"/>
        <w:jc w:val="both"/>
        <w:sectPr w:rsidR="0026344E" w:rsidSect="00FE27A5">
          <w:pgSz w:w="16838" w:h="11906" w:orient="landscape"/>
          <w:pgMar w:top="851" w:right="1134" w:bottom="1701" w:left="1134" w:header="709" w:footer="709" w:gutter="0"/>
          <w:cols w:space="708"/>
          <w:titlePg/>
          <w:docGrid w:linePitch="360"/>
        </w:sectPr>
      </w:pPr>
    </w:p>
    <w:tbl>
      <w:tblPr>
        <w:tblW w:w="4965" w:type="pct"/>
        <w:tblInd w:w="25" w:type="dxa"/>
        <w:tblLayout w:type="fixed"/>
        <w:tblLook w:val="04A0"/>
      </w:tblPr>
      <w:tblGrid>
        <w:gridCol w:w="6171"/>
        <w:gridCol w:w="576"/>
        <w:gridCol w:w="578"/>
        <w:gridCol w:w="578"/>
        <w:gridCol w:w="513"/>
        <w:gridCol w:w="498"/>
        <w:gridCol w:w="589"/>
      </w:tblGrid>
      <w:tr w:rsidR="00F70751" w:rsidRPr="00135FE6" w:rsidTr="00A24746">
        <w:trPr>
          <w:trHeight w:val="20"/>
        </w:trPr>
        <w:tc>
          <w:tcPr>
            <w:tcW w:w="3247" w:type="pct"/>
            <w:tcBorders>
              <w:top w:val="nil"/>
              <w:left w:val="nil"/>
              <w:bottom w:val="nil"/>
              <w:right w:val="nil"/>
            </w:tcBorders>
            <w:shd w:val="clear" w:color="auto" w:fill="auto"/>
            <w:vAlign w:val="center"/>
            <w:hideMark/>
          </w:tcPr>
          <w:p w:rsidR="00F70751" w:rsidRPr="00135FE6" w:rsidRDefault="00F70751" w:rsidP="00F55386">
            <w:pPr>
              <w:widowControl/>
              <w:snapToGrid/>
              <w:spacing w:line="276" w:lineRule="auto"/>
              <w:ind w:firstLine="709"/>
              <w:jc w:val="left"/>
              <w:rPr>
                <w:color w:val="000000"/>
                <w:sz w:val="24"/>
                <w:szCs w:val="24"/>
              </w:rPr>
            </w:pPr>
            <w:r w:rsidRPr="00135FE6">
              <w:rPr>
                <w:color w:val="000000"/>
                <w:sz w:val="24"/>
                <w:szCs w:val="24"/>
              </w:rPr>
              <w:lastRenderedPageBreak/>
              <w:t xml:space="preserve">Таблица </w:t>
            </w:r>
            <w:r w:rsidR="00F55386">
              <w:rPr>
                <w:color w:val="000000"/>
                <w:sz w:val="24"/>
                <w:szCs w:val="24"/>
              </w:rPr>
              <w:t>6.2</w:t>
            </w:r>
          </w:p>
        </w:tc>
        <w:tc>
          <w:tcPr>
            <w:tcW w:w="303"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color w:val="000000"/>
                <w:sz w:val="24"/>
                <w:szCs w:val="24"/>
              </w:rPr>
            </w:pPr>
          </w:p>
        </w:tc>
        <w:tc>
          <w:tcPr>
            <w:tcW w:w="304"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304"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270"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262"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c>
          <w:tcPr>
            <w:tcW w:w="310" w:type="pct"/>
            <w:tcBorders>
              <w:top w:val="nil"/>
              <w:left w:val="nil"/>
              <w:bottom w:val="nil"/>
              <w:right w:val="nil"/>
            </w:tcBorders>
            <w:shd w:val="clear" w:color="auto" w:fill="auto"/>
            <w:vAlign w:val="bottom"/>
            <w:hideMark/>
          </w:tcPr>
          <w:p w:rsidR="00F70751" w:rsidRPr="00135FE6" w:rsidRDefault="00F70751" w:rsidP="00D7404B">
            <w:pPr>
              <w:widowControl/>
              <w:snapToGrid/>
              <w:spacing w:line="276" w:lineRule="auto"/>
              <w:jc w:val="left"/>
              <w:rPr>
                <w:sz w:val="24"/>
                <w:szCs w:val="24"/>
              </w:rPr>
            </w:pPr>
          </w:p>
        </w:tc>
      </w:tr>
      <w:tr w:rsidR="00F70751" w:rsidRPr="00135FE6" w:rsidTr="00A24746">
        <w:trPr>
          <w:trHeight w:val="20"/>
        </w:trPr>
        <w:tc>
          <w:tcPr>
            <w:tcW w:w="5000" w:type="pct"/>
            <w:gridSpan w:val="7"/>
            <w:tcBorders>
              <w:top w:val="nil"/>
              <w:left w:val="nil"/>
              <w:bottom w:val="single" w:sz="4" w:space="0" w:color="auto"/>
              <w:right w:val="nil"/>
            </w:tcBorders>
            <w:shd w:val="clear" w:color="auto" w:fill="auto"/>
            <w:vAlign w:val="center"/>
            <w:hideMark/>
          </w:tcPr>
          <w:p w:rsidR="00F70751" w:rsidRDefault="00F70751" w:rsidP="00D7404B">
            <w:pPr>
              <w:widowControl/>
              <w:snapToGrid/>
              <w:spacing w:line="276" w:lineRule="auto"/>
              <w:jc w:val="center"/>
              <w:rPr>
                <w:color w:val="000000"/>
                <w:sz w:val="24"/>
                <w:szCs w:val="24"/>
              </w:rPr>
            </w:pPr>
            <w:r w:rsidRPr="00135FE6">
              <w:rPr>
                <w:color w:val="000000"/>
                <w:sz w:val="24"/>
                <w:szCs w:val="24"/>
              </w:rPr>
              <w:t>График выполнения мероприятий</w:t>
            </w:r>
          </w:p>
          <w:p w:rsidR="00BE40AE" w:rsidRPr="00135FE6" w:rsidRDefault="00BE40AE" w:rsidP="00D7404B">
            <w:pPr>
              <w:widowControl/>
              <w:snapToGrid/>
              <w:spacing w:line="276" w:lineRule="auto"/>
              <w:jc w:val="center"/>
              <w:rPr>
                <w:color w:val="000000"/>
                <w:sz w:val="24"/>
                <w:szCs w:val="24"/>
              </w:rPr>
            </w:pPr>
          </w:p>
        </w:tc>
      </w:tr>
      <w:tr w:rsidR="00F70751" w:rsidRPr="00135FE6" w:rsidTr="00A24746">
        <w:trPr>
          <w:trHeight w:val="614"/>
        </w:trPr>
        <w:tc>
          <w:tcPr>
            <w:tcW w:w="3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751" w:rsidRPr="00135FE6" w:rsidRDefault="00F70751" w:rsidP="00D7404B">
            <w:pPr>
              <w:widowControl/>
              <w:snapToGrid/>
              <w:spacing w:line="276" w:lineRule="auto"/>
              <w:jc w:val="center"/>
              <w:rPr>
                <w:color w:val="000000"/>
                <w:sz w:val="24"/>
                <w:szCs w:val="24"/>
              </w:rPr>
            </w:pPr>
            <w:r w:rsidRPr="00135FE6">
              <w:rPr>
                <w:color w:val="000000"/>
                <w:sz w:val="24"/>
                <w:szCs w:val="24"/>
              </w:rPr>
              <w:t>Наименование мероприятия</w:t>
            </w:r>
          </w:p>
        </w:tc>
        <w:tc>
          <w:tcPr>
            <w:tcW w:w="175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70751" w:rsidRPr="00135FE6" w:rsidRDefault="00F70751" w:rsidP="00D7404B">
            <w:pPr>
              <w:widowControl/>
              <w:snapToGrid/>
              <w:spacing w:line="276" w:lineRule="auto"/>
              <w:jc w:val="center"/>
              <w:rPr>
                <w:color w:val="000000"/>
                <w:sz w:val="24"/>
                <w:szCs w:val="24"/>
              </w:rPr>
            </w:pPr>
            <w:r w:rsidRPr="00135FE6">
              <w:rPr>
                <w:color w:val="000000"/>
                <w:sz w:val="24"/>
                <w:szCs w:val="24"/>
              </w:rPr>
              <w:t xml:space="preserve">Год реализации </w:t>
            </w:r>
          </w:p>
        </w:tc>
      </w:tr>
      <w:tr w:rsidR="00F70751" w:rsidRPr="00135FE6" w:rsidTr="00A24746">
        <w:trPr>
          <w:trHeight w:val="1840"/>
        </w:trPr>
        <w:tc>
          <w:tcPr>
            <w:tcW w:w="3247" w:type="pct"/>
            <w:vMerge/>
            <w:tcBorders>
              <w:top w:val="single" w:sz="4" w:space="0" w:color="auto"/>
              <w:left w:val="single" w:sz="4" w:space="0" w:color="auto"/>
              <w:bottom w:val="single" w:sz="4" w:space="0" w:color="auto"/>
              <w:right w:val="single" w:sz="4" w:space="0" w:color="auto"/>
            </w:tcBorders>
            <w:vAlign w:val="center"/>
            <w:hideMark/>
          </w:tcPr>
          <w:p w:rsidR="00F70751" w:rsidRPr="00135FE6" w:rsidRDefault="00F70751" w:rsidP="00D7404B">
            <w:pPr>
              <w:widowControl/>
              <w:snapToGrid/>
              <w:spacing w:line="276" w:lineRule="auto"/>
              <w:jc w:val="left"/>
              <w:rPr>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7</w:t>
            </w:r>
            <w:r w:rsidRPr="00135FE6">
              <w:rPr>
                <w:color w:val="000000"/>
                <w:sz w:val="24"/>
                <w:szCs w:val="24"/>
              </w:rPr>
              <w:t xml:space="preserve">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8</w:t>
            </w:r>
            <w:r w:rsidRPr="00135FE6">
              <w:rPr>
                <w:color w:val="000000"/>
                <w:sz w:val="24"/>
                <w:szCs w:val="24"/>
              </w:rPr>
              <w:t xml:space="preserve">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201</w:t>
            </w:r>
            <w:r>
              <w:rPr>
                <w:color w:val="000000"/>
                <w:sz w:val="24"/>
                <w:szCs w:val="24"/>
              </w:rPr>
              <w:t>9</w:t>
            </w:r>
            <w:r w:rsidRPr="00135FE6">
              <w:rPr>
                <w:color w:val="000000"/>
                <w:sz w:val="24"/>
                <w:szCs w:val="24"/>
              </w:rPr>
              <w:t>год</w:t>
            </w:r>
          </w:p>
        </w:tc>
        <w:tc>
          <w:tcPr>
            <w:tcW w:w="27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w:t>
            </w:r>
            <w:r>
              <w:rPr>
                <w:color w:val="000000"/>
                <w:sz w:val="24"/>
                <w:szCs w:val="24"/>
              </w:rPr>
              <w:t>20</w:t>
            </w:r>
            <w:r w:rsidRPr="00135FE6">
              <w:rPr>
                <w:color w:val="000000"/>
                <w:sz w:val="24"/>
                <w:szCs w:val="24"/>
              </w:rPr>
              <w:t xml:space="preserve"> год</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202</w:t>
            </w:r>
            <w:r>
              <w:rPr>
                <w:color w:val="000000"/>
                <w:sz w:val="24"/>
                <w:szCs w:val="24"/>
              </w:rPr>
              <w:t>1</w:t>
            </w:r>
            <w:r w:rsidRPr="00135FE6">
              <w:rPr>
                <w:color w:val="000000"/>
                <w:sz w:val="24"/>
                <w:szCs w:val="24"/>
              </w:rPr>
              <w:t xml:space="preserve"> год</w:t>
            </w:r>
          </w:p>
        </w:tc>
        <w:tc>
          <w:tcPr>
            <w:tcW w:w="31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0751" w:rsidRPr="00135FE6" w:rsidRDefault="00F70751" w:rsidP="00F70751">
            <w:pPr>
              <w:widowControl/>
              <w:snapToGrid/>
              <w:spacing w:line="276" w:lineRule="auto"/>
              <w:jc w:val="center"/>
              <w:rPr>
                <w:color w:val="000000"/>
                <w:sz w:val="24"/>
                <w:szCs w:val="24"/>
              </w:rPr>
            </w:pPr>
            <w:r w:rsidRPr="00135FE6">
              <w:rPr>
                <w:color w:val="000000"/>
                <w:sz w:val="24"/>
                <w:szCs w:val="24"/>
              </w:rPr>
              <w:t>202</w:t>
            </w:r>
            <w:r>
              <w:rPr>
                <w:color w:val="000000"/>
                <w:sz w:val="24"/>
                <w:szCs w:val="24"/>
              </w:rPr>
              <w:t>2</w:t>
            </w:r>
            <w:r w:rsidRPr="00135FE6">
              <w:rPr>
                <w:color w:val="000000"/>
                <w:sz w:val="24"/>
                <w:szCs w:val="24"/>
              </w:rPr>
              <w:t>-20</w:t>
            </w:r>
            <w:r w:rsidRPr="00135FE6">
              <w:rPr>
                <w:color w:val="000000"/>
                <w:sz w:val="24"/>
                <w:szCs w:val="24"/>
                <w:lang w:val="en-US"/>
              </w:rPr>
              <w:t>2</w:t>
            </w:r>
            <w:r>
              <w:rPr>
                <w:color w:val="000000"/>
                <w:sz w:val="24"/>
                <w:szCs w:val="24"/>
              </w:rPr>
              <w:t xml:space="preserve">7 </w:t>
            </w:r>
            <w:r w:rsidRPr="00135FE6">
              <w:rPr>
                <w:color w:val="000000"/>
                <w:sz w:val="24"/>
                <w:szCs w:val="24"/>
              </w:rPr>
              <w:t>годы</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widowControl/>
              <w:snapToGrid/>
              <w:spacing w:line="276" w:lineRule="auto"/>
              <w:jc w:val="left"/>
              <w:rPr>
                <w:color w:val="000000"/>
                <w:sz w:val="24"/>
                <w:szCs w:val="24"/>
              </w:rPr>
            </w:pPr>
            <w:r w:rsidRPr="00E73F32">
              <w:rPr>
                <w:color w:val="000000"/>
                <w:sz w:val="24"/>
                <w:szCs w:val="24"/>
              </w:rPr>
              <w:t>Обслуживание и ремонт уличного искусственного освещения и электроустановок</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sidRPr="00E73F32">
              <w:rPr>
                <w:color w:val="000000"/>
                <w:sz w:val="24"/>
                <w:szCs w:val="24"/>
              </w:rPr>
              <w:t>Уличное освещение</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О</w:t>
            </w:r>
            <w:r w:rsidRPr="00E73F32">
              <w:rPr>
                <w:color w:val="000000"/>
                <w:sz w:val="24"/>
                <w:szCs w:val="24"/>
              </w:rPr>
              <w:t>зеленение</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Бабкова и пер. Горный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С</w:t>
            </w:r>
            <w:r w:rsidRPr="00E73F32">
              <w:rPr>
                <w:color w:val="000000"/>
                <w:sz w:val="24"/>
                <w:szCs w:val="24"/>
              </w:rPr>
              <w:t>троительство</w:t>
            </w:r>
            <w:r w:rsidRPr="00EA7745">
              <w:rPr>
                <w:color w:val="000000" w:themeColor="text1"/>
                <w:sz w:val="24"/>
                <w:szCs w:val="24"/>
              </w:rPr>
              <w:t>пешеходного перехода в районе железнодорожного вокзала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О</w:t>
            </w:r>
            <w:r w:rsidRPr="00E73F32">
              <w:rPr>
                <w:color w:val="000000"/>
                <w:sz w:val="24"/>
                <w:szCs w:val="24"/>
              </w:rPr>
              <w:t>рганизация регулируемого переезда с системой УЗП</w:t>
            </w:r>
            <w:r w:rsidRPr="00EA7745">
              <w:rPr>
                <w:sz w:val="24"/>
                <w:szCs w:val="24"/>
              </w:rPr>
              <w:t>по ул. Хлеборобной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sz w:val="24"/>
                <w:szCs w:val="24"/>
              </w:rPr>
              <w:t>С</w:t>
            </w:r>
            <w:r w:rsidRPr="00EA7745">
              <w:rPr>
                <w:sz w:val="24"/>
                <w:szCs w:val="24"/>
              </w:rPr>
              <w:t>троительство северного обходаст. Ладожской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 xml:space="preserve">Реконструкция автомобильных дорог с грунтовым покрытием на асфальтобетонное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1035D3" w:rsidP="001035D3">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035D3" w:rsidRDefault="00A24746" w:rsidP="001035D3">
            <w:pPr>
              <w:widowControl/>
              <w:snapToGrid/>
              <w:spacing w:line="360" w:lineRule="auto"/>
              <w:jc w:val="center"/>
              <w:rPr>
                <w:color w:val="000000"/>
                <w:sz w:val="24"/>
                <w:szCs w:val="24"/>
              </w:rPr>
            </w:pPr>
            <w:r>
              <w:rPr>
                <w:color w:val="000000"/>
                <w:sz w:val="24"/>
                <w:szCs w:val="24"/>
              </w:rPr>
              <w:t>+</w:t>
            </w:r>
          </w:p>
        </w:tc>
      </w:tr>
      <w:tr w:rsidR="001035D3"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46779E" w:rsidRDefault="001035D3" w:rsidP="001035D3">
            <w:pPr>
              <w:spacing w:line="276" w:lineRule="auto"/>
              <w:jc w:val="left"/>
              <w:rPr>
                <w:color w:val="000000"/>
                <w:sz w:val="24"/>
                <w:szCs w:val="24"/>
              </w:rPr>
            </w:pPr>
            <w:r>
              <w:rPr>
                <w:color w:val="000000"/>
                <w:sz w:val="24"/>
                <w:szCs w:val="24"/>
              </w:rPr>
              <w:t>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135FE6" w:rsidRDefault="001035D3" w:rsidP="001035D3">
            <w:pPr>
              <w:widowControl/>
              <w:snapToGrid/>
              <w:spacing w:line="360" w:lineRule="auto"/>
              <w:jc w:val="center"/>
              <w:rPr>
                <w:color w:val="000000"/>
                <w:sz w:val="24"/>
                <w:szCs w:val="24"/>
                <w:lang w:val="en-US"/>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1035D3" w:rsidRPr="00A24746" w:rsidRDefault="00A24746" w:rsidP="001035D3">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spacing w:line="276" w:lineRule="auto"/>
              <w:jc w:val="left"/>
              <w:rPr>
                <w:color w:val="000000"/>
                <w:sz w:val="24"/>
                <w:szCs w:val="24"/>
              </w:rPr>
            </w:pPr>
            <w:r>
              <w:rPr>
                <w:color w:val="000000" w:themeColor="text1"/>
                <w:sz w:val="24"/>
                <w:szCs w:val="24"/>
              </w:rPr>
              <w:t>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АЗС</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color w:val="000000"/>
                <w:sz w:val="24"/>
                <w:szCs w:val="24"/>
              </w:rPr>
            </w:pPr>
            <w:r w:rsidRPr="00E22A92">
              <w:rPr>
                <w:color w:val="000000"/>
                <w:sz w:val="24"/>
                <w:szCs w:val="24"/>
              </w:rPr>
              <w:t>Строительство гаражей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46779E" w:rsidRDefault="00A24746" w:rsidP="00A24746">
            <w:pPr>
              <w:spacing w:line="276" w:lineRule="auto"/>
              <w:jc w:val="left"/>
              <w:rPr>
                <w:color w:val="000000"/>
                <w:sz w:val="24"/>
                <w:szCs w:val="24"/>
              </w:rPr>
            </w:pPr>
            <w:r w:rsidRPr="00E22A92">
              <w:rPr>
                <w:sz w:val="24"/>
                <w:szCs w:val="24"/>
              </w:rPr>
              <w:t>Развитие придорожной инфраструктуры обслуживания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sz w:val="24"/>
                <w:szCs w:val="24"/>
              </w:rPr>
            </w:pPr>
            <w:r w:rsidRPr="00E22A92">
              <w:rPr>
                <w:sz w:val="24"/>
                <w:szCs w:val="24"/>
              </w:rPr>
              <w:t xml:space="preserve">Организация автостоянок около объектов обслуживания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E22A92" w:rsidRDefault="00A24746" w:rsidP="00A24746">
            <w:pPr>
              <w:widowControl/>
              <w:snapToGrid/>
              <w:spacing w:line="276" w:lineRule="auto"/>
              <w:jc w:val="left"/>
              <w:rPr>
                <w:sz w:val="24"/>
                <w:szCs w:val="24"/>
              </w:rPr>
            </w:pPr>
            <w:r w:rsidRPr="00E22A92">
              <w:rPr>
                <w:sz w:val="24"/>
                <w:szCs w:val="24"/>
              </w:rPr>
              <w:t>Создание инфраструктуры автосервиса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A24746" w:rsidRDefault="00A24746" w:rsidP="00A24746">
            <w:pPr>
              <w:widowControl/>
              <w:snapToGrid/>
              <w:spacing w:line="360" w:lineRule="auto"/>
              <w:jc w:val="center"/>
              <w:rPr>
                <w:color w:val="000000"/>
                <w:sz w:val="24"/>
                <w:szCs w:val="24"/>
              </w:rPr>
            </w:pPr>
            <w:r>
              <w:rPr>
                <w:color w:val="000000"/>
                <w:sz w:val="24"/>
                <w:szCs w:val="24"/>
              </w:rPr>
              <w:t>+</w:t>
            </w:r>
          </w:p>
        </w:tc>
      </w:tr>
      <w:tr w:rsidR="00A24746" w:rsidRPr="00135FE6" w:rsidTr="00A24746">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746" w:rsidRPr="00E22A92" w:rsidRDefault="00A24746" w:rsidP="00A24746">
            <w:pPr>
              <w:widowControl/>
              <w:snapToGrid/>
              <w:spacing w:line="276" w:lineRule="auto"/>
              <w:jc w:val="left"/>
              <w:rPr>
                <w:sz w:val="24"/>
                <w:szCs w:val="24"/>
              </w:rPr>
            </w:pP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35FE6"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24746" w:rsidRPr="001035D3" w:rsidRDefault="00A24746" w:rsidP="00A24746">
            <w:pPr>
              <w:widowControl/>
              <w:snapToGrid/>
              <w:spacing w:line="360" w:lineRule="auto"/>
              <w:jc w:val="center"/>
              <w:rPr>
                <w:color w:val="000000"/>
                <w:sz w:val="24"/>
                <w:szCs w:val="24"/>
              </w:rPr>
            </w:pPr>
            <w:r>
              <w:rPr>
                <w:color w:val="000000"/>
                <w:sz w:val="24"/>
                <w:szCs w:val="24"/>
              </w:rPr>
              <w:t>+</w:t>
            </w:r>
          </w:p>
        </w:tc>
      </w:tr>
    </w:tbl>
    <w:p w:rsidR="00D52B38" w:rsidRDefault="00F70751" w:rsidP="00BE40AE">
      <w:pPr>
        <w:widowControl/>
        <w:snapToGrid/>
        <w:spacing w:after="200" w:line="276" w:lineRule="auto"/>
        <w:jc w:val="center"/>
        <w:rPr>
          <w:b/>
          <w:sz w:val="24"/>
          <w:szCs w:val="24"/>
        </w:rPr>
      </w:pPr>
      <w:r w:rsidRPr="001035D3">
        <w:rPr>
          <w:b/>
          <w:sz w:val="24"/>
          <w:szCs w:val="24"/>
        </w:rPr>
        <w:br w:type="page"/>
      </w:r>
      <w:r w:rsidR="00D52B38">
        <w:rPr>
          <w:b/>
          <w:sz w:val="24"/>
          <w:szCs w:val="24"/>
        </w:rPr>
        <w:lastRenderedPageBreak/>
        <w:t xml:space="preserve">7. </w:t>
      </w:r>
      <w:r w:rsidR="00D52B38" w:rsidRPr="00D52B38">
        <w:rPr>
          <w:b/>
          <w:sz w:val="24"/>
          <w:szCs w:val="24"/>
        </w:rPr>
        <w:t xml:space="preserve">Оценка </w:t>
      </w:r>
      <w:r w:rsidR="0035548A" w:rsidRPr="0035548A">
        <w:rPr>
          <w:b/>
          <w:sz w:val="24"/>
          <w:szCs w:val="24"/>
        </w:rPr>
        <w:t>эффективности мероприятий по проектированию, строительству, реконструкции объектов транспортной инфраструктуры Ладожского сельского поселения</w:t>
      </w:r>
    </w:p>
    <w:p w:rsidR="00942E3D" w:rsidRDefault="00942E3D" w:rsidP="00D90D6A">
      <w:pPr>
        <w:pStyle w:val="ConsPlusNonformat"/>
        <w:spacing w:line="312" w:lineRule="auto"/>
        <w:ind w:firstLine="709"/>
        <w:contextualSpacing/>
        <w:jc w:val="center"/>
        <w:rPr>
          <w:rFonts w:ascii="Times New Roman" w:hAnsi="Times New Roman" w:cs="Times New Roman"/>
          <w:b/>
          <w:sz w:val="24"/>
          <w:szCs w:val="24"/>
        </w:rPr>
      </w:pPr>
    </w:p>
    <w:p w:rsidR="00EB0F27" w:rsidRPr="00A71850" w:rsidRDefault="00EB0F27" w:rsidP="00EB0F27">
      <w:pPr>
        <w:spacing w:line="312" w:lineRule="auto"/>
        <w:ind w:firstLine="709"/>
        <w:rPr>
          <w:sz w:val="24"/>
          <w:szCs w:val="24"/>
        </w:rPr>
      </w:pPr>
      <w:r w:rsidRPr="00A71850">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EB0F27" w:rsidRPr="00A71850" w:rsidRDefault="00EB0F27" w:rsidP="00EB0F27">
      <w:pPr>
        <w:spacing w:line="312" w:lineRule="auto"/>
        <w:ind w:firstLine="709"/>
        <w:rPr>
          <w:sz w:val="24"/>
          <w:szCs w:val="24"/>
        </w:rPr>
      </w:pPr>
      <w:r w:rsidRPr="00A71850">
        <w:rPr>
          <w:sz w:val="24"/>
          <w:szCs w:val="24"/>
        </w:rPr>
        <w:t xml:space="preserve">Оценка эффективности реализации программы, цели (задачи) определяются по формуле: </w:t>
      </w:r>
    </w:p>
    <w:p w:rsidR="00EB0F27" w:rsidRPr="00A71850" w:rsidRDefault="00EB0F27" w:rsidP="00EB0F27">
      <w:pPr>
        <w:spacing w:line="312" w:lineRule="auto"/>
        <w:ind w:firstLine="709"/>
        <w:jc w:val="left"/>
        <w:rPr>
          <w:sz w:val="24"/>
          <w:szCs w:val="24"/>
        </w:rPr>
      </w:pPr>
      <w:r w:rsidRPr="00A71850">
        <w:rPr>
          <w:noProof/>
          <w:sz w:val="24"/>
          <w:szCs w:val="24"/>
        </w:rPr>
        <w:drawing>
          <wp:inline distT="0" distB="0" distL="0" distR="0">
            <wp:extent cx="2046751" cy="924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5202" cy="942045"/>
                    </a:xfrm>
                    <a:prstGeom prst="rect">
                      <a:avLst/>
                    </a:prstGeom>
                  </pic:spPr>
                </pic:pic>
              </a:graphicData>
            </a:graphic>
          </wp:inline>
        </w:drawing>
      </w:r>
    </w:p>
    <w:p w:rsidR="00EB0F27" w:rsidRPr="00A71850" w:rsidRDefault="00EB0F27" w:rsidP="00EB0F27">
      <w:pPr>
        <w:spacing w:line="312" w:lineRule="auto"/>
        <w:ind w:firstLine="709"/>
        <w:rPr>
          <w:sz w:val="24"/>
          <w:szCs w:val="24"/>
        </w:rPr>
      </w:pPr>
      <w:r w:rsidRPr="00A71850">
        <w:rPr>
          <w:sz w:val="24"/>
          <w:szCs w:val="24"/>
        </w:rPr>
        <w:t xml:space="preserve">E - эффективность реализации программы, цели (задачи), процентов; </w:t>
      </w:r>
    </w:p>
    <w:p w:rsidR="00EB0F27" w:rsidRPr="00A71850" w:rsidRDefault="00EB0F27" w:rsidP="00EB0F27">
      <w:pPr>
        <w:spacing w:line="312" w:lineRule="auto"/>
        <w:ind w:firstLine="709"/>
        <w:rPr>
          <w:sz w:val="24"/>
          <w:szCs w:val="24"/>
        </w:rPr>
      </w:pPr>
      <w:r w:rsidRPr="00A71850">
        <w:rPr>
          <w:sz w:val="24"/>
          <w:szCs w:val="24"/>
        </w:rPr>
        <w:t xml:space="preserve">Fi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EB0F27" w:rsidRPr="00A71850" w:rsidRDefault="00EB0F27" w:rsidP="00EB0F27">
      <w:pPr>
        <w:spacing w:line="312" w:lineRule="auto"/>
        <w:ind w:firstLine="709"/>
        <w:rPr>
          <w:sz w:val="24"/>
          <w:szCs w:val="24"/>
        </w:rPr>
      </w:pPr>
      <w:r w:rsidRPr="00A71850">
        <w:rPr>
          <w:sz w:val="24"/>
          <w:szCs w:val="24"/>
        </w:rPr>
        <w:t xml:space="preserve">Ni - плановое значение i-го целевого показателя (индикатора), характеризующего выполнение цели (задачи), предусмотренное муниципальной программой; </w:t>
      </w:r>
    </w:p>
    <w:p w:rsidR="00EB0F27" w:rsidRPr="00A71850" w:rsidRDefault="00EB0F27" w:rsidP="00EB0F27">
      <w:pPr>
        <w:spacing w:line="312" w:lineRule="auto"/>
        <w:ind w:firstLine="709"/>
        <w:rPr>
          <w:sz w:val="24"/>
          <w:szCs w:val="24"/>
        </w:rPr>
      </w:pPr>
      <w:r w:rsidRPr="00A71850">
        <w:rPr>
          <w:sz w:val="24"/>
          <w:szCs w:val="24"/>
        </w:rPr>
        <w:t xml:space="preserve">n - количество показателей (индикаторов), характеризующих выполнение цели (задачи) муниципальной программы. </w:t>
      </w:r>
    </w:p>
    <w:p w:rsidR="00EB0F27" w:rsidRDefault="00EB0F27" w:rsidP="00EB0F27">
      <w:pPr>
        <w:spacing w:line="312" w:lineRule="auto"/>
        <w:ind w:firstLine="709"/>
        <w:rPr>
          <w:sz w:val="24"/>
          <w:szCs w:val="24"/>
        </w:rPr>
      </w:pPr>
      <w:r w:rsidRPr="00A71850">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EB0F27" w:rsidRDefault="00EB0F27" w:rsidP="00EB0F27">
      <w:pPr>
        <w:spacing w:line="312" w:lineRule="auto"/>
        <w:ind w:firstLine="709"/>
        <w:rPr>
          <w:sz w:val="24"/>
          <w:szCs w:val="24"/>
        </w:rPr>
      </w:pPr>
      <w:r>
        <w:rPr>
          <w:sz w:val="24"/>
          <w:szCs w:val="24"/>
        </w:rPr>
        <w:t xml:space="preserve">- </w:t>
      </w:r>
      <w:r w:rsidRPr="00A71850">
        <w:rPr>
          <w:sz w:val="24"/>
          <w:szCs w:val="24"/>
        </w:rPr>
        <w:t xml:space="preserve">высокий (E 95%);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удовлетворительный (E 75%);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EB0F27" w:rsidRPr="00A71850" w:rsidRDefault="00EB0F27" w:rsidP="00EB0F27">
      <w:pPr>
        <w:spacing w:line="312" w:lineRule="auto"/>
        <w:ind w:firstLine="709"/>
        <w:rPr>
          <w:sz w:val="24"/>
          <w:szCs w:val="24"/>
        </w:rPr>
      </w:pPr>
      <w:r w:rsidRPr="00A71850">
        <w:rPr>
          <w:sz w:val="24"/>
          <w:szCs w:val="24"/>
        </w:rPr>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EB0F27" w:rsidRPr="00A71850" w:rsidRDefault="00EB0F27" w:rsidP="00EB0F27">
      <w:pPr>
        <w:spacing w:line="312" w:lineRule="auto"/>
        <w:ind w:firstLine="709"/>
        <w:rPr>
          <w:sz w:val="24"/>
          <w:szCs w:val="24"/>
        </w:rPr>
      </w:pPr>
      <w:r w:rsidRPr="00A71850">
        <w:rPr>
          <w:sz w:val="24"/>
          <w:szCs w:val="24"/>
        </w:rPr>
        <w:lastRenderedPageBreak/>
        <w:t xml:space="preserve">Уровень исполнения финансирования программы в целом определяется по формуле: </w:t>
      </w:r>
    </w:p>
    <w:p w:rsidR="00EB0F27" w:rsidRDefault="00EB0F27" w:rsidP="00EB0F27">
      <w:pPr>
        <w:spacing w:line="312" w:lineRule="auto"/>
        <w:ind w:firstLine="709"/>
        <w:rPr>
          <w:color w:val="000000" w:themeColor="text1"/>
          <w:sz w:val="24"/>
          <w:szCs w:val="24"/>
        </w:rPr>
      </w:pP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Фф</w:t>
      </w: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 xml:space="preserve">Уэф = ----------, </w:t>
      </w: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Фп</w:t>
      </w:r>
    </w:p>
    <w:p w:rsidR="00EB0F27" w:rsidRPr="00A71850" w:rsidRDefault="00EB0F27" w:rsidP="00EB0F27">
      <w:pPr>
        <w:spacing w:line="312" w:lineRule="auto"/>
        <w:ind w:firstLine="709"/>
        <w:rPr>
          <w:sz w:val="24"/>
          <w:szCs w:val="24"/>
        </w:rPr>
      </w:pPr>
      <w:r w:rsidRPr="00A71850">
        <w:rPr>
          <w:sz w:val="24"/>
          <w:szCs w:val="24"/>
        </w:rPr>
        <w:t xml:space="preserve">где: </w:t>
      </w:r>
    </w:p>
    <w:p w:rsidR="00EB0F27" w:rsidRPr="00A71850" w:rsidRDefault="00EB0F27" w:rsidP="00EB0F27">
      <w:pPr>
        <w:spacing w:line="312" w:lineRule="auto"/>
        <w:ind w:firstLine="709"/>
        <w:rPr>
          <w:sz w:val="24"/>
          <w:szCs w:val="24"/>
        </w:rPr>
      </w:pPr>
      <w:r w:rsidRPr="00A71850">
        <w:rPr>
          <w:sz w:val="24"/>
          <w:szCs w:val="24"/>
        </w:rPr>
        <w:t xml:space="preserve">Уэф - уровень исполнения финансирования муниципальной программы за отчетный период, процентов; </w:t>
      </w:r>
    </w:p>
    <w:p w:rsidR="00EB0F27" w:rsidRPr="00A71850" w:rsidRDefault="00EB0F27" w:rsidP="00EB0F27">
      <w:pPr>
        <w:spacing w:line="312" w:lineRule="auto"/>
        <w:ind w:firstLine="709"/>
        <w:rPr>
          <w:sz w:val="24"/>
          <w:szCs w:val="24"/>
        </w:rPr>
      </w:pPr>
      <w:r w:rsidRPr="00A71850">
        <w:rPr>
          <w:sz w:val="24"/>
          <w:szCs w:val="24"/>
        </w:rPr>
        <w:t xml:space="preserve">Фф - фактически израсходованный объем средств, направленный на реализацию мероприятий муниципальной программы, тыс. рублей; </w:t>
      </w:r>
    </w:p>
    <w:p w:rsidR="00EB0F27" w:rsidRPr="00A71850" w:rsidRDefault="00EB0F27" w:rsidP="00EB0F27">
      <w:pPr>
        <w:spacing w:line="312" w:lineRule="auto"/>
        <w:ind w:firstLine="709"/>
        <w:rPr>
          <w:sz w:val="24"/>
          <w:szCs w:val="24"/>
        </w:rPr>
      </w:pPr>
      <w:r w:rsidRPr="00A71850">
        <w:rPr>
          <w:sz w:val="24"/>
          <w:szCs w:val="24"/>
        </w:rPr>
        <w:t xml:space="preserve">Фп - плановый объем средств на соответствующий отчетный период, тыс.рублей. </w:t>
      </w:r>
    </w:p>
    <w:p w:rsidR="00EB0F27" w:rsidRPr="000A10C9" w:rsidRDefault="00EB0F27" w:rsidP="00EB0F27">
      <w:pPr>
        <w:spacing w:line="312" w:lineRule="auto"/>
        <w:ind w:firstLine="709"/>
        <w:rPr>
          <w:color w:val="000000" w:themeColor="text1"/>
          <w:sz w:val="24"/>
          <w:szCs w:val="24"/>
        </w:rPr>
      </w:pPr>
      <w:r w:rsidRPr="00A71850">
        <w:rPr>
          <w:sz w:val="24"/>
          <w:szCs w:val="24"/>
        </w:rPr>
        <w:t xml:space="preserve">Уровень исполнения финансирования представляется целесообразным охарактеризовать </w:t>
      </w:r>
      <w:r w:rsidRPr="000A10C9">
        <w:rPr>
          <w:color w:val="000000" w:themeColor="text1"/>
          <w:sz w:val="24"/>
          <w:szCs w:val="24"/>
        </w:rPr>
        <w:t>следующим образом:</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xml:space="preserve">- высокий (Уэф 95%); </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xml:space="preserve">- удовлетворительный (Уэф 75%); </w:t>
      </w:r>
    </w:p>
    <w:p w:rsidR="005040B4"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5040B4" w:rsidRDefault="005040B4">
      <w:pPr>
        <w:widowControl/>
        <w:snapToGrid/>
        <w:spacing w:after="200" w:line="276" w:lineRule="auto"/>
        <w:jc w:val="left"/>
        <w:rPr>
          <w:sz w:val="24"/>
          <w:szCs w:val="24"/>
        </w:rPr>
      </w:pPr>
      <w:r>
        <w:rPr>
          <w:sz w:val="24"/>
          <w:szCs w:val="24"/>
        </w:rPr>
        <w:br w:type="page"/>
      </w:r>
    </w:p>
    <w:p w:rsidR="005040B4" w:rsidRDefault="005040B4" w:rsidP="005040B4">
      <w:pPr>
        <w:ind w:left="-5" w:right="15"/>
        <w:rPr>
          <w:sz w:val="24"/>
          <w:szCs w:val="24"/>
        </w:rPr>
        <w:sectPr w:rsidR="005040B4" w:rsidSect="00FE27A5">
          <w:pgSz w:w="11906" w:h="16838"/>
          <w:pgMar w:top="1134" w:right="851" w:bottom="1134" w:left="1701" w:header="709" w:footer="709" w:gutter="0"/>
          <w:cols w:space="708"/>
          <w:titlePg/>
          <w:docGrid w:linePitch="360"/>
        </w:sectPr>
      </w:pPr>
    </w:p>
    <w:p w:rsidR="005040B4" w:rsidRPr="00214424" w:rsidRDefault="005040B4" w:rsidP="00BE40AE">
      <w:pPr>
        <w:ind w:left="-5" w:right="15" w:firstLine="714"/>
        <w:rPr>
          <w:sz w:val="24"/>
          <w:szCs w:val="24"/>
        </w:rPr>
      </w:pPr>
      <w:r>
        <w:rPr>
          <w:sz w:val="24"/>
          <w:szCs w:val="24"/>
        </w:rPr>
        <w:lastRenderedPageBreak/>
        <w:t xml:space="preserve">Таблица </w:t>
      </w:r>
      <w:r w:rsidR="00F55386">
        <w:rPr>
          <w:sz w:val="24"/>
          <w:szCs w:val="24"/>
        </w:rPr>
        <w:t>7.1</w:t>
      </w:r>
    </w:p>
    <w:p w:rsidR="00EB0F27" w:rsidRDefault="005040B4" w:rsidP="006F1186">
      <w:pPr>
        <w:spacing w:line="360" w:lineRule="auto"/>
        <w:ind w:firstLine="709"/>
        <w:jc w:val="center"/>
        <w:rPr>
          <w:sz w:val="24"/>
          <w:szCs w:val="24"/>
        </w:rPr>
      </w:pPr>
      <w:r w:rsidRPr="00214424">
        <w:rPr>
          <w:sz w:val="24"/>
          <w:szCs w:val="24"/>
        </w:rPr>
        <w:t>Оценка эффективности мероприятий предлагаемого к реализации варианта развития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5"/>
        <w:gridCol w:w="3886"/>
        <w:gridCol w:w="4607"/>
        <w:gridCol w:w="3578"/>
      </w:tblGrid>
      <w:tr w:rsidR="006F1186" w:rsidRPr="006F1186" w:rsidTr="00107961">
        <w:trPr>
          <w:trHeight w:val="315"/>
          <w:jc w:val="center"/>
        </w:trPr>
        <w:tc>
          <w:tcPr>
            <w:tcW w:w="918"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Цель программы</w:t>
            </w:r>
          </w:p>
        </w:tc>
        <w:tc>
          <w:tcPr>
            <w:tcW w:w="1314" w:type="pct"/>
            <w:shd w:val="clear" w:color="auto" w:fill="auto"/>
            <w:vAlign w:val="center"/>
            <w:hideMark/>
          </w:tcPr>
          <w:p w:rsidR="005040B4" w:rsidRPr="006F1186" w:rsidRDefault="005040B4" w:rsidP="006F1186">
            <w:pPr>
              <w:widowControl/>
              <w:snapToGrid/>
              <w:spacing w:line="276" w:lineRule="auto"/>
              <w:jc w:val="center"/>
              <w:rPr>
                <w:bCs/>
                <w:color w:val="000000"/>
                <w:kern w:val="2"/>
                <w:sz w:val="24"/>
                <w:szCs w:val="24"/>
              </w:rPr>
            </w:pPr>
            <w:r w:rsidRPr="006F1186">
              <w:rPr>
                <w:bCs/>
                <w:color w:val="000000"/>
                <w:kern w:val="2"/>
                <w:sz w:val="24"/>
                <w:szCs w:val="24"/>
              </w:rPr>
              <w:t>Задачи программы</w:t>
            </w:r>
          </w:p>
        </w:tc>
        <w:tc>
          <w:tcPr>
            <w:tcW w:w="1558" w:type="pct"/>
            <w:shd w:val="clear" w:color="auto" w:fill="auto"/>
            <w:vAlign w:val="center"/>
            <w:hideMark/>
          </w:tcPr>
          <w:p w:rsidR="005040B4" w:rsidRPr="006F1186" w:rsidRDefault="005040B4" w:rsidP="006F1186">
            <w:pPr>
              <w:widowControl/>
              <w:snapToGrid/>
              <w:spacing w:line="276" w:lineRule="auto"/>
              <w:jc w:val="center"/>
              <w:rPr>
                <w:kern w:val="2"/>
                <w:sz w:val="24"/>
                <w:szCs w:val="24"/>
              </w:rPr>
            </w:pPr>
            <w:r w:rsidRPr="006F1186">
              <w:rPr>
                <w:kern w:val="2"/>
                <w:sz w:val="24"/>
                <w:szCs w:val="24"/>
              </w:rPr>
              <w:t>Предусмотренные мероприятия</w:t>
            </w:r>
          </w:p>
        </w:tc>
        <w:tc>
          <w:tcPr>
            <w:tcW w:w="1210"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Оценка социально-экономической эффективности</w:t>
            </w:r>
          </w:p>
        </w:tc>
      </w:tr>
      <w:tr w:rsidR="001035D3" w:rsidRPr="006F1186" w:rsidTr="00107961">
        <w:trPr>
          <w:trHeight w:val="2539"/>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транспортной инфраструктуры по видам транспорта</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Развитие современной и эффективной транспортной  инфраструктуры, обеспечивающей ускорение пасажирооборота, товародвижения   и снижение транспортных издержек в экономике</w:t>
            </w:r>
          </w:p>
        </w:tc>
        <w:tc>
          <w:tcPr>
            <w:tcW w:w="1558" w:type="pct"/>
            <w:shd w:val="clear" w:color="auto" w:fill="auto"/>
            <w:vAlign w:val="center"/>
          </w:tcPr>
          <w:p w:rsidR="001035D3" w:rsidRDefault="001035D3" w:rsidP="006F1186">
            <w:pPr>
              <w:widowControl/>
              <w:snapToGrid/>
              <w:spacing w:line="276" w:lineRule="auto"/>
              <w:jc w:val="center"/>
              <w:rPr>
                <w:sz w:val="24"/>
                <w:szCs w:val="24"/>
              </w:rPr>
            </w:pPr>
            <w:r>
              <w:rPr>
                <w:color w:val="000000"/>
                <w:sz w:val="24"/>
                <w:szCs w:val="24"/>
              </w:rPr>
              <w:t>- О</w:t>
            </w:r>
            <w:r w:rsidRPr="00E73F32">
              <w:rPr>
                <w:color w:val="000000"/>
                <w:sz w:val="24"/>
                <w:szCs w:val="24"/>
              </w:rPr>
              <w:t>рганизация регулируемого переезда с системой УЗП</w:t>
            </w:r>
            <w:r w:rsidRPr="00EA7745">
              <w:rPr>
                <w:sz w:val="24"/>
                <w:szCs w:val="24"/>
              </w:rPr>
              <w:t>по ул. Хлеборобной</w:t>
            </w:r>
            <w:r>
              <w:rPr>
                <w:sz w:val="24"/>
                <w:szCs w:val="24"/>
              </w:rPr>
              <w:t>;</w:t>
            </w:r>
          </w:p>
          <w:p w:rsidR="001035D3" w:rsidRPr="006F1186" w:rsidRDefault="001035D3" w:rsidP="006F1186">
            <w:pPr>
              <w:widowControl/>
              <w:snapToGrid/>
              <w:spacing w:line="276" w:lineRule="auto"/>
              <w:jc w:val="center"/>
              <w:rPr>
                <w:color w:val="000000"/>
                <w:sz w:val="24"/>
                <w:szCs w:val="24"/>
              </w:rPr>
            </w:pPr>
            <w:r>
              <w:rPr>
                <w:sz w:val="24"/>
                <w:szCs w:val="24"/>
              </w:rPr>
              <w:t>- С</w:t>
            </w:r>
            <w:r w:rsidRPr="00EA7745">
              <w:rPr>
                <w:sz w:val="24"/>
                <w:szCs w:val="24"/>
              </w:rPr>
              <w:t>троительство северного обходаст. Ладожской</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Расширение транспортных связей муниципального образования, повышение инвестиционной привлекательности, повышение эффективности транспортного обслуживания и снижения издержек</w:t>
            </w:r>
          </w:p>
        </w:tc>
      </w:tr>
      <w:tr w:rsidR="006F1186" w:rsidRPr="006F1186" w:rsidTr="00107961">
        <w:trPr>
          <w:trHeight w:val="2208"/>
          <w:jc w:val="center"/>
        </w:trPr>
        <w:tc>
          <w:tcPr>
            <w:tcW w:w="918" w:type="pct"/>
            <w:shd w:val="clear" w:color="auto" w:fill="auto"/>
            <w:vAlign w:val="center"/>
            <w:hideMark/>
          </w:tcPr>
          <w:p w:rsidR="006F1186" w:rsidRPr="006F1186" w:rsidRDefault="006F1186" w:rsidP="006F1186">
            <w:pPr>
              <w:widowControl/>
              <w:snapToGrid/>
              <w:spacing w:line="276" w:lineRule="auto"/>
              <w:jc w:val="left"/>
              <w:rPr>
                <w:bCs/>
                <w:color w:val="000000"/>
                <w:kern w:val="2"/>
                <w:sz w:val="24"/>
                <w:szCs w:val="24"/>
              </w:rPr>
            </w:pPr>
            <w:r w:rsidRPr="006F1186">
              <w:rPr>
                <w:bCs/>
                <w:color w:val="000000"/>
                <w:kern w:val="2"/>
                <w:sz w:val="24"/>
                <w:szCs w:val="24"/>
              </w:rPr>
              <w:t>Развитие транспорта общего пользования, создание транспортно-пересадочных узлов</w:t>
            </w:r>
          </w:p>
        </w:tc>
        <w:tc>
          <w:tcPr>
            <w:tcW w:w="1314"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1558" w:type="pct"/>
            <w:shd w:val="clear" w:color="auto" w:fill="auto"/>
            <w:vAlign w:val="center"/>
          </w:tcPr>
          <w:p w:rsidR="006F1186" w:rsidRDefault="001035D3" w:rsidP="006F1186">
            <w:pPr>
              <w:widowControl/>
              <w:snapToGrid/>
              <w:spacing w:line="276" w:lineRule="auto"/>
              <w:jc w:val="center"/>
              <w:rPr>
                <w:color w:val="000000"/>
                <w:sz w:val="24"/>
                <w:szCs w:val="24"/>
              </w:rPr>
            </w:pPr>
            <w:r>
              <w:rPr>
                <w:color w:val="000000"/>
                <w:sz w:val="24"/>
                <w:szCs w:val="24"/>
              </w:rPr>
              <w:t>- 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в месте примыкания проектируемого северного обхода с автодорогой г. Темрюк – г. Краснодар – г. Кропоткин – граница Ставропольского края</w:t>
            </w:r>
            <w:r>
              <w:rPr>
                <w:color w:val="000000"/>
                <w:sz w:val="24"/>
                <w:szCs w:val="24"/>
              </w:rPr>
              <w:t>;</w:t>
            </w:r>
          </w:p>
          <w:p w:rsidR="001035D3" w:rsidRPr="006F1186" w:rsidRDefault="001035D3" w:rsidP="006F1186">
            <w:pPr>
              <w:widowControl/>
              <w:snapToGrid/>
              <w:spacing w:line="276" w:lineRule="auto"/>
              <w:jc w:val="center"/>
              <w:rPr>
                <w:color w:val="000000"/>
                <w:kern w:val="2"/>
                <w:sz w:val="24"/>
                <w:szCs w:val="24"/>
              </w:rPr>
            </w:pPr>
            <w:r>
              <w:rPr>
                <w:color w:val="000000"/>
                <w:sz w:val="24"/>
                <w:szCs w:val="24"/>
              </w:rPr>
              <w:t>- У</w:t>
            </w:r>
            <w:r w:rsidRPr="00EA7745">
              <w:rPr>
                <w:color w:val="000000"/>
                <w:sz w:val="24"/>
                <w:szCs w:val="24"/>
              </w:rPr>
              <w:t>стройств</w:t>
            </w:r>
            <w:r>
              <w:rPr>
                <w:color w:val="000000"/>
                <w:sz w:val="24"/>
                <w:szCs w:val="24"/>
              </w:rPr>
              <w:t>о</w:t>
            </w:r>
            <w:r w:rsidRPr="00EA7745">
              <w:rPr>
                <w:color w:val="000000"/>
                <w:sz w:val="24"/>
                <w:szCs w:val="24"/>
              </w:rPr>
              <w:t xml:space="preserve"> двухуровнев</w:t>
            </w:r>
            <w:r>
              <w:rPr>
                <w:color w:val="000000"/>
                <w:sz w:val="24"/>
                <w:szCs w:val="24"/>
              </w:rPr>
              <w:t>ой</w:t>
            </w:r>
            <w:r w:rsidRPr="00EA7745">
              <w:rPr>
                <w:color w:val="000000"/>
                <w:sz w:val="24"/>
                <w:szCs w:val="24"/>
              </w:rPr>
              <w:t xml:space="preserve"> транспортн</w:t>
            </w:r>
            <w:r>
              <w:rPr>
                <w:color w:val="000000"/>
                <w:sz w:val="24"/>
                <w:szCs w:val="24"/>
              </w:rPr>
              <w:t>ой</w:t>
            </w:r>
            <w:r w:rsidRPr="00EA7745">
              <w:rPr>
                <w:color w:val="000000"/>
                <w:sz w:val="24"/>
                <w:szCs w:val="24"/>
              </w:rPr>
              <w:t xml:space="preserve"> развяз</w:t>
            </w:r>
            <w:r>
              <w:rPr>
                <w:color w:val="000000"/>
                <w:sz w:val="24"/>
                <w:szCs w:val="24"/>
              </w:rPr>
              <w:t xml:space="preserve">ки </w:t>
            </w:r>
            <w:r w:rsidRPr="00EA7745">
              <w:rPr>
                <w:color w:val="000000"/>
                <w:sz w:val="24"/>
                <w:szCs w:val="24"/>
              </w:rPr>
              <w:t>автодороги г. Темрюк – г. Краснодар – г. Кропоткин – граница Ставропольского края с въездной улицей в станицу (пер. Горный)</w:t>
            </w:r>
          </w:p>
        </w:tc>
        <w:tc>
          <w:tcPr>
            <w:tcW w:w="1210" w:type="pct"/>
            <w:shd w:val="clear" w:color="auto" w:fill="auto"/>
            <w:vAlign w:val="center"/>
            <w:hideMark/>
          </w:tcPr>
          <w:p w:rsidR="006F1186" w:rsidRPr="006F1186" w:rsidRDefault="006F1186" w:rsidP="006F1186">
            <w:pPr>
              <w:widowControl/>
              <w:snapToGrid/>
              <w:spacing w:line="276" w:lineRule="auto"/>
              <w:jc w:val="center"/>
              <w:rPr>
                <w:color w:val="000000"/>
                <w:kern w:val="2"/>
                <w:sz w:val="24"/>
                <w:szCs w:val="24"/>
              </w:rPr>
            </w:pPr>
            <w:r w:rsidRPr="006F1186">
              <w:rPr>
                <w:color w:val="000000"/>
                <w:kern w:val="2"/>
                <w:sz w:val="24"/>
                <w:szCs w:val="24"/>
              </w:rPr>
              <w:t>Увеличение пассажиропотока на 15%</w:t>
            </w:r>
          </w:p>
        </w:tc>
      </w:tr>
      <w:tr w:rsidR="001035D3" w:rsidRPr="006F1186" w:rsidTr="00107961">
        <w:trPr>
          <w:trHeight w:val="5085"/>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lastRenderedPageBreak/>
              <w:t>Развитию инфраструктуры для легкового автомобильного транспорта, включая развитие единого парковочного пространства</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c>
          <w:tcPr>
            <w:tcW w:w="1558" w:type="pct"/>
            <w:shd w:val="clear" w:color="auto" w:fill="auto"/>
            <w:vAlign w:val="center"/>
          </w:tcPr>
          <w:p w:rsidR="001035D3" w:rsidRDefault="001035D3" w:rsidP="006F1186">
            <w:pPr>
              <w:spacing w:line="276" w:lineRule="auto"/>
              <w:jc w:val="center"/>
              <w:rPr>
                <w:color w:val="000000"/>
                <w:sz w:val="24"/>
                <w:szCs w:val="24"/>
              </w:rPr>
            </w:pPr>
            <w:r>
              <w:rPr>
                <w:color w:val="000000"/>
                <w:sz w:val="24"/>
                <w:szCs w:val="24"/>
              </w:rPr>
              <w:t xml:space="preserve">- </w:t>
            </w:r>
            <w:r w:rsidRPr="00E22A92">
              <w:rPr>
                <w:color w:val="000000"/>
                <w:sz w:val="24"/>
                <w:szCs w:val="24"/>
              </w:rPr>
              <w:t>Строительство АЗС</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xml:space="preserve">- </w:t>
            </w:r>
            <w:r w:rsidRPr="00E22A92">
              <w:rPr>
                <w:color w:val="000000"/>
                <w:sz w:val="24"/>
                <w:szCs w:val="24"/>
              </w:rPr>
              <w:t>Строительство гаражей</w:t>
            </w:r>
            <w:r>
              <w:rPr>
                <w:color w:val="000000"/>
                <w:sz w:val="24"/>
                <w:szCs w:val="24"/>
              </w:rPr>
              <w:t>;</w:t>
            </w:r>
          </w:p>
          <w:p w:rsidR="001035D3" w:rsidRDefault="001035D3" w:rsidP="006F1186">
            <w:pPr>
              <w:spacing w:line="276" w:lineRule="auto"/>
              <w:jc w:val="center"/>
              <w:rPr>
                <w:sz w:val="24"/>
                <w:szCs w:val="24"/>
              </w:rPr>
            </w:pPr>
            <w:r>
              <w:rPr>
                <w:sz w:val="24"/>
                <w:szCs w:val="24"/>
              </w:rPr>
              <w:t xml:space="preserve">- </w:t>
            </w:r>
            <w:r w:rsidRPr="00E22A92">
              <w:rPr>
                <w:sz w:val="24"/>
                <w:szCs w:val="24"/>
              </w:rPr>
              <w:t>Развитие придорожной инфраструктуры обслуживания</w:t>
            </w:r>
            <w:r>
              <w:rPr>
                <w:sz w:val="24"/>
                <w:szCs w:val="24"/>
              </w:rPr>
              <w:t>;</w:t>
            </w:r>
          </w:p>
          <w:p w:rsidR="001035D3" w:rsidRDefault="001035D3" w:rsidP="006F1186">
            <w:pPr>
              <w:spacing w:line="276" w:lineRule="auto"/>
              <w:jc w:val="center"/>
              <w:rPr>
                <w:sz w:val="24"/>
                <w:szCs w:val="24"/>
              </w:rPr>
            </w:pPr>
            <w:r>
              <w:rPr>
                <w:sz w:val="24"/>
                <w:szCs w:val="24"/>
              </w:rPr>
              <w:t xml:space="preserve">- </w:t>
            </w:r>
            <w:r w:rsidRPr="00E22A92">
              <w:rPr>
                <w:sz w:val="24"/>
                <w:szCs w:val="24"/>
              </w:rPr>
              <w:t>Организация автостоянок около объектов обслуживания</w:t>
            </w:r>
            <w:r>
              <w:rPr>
                <w:sz w:val="24"/>
                <w:szCs w:val="24"/>
              </w:rPr>
              <w:t>;</w:t>
            </w:r>
          </w:p>
          <w:p w:rsidR="001035D3" w:rsidRPr="006F1186" w:rsidRDefault="001035D3" w:rsidP="006F1186">
            <w:pPr>
              <w:spacing w:line="276" w:lineRule="auto"/>
              <w:jc w:val="center"/>
              <w:rPr>
                <w:color w:val="000000"/>
                <w:sz w:val="24"/>
                <w:szCs w:val="24"/>
              </w:rPr>
            </w:pPr>
            <w:r>
              <w:rPr>
                <w:sz w:val="24"/>
                <w:szCs w:val="24"/>
              </w:rPr>
              <w:t xml:space="preserve">- </w:t>
            </w:r>
            <w:r w:rsidRPr="00E22A92">
              <w:rPr>
                <w:sz w:val="24"/>
                <w:szCs w:val="24"/>
              </w:rPr>
              <w:t>Создание инфраструктуры автосервиса</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Увеличение доступности объектов транспортной инфраструктуры и качества обслуживания на 30%, расширение парковочного пространства на 40%, обеспечение личного транспорта населения объектами хранения на 90%</w:t>
            </w:r>
          </w:p>
        </w:tc>
      </w:tr>
      <w:tr w:rsidR="001035D3" w:rsidRPr="006F1186" w:rsidTr="00107961">
        <w:trPr>
          <w:trHeight w:val="1587"/>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инфраструктуры пешеходного и велосипедного передвижения</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1558" w:type="pct"/>
            <w:shd w:val="clear" w:color="auto" w:fill="auto"/>
            <w:vAlign w:val="center"/>
          </w:tcPr>
          <w:p w:rsidR="001035D3" w:rsidRDefault="001035D3" w:rsidP="006F1186">
            <w:pPr>
              <w:spacing w:line="276" w:lineRule="auto"/>
              <w:jc w:val="center"/>
              <w:rPr>
                <w:color w:val="000000" w:themeColor="text1"/>
                <w:sz w:val="24"/>
                <w:szCs w:val="24"/>
              </w:rPr>
            </w:pPr>
            <w:r>
              <w:rPr>
                <w:color w:val="000000" w:themeColor="text1"/>
                <w:sz w:val="24"/>
                <w:szCs w:val="24"/>
              </w:rPr>
              <w:t>- С</w:t>
            </w:r>
            <w:r w:rsidRPr="00CB24F1">
              <w:rPr>
                <w:color w:val="000000" w:themeColor="text1"/>
                <w:sz w:val="24"/>
                <w:szCs w:val="24"/>
              </w:rPr>
              <w:t>троительство тротуаров</w:t>
            </w:r>
            <w:r>
              <w:rPr>
                <w:color w:val="000000" w:themeColor="text1"/>
                <w:sz w:val="24"/>
                <w:szCs w:val="24"/>
              </w:rPr>
              <w:t xml:space="preserve"> на основных улицах станицы Ладожская;</w:t>
            </w:r>
          </w:p>
          <w:p w:rsidR="001035D3" w:rsidRPr="006F1186" w:rsidRDefault="001035D3" w:rsidP="006F1186">
            <w:pPr>
              <w:spacing w:line="276" w:lineRule="auto"/>
              <w:jc w:val="center"/>
              <w:rPr>
                <w:color w:val="000000"/>
                <w:sz w:val="24"/>
                <w:szCs w:val="24"/>
              </w:rPr>
            </w:pPr>
            <w:r>
              <w:rPr>
                <w:color w:val="000000" w:themeColor="text1"/>
                <w:sz w:val="24"/>
                <w:szCs w:val="24"/>
              </w:rPr>
              <w:t xml:space="preserve">- </w:t>
            </w:r>
            <w:r>
              <w:rPr>
                <w:color w:val="000000"/>
                <w:sz w:val="24"/>
                <w:szCs w:val="24"/>
              </w:rPr>
              <w:t>С</w:t>
            </w:r>
            <w:r w:rsidRPr="00E73F32">
              <w:rPr>
                <w:color w:val="000000"/>
                <w:sz w:val="24"/>
                <w:szCs w:val="24"/>
              </w:rPr>
              <w:t>троительство</w:t>
            </w:r>
            <w:r w:rsidRPr="00EA7745">
              <w:rPr>
                <w:color w:val="000000" w:themeColor="text1"/>
                <w:sz w:val="24"/>
                <w:szCs w:val="24"/>
              </w:rPr>
              <w:t>пешеходного перехода в районе железнодорожного вокзала</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Снижение временив пути пешеходам на 10%, снижение вероятности ДТП с участием пешеходов на 40%, организация велосипедных маршрутов</w:t>
            </w:r>
          </w:p>
        </w:tc>
      </w:tr>
      <w:tr w:rsidR="001035D3" w:rsidRPr="006F1186" w:rsidTr="00107961">
        <w:trPr>
          <w:trHeight w:val="4761"/>
          <w:jc w:val="center"/>
        </w:trPr>
        <w:tc>
          <w:tcPr>
            <w:tcW w:w="918" w:type="pc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lastRenderedPageBreak/>
              <w:t>Организации дорожного движения, повышение безопасности дорожного движения, снижение перегруженности дорог и/или их участков</w:t>
            </w:r>
          </w:p>
        </w:tc>
        <w:tc>
          <w:tcPr>
            <w:tcW w:w="1314"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повышение комплексной безопасности и устойчивости транспортной системы</w:t>
            </w:r>
          </w:p>
        </w:tc>
        <w:tc>
          <w:tcPr>
            <w:tcW w:w="1558" w:type="pct"/>
            <w:shd w:val="clear" w:color="auto" w:fill="auto"/>
            <w:vAlign w:val="center"/>
          </w:tcPr>
          <w:p w:rsidR="001035D3" w:rsidRDefault="001035D3" w:rsidP="006F1186">
            <w:pPr>
              <w:spacing w:line="276" w:lineRule="auto"/>
              <w:jc w:val="center"/>
              <w:rPr>
                <w:color w:val="000000"/>
                <w:sz w:val="24"/>
                <w:szCs w:val="24"/>
              </w:rPr>
            </w:pPr>
            <w:r>
              <w:rPr>
                <w:color w:val="000000"/>
                <w:sz w:val="24"/>
                <w:szCs w:val="24"/>
              </w:rPr>
              <w:t xml:space="preserve">- </w:t>
            </w:r>
            <w:r w:rsidRPr="00E73F32">
              <w:rPr>
                <w:color w:val="000000"/>
                <w:sz w:val="24"/>
                <w:szCs w:val="24"/>
              </w:rPr>
              <w:t>Обслуживание и ремонт уличного искусственного освещения и электроустановок</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xml:space="preserve">- </w:t>
            </w:r>
            <w:r w:rsidRPr="00E73F32">
              <w:rPr>
                <w:color w:val="000000"/>
                <w:sz w:val="24"/>
                <w:szCs w:val="24"/>
              </w:rPr>
              <w:t>Уличное освещение</w:t>
            </w:r>
            <w:r>
              <w:rPr>
                <w:color w:val="000000"/>
                <w:sz w:val="24"/>
                <w:szCs w:val="24"/>
              </w:rPr>
              <w:t>;</w:t>
            </w:r>
          </w:p>
          <w:p w:rsidR="001035D3" w:rsidRDefault="001035D3" w:rsidP="006F1186">
            <w:pPr>
              <w:spacing w:line="276" w:lineRule="auto"/>
              <w:jc w:val="center"/>
              <w:rPr>
                <w:color w:val="000000"/>
                <w:sz w:val="24"/>
                <w:szCs w:val="24"/>
              </w:rPr>
            </w:pPr>
            <w:r>
              <w:rPr>
                <w:color w:val="000000"/>
                <w:sz w:val="24"/>
                <w:szCs w:val="24"/>
              </w:rPr>
              <w:t>- О</w:t>
            </w:r>
            <w:r w:rsidRPr="00E73F32">
              <w:rPr>
                <w:color w:val="000000"/>
                <w:sz w:val="24"/>
                <w:szCs w:val="24"/>
              </w:rPr>
              <w:t>зеленение</w:t>
            </w:r>
            <w:r>
              <w:rPr>
                <w:color w:val="000000"/>
                <w:sz w:val="24"/>
                <w:szCs w:val="24"/>
              </w:rPr>
              <w:t>;</w:t>
            </w:r>
          </w:p>
          <w:p w:rsidR="001035D3" w:rsidRPr="006F1186" w:rsidRDefault="001035D3" w:rsidP="006F1186">
            <w:pPr>
              <w:spacing w:line="276" w:lineRule="auto"/>
              <w:jc w:val="center"/>
              <w:rPr>
                <w:color w:val="000000"/>
                <w:sz w:val="24"/>
                <w:szCs w:val="24"/>
              </w:rPr>
            </w:pPr>
            <w:r>
              <w:rPr>
                <w:color w:val="000000"/>
                <w:sz w:val="24"/>
                <w:szCs w:val="24"/>
              </w:rPr>
              <w:t>- С</w:t>
            </w:r>
            <w:r w:rsidRPr="00E73F32">
              <w:rPr>
                <w:color w:val="000000"/>
                <w:sz w:val="24"/>
                <w:szCs w:val="24"/>
              </w:rPr>
              <w:t>троительство путепровод</w:t>
            </w:r>
            <w:r>
              <w:rPr>
                <w:color w:val="000000"/>
                <w:sz w:val="24"/>
                <w:szCs w:val="24"/>
              </w:rPr>
              <w:t>а</w:t>
            </w:r>
            <w:r w:rsidRPr="00E73F32">
              <w:rPr>
                <w:color w:val="000000"/>
                <w:sz w:val="24"/>
                <w:szCs w:val="24"/>
              </w:rPr>
              <w:t xml:space="preserve"> через железную дорогу в месте соединения с ул. Бабкова и пер. Горный</w:t>
            </w:r>
          </w:p>
        </w:tc>
        <w:tc>
          <w:tcPr>
            <w:tcW w:w="1210" w:type="pc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Снижение вероятности ДТП на 30 % , снижение загрузки улично-дорожной сети на 25%, снижение социального риска на 44%</w:t>
            </w:r>
          </w:p>
        </w:tc>
      </w:tr>
      <w:tr w:rsidR="001035D3" w:rsidRPr="006F1186" w:rsidTr="00107961">
        <w:trPr>
          <w:trHeight w:val="2817"/>
          <w:jc w:val="center"/>
        </w:trPr>
        <w:tc>
          <w:tcPr>
            <w:tcW w:w="918" w:type="pct"/>
            <w:vMerge w:val="restart"/>
            <w:shd w:val="clear" w:color="auto" w:fill="auto"/>
            <w:vAlign w:val="center"/>
            <w:hideMark/>
          </w:tcPr>
          <w:p w:rsidR="001035D3" w:rsidRPr="006F1186" w:rsidRDefault="001035D3" w:rsidP="006F1186">
            <w:pPr>
              <w:widowControl/>
              <w:snapToGrid/>
              <w:spacing w:line="276" w:lineRule="auto"/>
              <w:jc w:val="left"/>
              <w:rPr>
                <w:bCs/>
                <w:color w:val="000000"/>
                <w:kern w:val="2"/>
                <w:sz w:val="24"/>
                <w:szCs w:val="24"/>
              </w:rPr>
            </w:pPr>
            <w:r w:rsidRPr="006F1186">
              <w:rPr>
                <w:bCs/>
                <w:color w:val="000000"/>
                <w:kern w:val="2"/>
                <w:sz w:val="24"/>
                <w:szCs w:val="24"/>
              </w:rPr>
              <w:t>Развитие сети дорог</w:t>
            </w:r>
          </w:p>
        </w:tc>
        <w:tc>
          <w:tcPr>
            <w:tcW w:w="1314" w:type="pct"/>
            <w:vMerge w:val="restar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w:t>
            </w:r>
            <w:r w:rsidRPr="006F1186">
              <w:rPr>
                <w:color w:val="000000"/>
                <w:kern w:val="2"/>
                <w:sz w:val="24"/>
                <w:szCs w:val="24"/>
              </w:rPr>
              <w:lastRenderedPageBreak/>
              <w:t>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558" w:type="pct"/>
            <w:shd w:val="clear" w:color="auto" w:fill="auto"/>
            <w:vAlign w:val="center"/>
          </w:tcPr>
          <w:p w:rsidR="001035D3" w:rsidRDefault="001035D3" w:rsidP="006F1186">
            <w:pPr>
              <w:spacing w:line="276" w:lineRule="auto"/>
              <w:jc w:val="center"/>
              <w:rPr>
                <w:sz w:val="24"/>
                <w:szCs w:val="24"/>
              </w:rPr>
            </w:pPr>
            <w:r>
              <w:rPr>
                <w:sz w:val="24"/>
                <w:szCs w:val="24"/>
              </w:rPr>
              <w:lastRenderedPageBreak/>
              <w:t xml:space="preserve">- </w:t>
            </w:r>
            <w:r w:rsidRPr="00E22A92">
              <w:rPr>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r>
              <w:rPr>
                <w:sz w:val="24"/>
                <w:szCs w:val="24"/>
              </w:rPr>
              <w:t>;</w:t>
            </w:r>
          </w:p>
          <w:p w:rsidR="001035D3" w:rsidRPr="006F1186" w:rsidRDefault="001035D3" w:rsidP="006F1186">
            <w:pPr>
              <w:spacing w:line="276" w:lineRule="auto"/>
              <w:jc w:val="center"/>
              <w:rPr>
                <w:color w:val="000000"/>
                <w:sz w:val="24"/>
                <w:szCs w:val="24"/>
              </w:rPr>
            </w:pPr>
            <w:r>
              <w:rPr>
                <w:sz w:val="24"/>
                <w:szCs w:val="24"/>
              </w:rPr>
              <w:t xml:space="preserve">- </w:t>
            </w:r>
            <w:r>
              <w:rPr>
                <w:color w:val="000000"/>
                <w:sz w:val="24"/>
                <w:szCs w:val="24"/>
              </w:rPr>
              <w:t>Реконструкция автомобильных дорог с грунтовым покрытием на асфальтобетонное</w:t>
            </w:r>
          </w:p>
        </w:tc>
        <w:tc>
          <w:tcPr>
            <w:tcW w:w="1210" w:type="pct"/>
            <w:vMerge w:val="restart"/>
            <w:shd w:val="clear" w:color="auto" w:fill="auto"/>
            <w:vAlign w:val="center"/>
            <w:hideMark/>
          </w:tcPr>
          <w:p w:rsidR="001035D3" w:rsidRPr="006F1186" w:rsidRDefault="001035D3" w:rsidP="006F1186">
            <w:pPr>
              <w:widowControl/>
              <w:snapToGrid/>
              <w:spacing w:line="276" w:lineRule="auto"/>
              <w:jc w:val="center"/>
              <w:rPr>
                <w:color w:val="000000"/>
                <w:kern w:val="2"/>
                <w:sz w:val="24"/>
                <w:szCs w:val="24"/>
              </w:rPr>
            </w:pPr>
            <w:r w:rsidRPr="006F1186">
              <w:rPr>
                <w:color w:val="000000"/>
                <w:kern w:val="2"/>
                <w:sz w:val="24"/>
                <w:szCs w:val="24"/>
              </w:rPr>
              <w:t xml:space="preserve">Увеличение скорости движения на 30%, снижение времени в пути на 30%, снижение вероятности ДТП на 20%, снижение экологической нагрузки на ОС на 10%,  улучшение качества обслуживания территорий на </w:t>
            </w:r>
            <w:r w:rsidRPr="006F1186">
              <w:rPr>
                <w:color w:val="000000"/>
                <w:kern w:val="2"/>
                <w:sz w:val="24"/>
                <w:szCs w:val="24"/>
              </w:rPr>
              <w:lastRenderedPageBreak/>
              <w:t>45%, снижение износа улично-дорожной сети на 60 %</w:t>
            </w:r>
          </w:p>
        </w:tc>
      </w:tr>
      <w:tr w:rsidR="001035D3" w:rsidRPr="006F1186" w:rsidTr="00107961">
        <w:trPr>
          <w:trHeight w:val="2540"/>
          <w:jc w:val="center"/>
        </w:trPr>
        <w:tc>
          <w:tcPr>
            <w:tcW w:w="918" w:type="pct"/>
            <w:vMerge/>
            <w:vAlign w:val="center"/>
          </w:tcPr>
          <w:p w:rsidR="001035D3" w:rsidRPr="006F1186" w:rsidRDefault="001035D3" w:rsidP="006F1186">
            <w:pPr>
              <w:widowControl/>
              <w:snapToGrid/>
              <w:spacing w:line="276" w:lineRule="auto"/>
              <w:jc w:val="left"/>
              <w:rPr>
                <w:bCs/>
                <w:color w:val="000000"/>
                <w:kern w:val="2"/>
                <w:sz w:val="24"/>
                <w:szCs w:val="24"/>
              </w:rPr>
            </w:pPr>
          </w:p>
        </w:tc>
        <w:tc>
          <w:tcPr>
            <w:tcW w:w="1314" w:type="pct"/>
            <w:vMerge/>
            <w:vAlign w:val="center"/>
          </w:tcPr>
          <w:p w:rsidR="001035D3" w:rsidRPr="006F1186" w:rsidRDefault="001035D3" w:rsidP="006F1186">
            <w:pPr>
              <w:widowControl/>
              <w:snapToGrid/>
              <w:spacing w:line="276" w:lineRule="auto"/>
              <w:jc w:val="center"/>
              <w:rPr>
                <w:color w:val="000000"/>
                <w:kern w:val="2"/>
                <w:sz w:val="24"/>
                <w:szCs w:val="24"/>
              </w:rPr>
            </w:pPr>
          </w:p>
        </w:tc>
        <w:tc>
          <w:tcPr>
            <w:tcW w:w="1558" w:type="pct"/>
            <w:shd w:val="clear" w:color="auto" w:fill="auto"/>
            <w:vAlign w:val="center"/>
          </w:tcPr>
          <w:p w:rsidR="001035D3" w:rsidRPr="006F1186" w:rsidRDefault="001035D3" w:rsidP="006F1186">
            <w:pPr>
              <w:spacing w:line="276" w:lineRule="auto"/>
              <w:jc w:val="center"/>
              <w:rPr>
                <w:color w:val="000000"/>
                <w:sz w:val="24"/>
                <w:szCs w:val="24"/>
              </w:rPr>
            </w:pPr>
          </w:p>
        </w:tc>
        <w:tc>
          <w:tcPr>
            <w:tcW w:w="1210" w:type="pct"/>
            <w:vMerge/>
            <w:vAlign w:val="center"/>
          </w:tcPr>
          <w:p w:rsidR="001035D3" w:rsidRPr="006F1186" w:rsidRDefault="001035D3" w:rsidP="006F1186">
            <w:pPr>
              <w:widowControl/>
              <w:snapToGrid/>
              <w:spacing w:line="276" w:lineRule="auto"/>
              <w:jc w:val="center"/>
              <w:rPr>
                <w:color w:val="000000"/>
                <w:kern w:val="2"/>
                <w:sz w:val="24"/>
                <w:szCs w:val="24"/>
              </w:rPr>
            </w:pPr>
          </w:p>
        </w:tc>
      </w:tr>
    </w:tbl>
    <w:p w:rsidR="005040B4" w:rsidRPr="00A71850" w:rsidRDefault="005040B4" w:rsidP="005040B4">
      <w:pPr>
        <w:spacing w:line="312" w:lineRule="auto"/>
        <w:ind w:firstLine="709"/>
        <w:rPr>
          <w:sz w:val="24"/>
          <w:szCs w:val="24"/>
        </w:rPr>
      </w:pPr>
    </w:p>
    <w:p w:rsidR="005040B4" w:rsidRDefault="005040B4" w:rsidP="00EB0F27">
      <w:pPr>
        <w:pStyle w:val="S1"/>
        <w:spacing w:line="240" w:lineRule="auto"/>
        <w:rPr>
          <w:rFonts w:ascii="Times New Roman" w:hAnsi="Times New Roman"/>
          <w:sz w:val="28"/>
          <w:szCs w:val="28"/>
          <w:highlight w:val="yellow"/>
        </w:rPr>
        <w:sectPr w:rsidR="005040B4" w:rsidSect="005040B4">
          <w:pgSz w:w="16838" w:h="11906" w:orient="landscape"/>
          <w:pgMar w:top="1701" w:right="1134" w:bottom="851" w:left="1134" w:header="709" w:footer="709" w:gutter="0"/>
          <w:cols w:space="708"/>
          <w:titlePg/>
          <w:docGrid w:linePitch="360"/>
        </w:sectPr>
      </w:pPr>
    </w:p>
    <w:p w:rsidR="00D52B38" w:rsidRDefault="00D52B38" w:rsidP="00BE40AE">
      <w:pPr>
        <w:pStyle w:val="ConsPlusNonformat"/>
        <w:spacing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Pr="00D52B38">
        <w:rPr>
          <w:rFonts w:ascii="Times New Roman" w:hAnsi="Times New Roman" w:cs="Times New Roman"/>
          <w:b/>
          <w:sz w:val="24"/>
          <w:szCs w:val="24"/>
        </w:rPr>
        <w:t xml:space="preserve">Предложения </w:t>
      </w:r>
      <w:r w:rsidR="0035548A" w:rsidRPr="0035548A">
        <w:rPr>
          <w:rFonts w:ascii="Times New Roman" w:hAnsi="Times New Roman" w:cs="Times New Roman"/>
          <w:b/>
          <w:sz w:val="24"/>
          <w:szCs w:val="24"/>
        </w:rPr>
        <w:t>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Ладожского сельского поселения</w:t>
      </w:r>
    </w:p>
    <w:p w:rsidR="009B7360" w:rsidRDefault="009B7360" w:rsidP="009B7360">
      <w:pPr>
        <w:pStyle w:val="ConsPlusNonformat"/>
        <w:ind w:firstLine="709"/>
        <w:contextualSpacing/>
        <w:jc w:val="center"/>
        <w:rPr>
          <w:rFonts w:ascii="Times New Roman" w:hAnsi="Times New Roman" w:cs="Times New Roman"/>
          <w:b/>
          <w:sz w:val="24"/>
          <w:szCs w:val="24"/>
        </w:rPr>
      </w:pPr>
    </w:p>
    <w:p w:rsidR="0035548A" w:rsidRPr="004F4EDC" w:rsidRDefault="0035548A" w:rsidP="0035548A">
      <w:pPr>
        <w:pStyle w:val="Iauiue"/>
        <w:spacing w:line="312" w:lineRule="auto"/>
        <w:ind w:firstLine="709"/>
        <w:jc w:val="both"/>
        <w:rPr>
          <w:color w:val="000000"/>
        </w:rPr>
      </w:pPr>
      <w:r w:rsidRPr="004F4EDC">
        <w:rPr>
          <w:color w:val="000000"/>
        </w:rPr>
        <w:t xml:space="preserve">Важнейшим элементом экономического механизма стимулирования инвестиций является создание условий роста инвестиционной активности. </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4F4EDC" w:rsidRDefault="0035548A" w:rsidP="0035548A">
      <w:pPr>
        <w:spacing w:line="312" w:lineRule="auto"/>
        <w:ind w:firstLine="709"/>
        <w:rPr>
          <w:sz w:val="24"/>
          <w:szCs w:val="24"/>
        </w:rPr>
      </w:pPr>
      <w:r w:rsidRPr="004F4EDC">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5548A" w:rsidRPr="004F4EDC" w:rsidRDefault="0035548A" w:rsidP="0035548A">
      <w:pPr>
        <w:spacing w:line="312" w:lineRule="auto"/>
        <w:ind w:firstLine="709"/>
        <w:rPr>
          <w:sz w:val="24"/>
          <w:szCs w:val="24"/>
        </w:rPr>
      </w:pPr>
      <w:r w:rsidRPr="004F4EDC">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5548A" w:rsidRPr="004F4EDC" w:rsidRDefault="0035548A" w:rsidP="0035548A">
      <w:pPr>
        <w:spacing w:line="312" w:lineRule="auto"/>
        <w:ind w:firstLine="709"/>
        <w:rPr>
          <w:sz w:val="24"/>
          <w:szCs w:val="24"/>
        </w:rPr>
      </w:pPr>
      <w:r w:rsidRPr="004F4EDC">
        <w:rPr>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35548A" w:rsidRPr="004F4EDC" w:rsidRDefault="0035548A" w:rsidP="0035548A">
      <w:pPr>
        <w:spacing w:line="312" w:lineRule="auto"/>
        <w:ind w:firstLine="709"/>
        <w:rPr>
          <w:sz w:val="24"/>
          <w:szCs w:val="24"/>
        </w:rPr>
      </w:pPr>
      <w:r w:rsidRPr="004F4EDC">
        <w:rPr>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w:t>
      </w:r>
      <w:r w:rsidRPr="004F4EDC">
        <w:rPr>
          <w:sz w:val="24"/>
          <w:szCs w:val="24"/>
        </w:rPr>
        <w:lastRenderedPageBreak/>
        <w:t>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35548A" w:rsidRPr="004F4EDC" w:rsidRDefault="0035548A" w:rsidP="0035548A">
      <w:pPr>
        <w:spacing w:line="312" w:lineRule="auto"/>
        <w:ind w:firstLine="709"/>
        <w:rPr>
          <w:sz w:val="24"/>
          <w:szCs w:val="24"/>
        </w:rPr>
      </w:pPr>
      <w:r w:rsidRPr="004F4EDC">
        <w:rPr>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поселения, в который также входит и разработка генерального плана.</w:t>
      </w:r>
    </w:p>
    <w:p w:rsidR="0035548A" w:rsidRPr="004F4EDC" w:rsidRDefault="0035548A" w:rsidP="0035548A">
      <w:pPr>
        <w:spacing w:line="312" w:lineRule="auto"/>
        <w:ind w:firstLine="709"/>
        <w:rPr>
          <w:sz w:val="24"/>
          <w:szCs w:val="24"/>
        </w:rPr>
      </w:pPr>
      <w:r w:rsidRPr="004F4EDC">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6" w:name="88322"/>
      <w:bookmarkEnd w:id="6"/>
    </w:p>
    <w:p w:rsidR="0035548A" w:rsidRPr="004F4EDC" w:rsidRDefault="0035548A" w:rsidP="0035548A">
      <w:pPr>
        <w:spacing w:line="312" w:lineRule="auto"/>
        <w:ind w:firstLine="709"/>
        <w:rPr>
          <w:sz w:val="24"/>
          <w:szCs w:val="24"/>
        </w:rPr>
      </w:pPr>
      <w:r w:rsidRPr="004F4EDC">
        <w:rPr>
          <w:sz w:val="24"/>
          <w:szCs w:val="24"/>
        </w:rPr>
        <w:lastRenderedPageBreak/>
        <w:t>- применение экономических мер, стимулирующих инвестиции в объекты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5548A" w:rsidRPr="004F4EDC" w:rsidRDefault="0035548A" w:rsidP="0035548A">
      <w:pPr>
        <w:spacing w:line="312" w:lineRule="auto"/>
        <w:ind w:firstLine="709"/>
        <w:rPr>
          <w:sz w:val="24"/>
          <w:szCs w:val="24"/>
        </w:rPr>
      </w:pPr>
      <w:r w:rsidRPr="004F4EDC">
        <w:rPr>
          <w:sz w:val="24"/>
          <w:szCs w:val="24"/>
        </w:rPr>
        <w:t xml:space="preserve">- координация усилий федеральных органов исполнительной власти, </w:t>
      </w:r>
      <w:bookmarkStart w:id="7" w:name="3f867"/>
      <w:bookmarkEnd w:id="7"/>
      <w:r w:rsidRPr="004F4EDC">
        <w:rPr>
          <w:sz w:val="24"/>
          <w:szCs w:val="24"/>
        </w:rPr>
        <w:t xml:space="preserve">органов исполнительной власти </w:t>
      </w:r>
      <w:r>
        <w:rPr>
          <w:sz w:val="24"/>
          <w:szCs w:val="24"/>
        </w:rPr>
        <w:t>Краснодарского края и Усть-Лабинского района</w:t>
      </w:r>
      <w:r w:rsidRPr="004F4EDC">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5548A" w:rsidRPr="004F4EDC" w:rsidRDefault="0035548A" w:rsidP="0035548A">
      <w:pPr>
        <w:spacing w:line="312" w:lineRule="auto"/>
        <w:ind w:firstLine="709"/>
        <w:rPr>
          <w:sz w:val="24"/>
          <w:szCs w:val="24"/>
        </w:rPr>
      </w:pPr>
      <w:r w:rsidRPr="004F4EDC">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35548A" w:rsidRPr="004F4EDC" w:rsidRDefault="0035548A" w:rsidP="0035548A">
      <w:pPr>
        <w:spacing w:line="312" w:lineRule="auto"/>
        <w:ind w:firstLine="709"/>
        <w:rPr>
          <w:sz w:val="24"/>
          <w:szCs w:val="24"/>
        </w:rPr>
      </w:pPr>
      <w:r w:rsidRPr="004F4EDC">
        <w:rPr>
          <w:sz w:val="24"/>
          <w:szCs w:val="24"/>
        </w:rPr>
        <w:t>- разработка стандартов и регламентов эксплуатации и (или)</w:t>
      </w:r>
      <w:bookmarkStart w:id="8" w:name="d56ee"/>
      <w:bookmarkEnd w:id="8"/>
      <w:r w:rsidRPr="004F4EDC">
        <w:rPr>
          <w:sz w:val="24"/>
          <w:szCs w:val="24"/>
        </w:rPr>
        <w:t xml:space="preserve"> использования объектов транспортной инфраструктуры на всех этапах жизненного цикла объектов;</w:t>
      </w:r>
    </w:p>
    <w:p w:rsidR="0035548A" w:rsidRPr="004F4EDC" w:rsidRDefault="0035548A" w:rsidP="0035548A">
      <w:pPr>
        <w:spacing w:line="312" w:lineRule="auto"/>
        <w:ind w:firstLine="709"/>
        <w:rPr>
          <w:sz w:val="24"/>
          <w:szCs w:val="24"/>
        </w:rPr>
      </w:pPr>
      <w:r w:rsidRPr="004F4EDC">
        <w:rPr>
          <w:sz w:val="24"/>
          <w:szCs w:val="24"/>
        </w:rPr>
        <w:t>- 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городского поселения, в состав плана экономики района.</w:t>
      </w:r>
    </w:p>
    <w:p w:rsidR="0035548A" w:rsidRPr="004F4EDC" w:rsidRDefault="0035548A" w:rsidP="0035548A">
      <w:pPr>
        <w:spacing w:line="312" w:lineRule="auto"/>
        <w:ind w:firstLine="709"/>
        <w:rPr>
          <w:sz w:val="24"/>
          <w:szCs w:val="24"/>
        </w:rPr>
      </w:pPr>
      <w:r w:rsidRPr="004F4EDC">
        <w:rPr>
          <w:sz w:val="24"/>
          <w:szCs w:val="24"/>
        </w:rPr>
        <w:t xml:space="preserve">Для создания эффективной конкурентоспособной транспортной системы необходимы 3 основные составляющие: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создание условий для превышения уровня предложения транспортных услуг над спросом. </w:t>
      </w:r>
    </w:p>
    <w:p w:rsidR="0035548A" w:rsidRPr="004F4EDC" w:rsidRDefault="0035548A" w:rsidP="0035548A">
      <w:pPr>
        <w:spacing w:line="312" w:lineRule="auto"/>
        <w:ind w:firstLine="709"/>
        <w:rPr>
          <w:sz w:val="24"/>
          <w:szCs w:val="24"/>
        </w:rPr>
      </w:pPr>
      <w:r w:rsidRPr="004F4EDC">
        <w:rPr>
          <w:sz w:val="24"/>
          <w:szCs w:val="24"/>
        </w:rPr>
        <w:t>Раз</w:t>
      </w:r>
      <w:r>
        <w:rPr>
          <w:sz w:val="24"/>
          <w:szCs w:val="24"/>
        </w:rPr>
        <w:t>витие транспорта на территории муниципального образования</w:t>
      </w:r>
      <w:r w:rsidRPr="004F4EDC">
        <w:rPr>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35548A" w:rsidRPr="004F4EDC" w:rsidRDefault="0035548A" w:rsidP="0035548A">
      <w:pPr>
        <w:spacing w:line="312" w:lineRule="auto"/>
        <w:ind w:firstLine="709"/>
        <w:rPr>
          <w:sz w:val="24"/>
          <w:szCs w:val="24"/>
        </w:rPr>
      </w:pPr>
      <w:r>
        <w:rPr>
          <w:sz w:val="24"/>
          <w:szCs w:val="24"/>
        </w:rPr>
        <w:t xml:space="preserve"> Транспортная система Ладожского сельского поселения</w:t>
      </w:r>
      <w:r w:rsidRPr="004F4EDC">
        <w:rPr>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35548A" w:rsidRPr="004F4EDC" w:rsidRDefault="0035548A" w:rsidP="0035548A">
      <w:pPr>
        <w:pStyle w:val="Iauiue"/>
        <w:spacing w:line="312" w:lineRule="auto"/>
        <w:ind w:firstLine="709"/>
        <w:jc w:val="both"/>
        <w:rPr>
          <w:color w:val="000000"/>
        </w:rPr>
      </w:pPr>
      <w:r w:rsidRPr="004F4EDC">
        <w:rPr>
          <w:color w:val="000000"/>
        </w:rPr>
        <w:t xml:space="preserve">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 </w:t>
      </w:r>
      <w:r w:rsidRPr="004F4EDC">
        <w:rPr>
          <w:color w:val="000000"/>
        </w:rPr>
        <w:lastRenderedPageBreak/>
        <w:t>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33486D" w:rsidRDefault="0035548A" w:rsidP="0035548A">
      <w:pPr>
        <w:pStyle w:val="1Aeaaiue"/>
        <w:spacing w:line="312" w:lineRule="auto"/>
        <w:ind w:firstLine="709"/>
        <w:jc w:val="both"/>
        <w:rPr>
          <w:color w:val="000000"/>
        </w:rPr>
      </w:pPr>
      <w:r w:rsidRPr="004F4EDC">
        <w:rPr>
          <w:color w:val="000000"/>
        </w:rPr>
        <w:t xml:space="preserve">Для обеспечения возможности реализации предлагаемых в составе программы мероприятий (инвестиционных проектов)необходимо 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w:t>
      </w:r>
      <w:r w:rsidRPr="0033486D">
        <w:rPr>
          <w:color w:val="000000"/>
        </w:rPr>
        <w:t>законодательства, регулирующего вопросы инвестиционной деятельности в сфере дорожного хозяйства, осуществляемой в форме капитальных вложений.</w:t>
      </w:r>
    </w:p>
    <w:p w:rsidR="0035548A" w:rsidRPr="0033486D" w:rsidRDefault="0035548A" w:rsidP="0035548A">
      <w:pPr>
        <w:spacing w:line="312" w:lineRule="auto"/>
        <w:ind w:firstLine="709"/>
        <w:rPr>
          <w:sz w:val="24"/>
          <w:szCs w:val="24"/>
          <w:lang w:eastAsia="en-US"/>
        </w:rPr>
      </w:pPr>
      <w:r w:rsidRPr="0033486D">
        <w:rPr>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w:t>
      </w:r>
      <w:r w:rsidRPr="004F4EDC">
        <w:rPr>
          <w:sz w:val="24"/>
          <w:szCs w:val="24"/>
        </w:rPr>
        <w:t xml:space="preserve"> и эффективной транспортной инфраструктуры </w:t>
      </w:r>
      <w:r>
        <w:rPr>
          <w:sz w:val="24"/>
          <w:szCs w:val="24"/>
        </w:rPr>
        <w:t>Ладожского сельского поселения</w:t>
      </w:r>
      <w:r w:rsidRPr="004F4EDC">
        <w:rPr>
          <w:sz w:val="24"/>
          <w:szCs w:val="24"/>
        </w:rPr>
        <w:t xml:space="preserve">, повышения уровня безопасности движения, доступности и качества оказываемых услуг транспортного комплекса для населения. </w:t>
      </w:r>
      <w:r w:rsidRPr="0033486D">
        <w:rPr>
          <w:sz w:val="24"/>
          <w:szCs w:val="24"/>
          <w:lang w:eastAsia="en-US"/>
        </w:rPr>
        <w:t>Предлагаемые мероприятия могут быть реализованы в рамках сложившейся системы организации работы на данном направлении. Разр</w:t>
      </w:r>
      <w:r>
        <w:rPr>
          <w:sz w:val="24"/>
          <w:szCs w:val="24"/>
          <w:lang w:eastAsia="en-US"/>
        </w:rPr>
        <w:t xml:space="preserve">аботчик Программы не видит </w:t>
      </w:r>
      <w:r w:rsidRPr="0033486D">
        <w:rPr>
          <w:sz w:val="24"/>
          <w:szCs w:val="24"/>
          <w:lang w:eastAsia="en-US"/>
        </w:rPr>
        <w:t>оснований для институциональных преобразований</w:t>
      </w:r>
      <w:r>
        <w:rPr>
          <w:sz w:val="24"/>
          <w:szCs w:val="24"/>
          <w:lang w:eastAsia="en-US"/>
        </w:rPr>
        <w:t xml:space="preserve"> в рассматриваемом периоде</w:t>
      </w:r>
      <w:r w:rsidRPr="0033486D">
        <w:rPr>
          <w:sz w:val="24"/>
          <w:szCs w:val="24"/>
          <w:lang w:eastAsia="en-US"/>
        </w:rPr>
        <w:t>.</w:t>
      </w:r>
    </w:p>
    <w:p w:rsidR="00B94A87" w:rsidRPr="00B31461" w:rsidRDefault="00B94A87" w:rsidP="00B94A87">
      <w:pPr>
        <w:spacing w:line="312" w:lineRule="auto"/>
        <w:ind w:firstLine="851"/>
        <w:rPr>
          <w:sz w:val="24"/>
          <w:szCs w:val="24"/>
        </w:rPr>
      </w:pPr>
    </w:p>
    <w:p w:rsidR="00D52B38" w:rsidRPr="00D52B38" w:rsidRDefault="00D52B38" w:rsidP="00D90D6A">
      <w:pPr>
        <w:pStyle w:val="ConsPlusNonformat"/>
        <w:spacing w:line="312" w:lineRule="auto"/>
        <w:ind w:firstLine="709"/>
        <w:contextualSpacing/>
        <w:jc w:val="center"/>
        <w:rPr>
          <w:rFonts w:ascii="Times New Roman" w:hAnsi="Times New Roman" w:cs="Times New Roman"/>
          <w:sz w:val="24"/>
          <w:szCs w:val="24"/>
        </w:rPr>
      </w:pPr>
    </w:p>
    <w:sectPr w:rsidR="00D52B38" w:rsidRPr="00D52B38" w:rsidSect="00FE27A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584" w:rsidRDefault="00D73584" w:rsidP="005D7E20">
      <w:r>
        <w:separator/>
      </w:r>
    </w:p>
  </w:endnote>
  <w:endnote w:type="continuationSeparator" w:id="1">
    <w:p w:rsidR="00D73584" w:rsidRDefault="00D73584" w:rsidP="005D7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PT Sans">
    <w:altName w:val="Corbel"/>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rsidP="00022B68">
    <w:pPr>
      <w:pStyle w:val="a7"/>
      <w:framePr w:wrap="around" w:vAnchor="text" w:hAnchor="margin" w:xAlign="center" w:y="1"/>
      <w:rPr>
        <w:rStyle w:val="a9"/>
      </w:rPr>
    </w:pPr>
    <w:r>
      <w:rPr>
        <w:rStyle w:val="a9"/>
      </w:rPr>
      <w:fldChar w:fldCharType="begin"/>
    </w:r>
    <w:r w:rsidR="00D7404B">
      <w:rPr>
        <w:rStyle w:val="a9"/>
      </w:rPr>
      <w:instrText xml:space="preserve">PAGE  </w:instrText>
    </w:r>
    <w:r>
      <w:rPr>
        <w:rStyle w:val="a9"/>
      </w:rPr>
      <w:fldChar w:fldCharType="separate"/>
    </w:r>
    <w:r w:rsidR="00D7404B">
      <w:rPr>
        <w:rStyle w:val="a9"/>
        <w:noProof/>
      </w:rPr>
      <w:t>1</w:t>
    </w:r>
    <w:r>
      <w:rPr>
        <w:rStyle w:val="a9"/>
      </w:rPr>
      <w:fldChar w:fldCharType="end"/>
    </w:r>
  </w:p>
  <w:p w:rsidR="00D7404B" w:rsidRDefault="00D7404B" w:rsidP="00022B6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317764"/>
      <w:docPartObj>
        <w:docPartGallery w:val="Page Numbers (Bottom of Page)"/>
        <w:docPartUnique/>
      </w:docPartObj>
    </w:sdtPr>
    <w:sdtContent>
      <w:p w:rsidR="00D7404B" w:rsidRDefault="0051469D">
        <w:pPr>
          <w:pStyle w:val="a7"/>
          <w:jc w:val="right"/>
        </w:pPr>
        <w:r>
          <w:fldChar w:fldCharType="begin"/>
        </w:r>
        <w:r w:rsidR="00D7404B">
          <w:instrText>PAGE   \* MERGEFORMAT</w:instrText>
        </w:r>
        <w:r>
          <w:fldChar w:fldCharType="separate"/>
        </w:r>
        <w:r w:rsidR="00037234">
          <w:rPr>
            <w:noProof/>
          </w:rPr>
          <w:t>4</w:t>
        </w:r>
        <w:r>
          <w:rPr>
            <w:noProof/>
          </w:rPr>
          <w:fldChar w:fldCharType="end"/>
        </w:r>
      </w:p>
    </w:sdtContent>
  </w:sdt>
  <w:p w:rsidR="00D7404B" w:rsidRDefault="00D7404B" w:rsidP="00022B68">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898597"/>
      <w:docPartObj>
        <w:docPartGallery w:val="Page Numbers (Bottom of Page)"/>
        <w:docPartUnique/>
      </w:docPartObj>
    </w:sdtPr>
    <w:sdtContent>
      <w:p w:rsidR="00D7404B" w:rsidRDefault="0051469D">
        <w:pPr>
          <w:pStyle w:val="a7"/>
          <w:jc w:val="right"/>
        </w:pPr>
        <w:r>
          <w:fldChar w:fldCharType="begin"/>
        </w:r>
        <w:r w:rsidR="00D7404B">
          <w:instrText>PAGE   \* MERGEFORMAT</w:instrText>
        </w:r>
        <w:r>
          <w:fldChar w:fldCharType="separate"/>
        </w:r>
        <w:r w:rsidR="00037234">
          <w:rPr>
            <w:noProof/>
          </w:rPr>
          <w:t>0</w:t>
        </w:r>
        <w:r>
          <w:rPr>
            <w:noProof/>
          </w:rPr>
          <w:fldChar w:fldCharType="end"/>
        </w:r>
      </w:p>
    </w:sdtContent>
  </w:sdt>
  <w:p w:rsidR="00D7404B" w:rsidRDefault="00D7404B">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rsidP="001F7D7E">
    <w:pPr>
      <w:pStyle w:val="a7"/>
      <w:framePr w:wrap="around" w:vAnchor="text" w:hAnchor="margin" w:xAlign="center" w:y="1"/>
      <w:rPr>
        <w:rStyle w:val="a9"/>
      </w:rPr>
    </w:pPr>
    <w:r>
      <w:rPr>
        <w:rStyle w:val="a9"/>
      </w:rPr>
      <w:fldChar w:fldCharType="begin"/>
    </w:r>
    <w:r w:rsidR="00D7404B">
      <w:rPr>
        <w:rStyle w:val="a9"/>
      </w:rPr>
      <w:instrText xml:space="preserve">PAGE  </w:instrText>
    </w:r>
    <w:r>
      <w:rPr>
        <w:rStyle w:val="a9"/>
      </w:rPr>
      <w:fldChar w:fldCharType="separate"/>
    </w:r>
    <w:r w:rsidR="00D7404B">
      <w:rPr>
        <w:rStyle w:val="a9"/>
        <w:noProof/>
      </w:rPr>
      <w:t>2</w:t>
    </w:r>
    <w:r>
      <w:rPr>
        <w:rStyle w:val="a9"/>
      </w:rPr>
      <w:fldChar w:fldCharType="end"/>
    </w:r>
  </w:p>
  <w:p w:rsidR="00D7404B" w:rsidRDefault="00D7404B" w:rsidP="001F7D7E">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pPr>
      <w:pStyle w:val="a7"/>
      <w:jc w:val="right"/>
    </w:pPr>
    <w:r>
      <w:fldChar w:fldCharType="begin"/>
    </w:r>
    <w:r w:rsidR="00D7404B">
      <w:instrText>PAGE   \* MERGEFORMAT</w:instrText>
    </w:r>
    <w:r>
      <w:fldChar w:fldCharType="separate"/>
    </w:r>
    <w:r w:rsidR="00F853CE">
      <w:rPr>
        <w:noProof/>
      </w:rPr>
      <w:t>18</w:t>
    </w:r>
    <w:r>
      <w:rPr>
        <w:noProof/>
      </w:rPr>
      <w:fldChar w:fldCharType="end"/>
    </w:r>
  </w:p>
  <w:p w:rsidR="00D7404B" w:rsidRDefault="00D7404B" w:rsidP="001F7D7E">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rsidP="001F7D7E">
    <w:pPr>
      <w:pStyle w:val="a7"/>
      <w:framePr w:wrap="around" w:vAnchor="text" w:hAnchor="margin" w:xAlign="center" w:y="1"/>
      <w:rPr>
        <w:rStyle w:val="a9"/>
      </w:rPr>
    </w:pPr>
    <w:r>
      <w:rPr>
        <w:rStyle w:val="a9"/>
      </w:rPr>
      <w:fldChar w:fldCharType="begin"/>
    </w:r>
    <w:r w:rsidR="00D7404B">
      <w:rPr>
        <w:rStyle w:val="a9"/>
      </w:rPr>
      <w:instrText xml:space="preserve">PAGE  </w:instrText>
    </w:r>
    <w:r>
      <w:rPr>
        <w:rStyle w:val="a9"/>
      </w:rPr>
      <w:fldChar w:fldCharType="separate"/>
    </w:r>
    <w:r w:rsidR="00D7404B">
      <w:rPr>
        <w:rStyle w:val="a9"/>
        <w:noProof/>
      </w:rPr>
      <w:t>2</w:t>
    </w:r>
    <w:r>
      <w:rPr>
        <w:rStyle w:val="a9"/>
      </w:rPr>
      <w:fldChar w:fldCharType="end"/>
    </w:r>
  </w:p>
  <w:p w:rsidR="00D7404B" w:rsidRDefault="00D7404B" w:rsidP="001F7D7E">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pPr>
      <w:pStyle w:val="a7"/>
      <w:jc w:val="right"/>
    </w:pPr>
    <w:r>
      <w:fldChar w:fldCharType="begin"/>
    </w:r>
    <w:r w:rsidR="00D7404B">
      <w:instrText>PAGE   \* MERGEFORMAT</w:instrText>
    </w:r>
    <w:r>
      <w:fldChar w:fldCharType="separate"/>
    </w:r>
    <w:r w:rsidR="00037234">
      <w:rPr>
        <w:noProof/>
      </w:rPr>
      <w:t>21</w:t>
    </w:r>
    <w:r>
      <w:rPr>
        <w:noProof/>
      </w:rPr>
      <w:fldChar w:fldCharType="end"/>
    </w:r>
  </w:p>
  <w:p w:rsidR="00D7404B" w:rsidRDefault="00D7404B" w:rsidP="001F7D7E">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584" w:rsidRDefault="00D73584" w:rsidP="005D7E20">
      <w:r>
        <w:separator/>
      </w:r>
    </w:p>
  </w:footnote>
  <w:footnote w:type="continuationSeparator" w:id="1">
    <w:p w:rsidR="00D73584" w:rsidRDefault="00D73584" w:rsidP="005D7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51469D">
    <w:pPr>
      <w:pStyle w:val="af8"/>
      <w:framePr w:wrap="around" w:vAnchor="text" w:hAnchor="margin" w:xAlign="right" w:y="1"/>
      <w:rPr>
        <w:rStyle w:val="a9"/>
      </w:rPr>
    </w:pPr>
    <w:r>
      <w:rPr>
        <w:rStyle w:val="a9"/>
      </w:rPr>
      <w:fldChar w:fldCharType="begin"/>
    </w:r>
    <w:r w:rsidR="00D7404B">
      <w:rPr>
        <w:rStyle w:val="a9"/>
      </w:rPr>
      <w:instrText xml:space="preserve">PAGE  </w:instrText>
    </w:r>
    <w:r>
      <w:rPr>
        <w:rStyle w:val="a9"/>
      </w:rPr>
      <w:fldChar w:fldCharType="separate"/>
    </w:r>
    <w:r w:rsidR="00D7404B">
      <w:rPr>
        <w:rStyle w:val="a9"/>
        <w:noProof/>
      </w:rPr>
      <w:t>1</w:t>
    </w:r>
    <w:r>
      <w:rPr>
        <w:rStyle w:val="a9"/>
      </w:rPr>
      <w:fldChar w:fldCharType="end"/>
    </w:r>
  </w:p>
  <w:p w:rsidR="00D7404B" w:rsidRDefault="00D7404B">
    <w:pPr>
      <w:pStyle w:val="af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D7404B">
    <w:pPr>
      <w:pStyle w:val="af8"/>
      <w:ind w:right="360"/>
    </w:pPr>
  </w:p>
  <w:p w:rsidR="006E09CD" w:rsidRDefault="006E09CD">
    <w:pPr>
      <w:pStyle w:val="af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04B" w:rsidRDefault="00D7404B" w:rsidP="00407765">
    <w:pPr>
      <w:pStyle w:val="af8"/>
      <w:tabs>
        <w:tab w:val="left" w:pos="837"/>
      </w:tabs>
      <w:jc w:val="both"/>
    </w:pPr>
    <w:r>
      <w:tab/>
    </w:r>
    <w:r>
      <w:tab/>
    </w:r>
  </w:p>
  <w:p w:rsidR="00D7404B" w:rsidRDefault="00D7404B">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1">
    <w:nsid w:val="0C9E3C09"/>
    <w:multiLevelType w:val="hybridMultilevel"/>
    <w:tmpl w:val="CD2826FC"/>
    <w:lvl w:ilvl="0" w:tplc="E340993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01A38">
      <w:start w:val="1"/>
      <w:numFmt w:val="bullet"/>
      <w:lvlText w:val="o"/>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9CFB9C">
      <w:start w:val="1"/>
      <w:numFmt w:val="bullet"/>
      <w:lvlText w:val="▪"/>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0B8EA">
      <w:start w:val="1"/>
      <w:numFmt w:val="bullet"/>
      <w:lvlText w:val="•"/>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246E9C">
      <w:start w:val="1"/>
      <w:numFmt w:val="bullet"/>
      <w:lvlText w:val="o"/>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C1B24">
      <w:start w:val="1"/>
      <w:numFmt w:val="bullet"/>
      <w:lvlText w:val="▪"/>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662E6C">
      <w:start w:val="1"/>
      <w:numFmt w:val="bullet"/>
      <w:lvlText w:val="•"/>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2090A">
      <w:start w:val="1"/>
      <w:numFmt w:val="bullet"/>
      <w:lvlText w:val="o"/>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EA2324">
      <w:start w:val="1"/>
      <w:numFmt w:val="bullet"/>
      <w:lvlText w:val="▪"/>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3">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6">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D17ADB"/>
    <w:multiLevelType w:val="hybridMultilevel"/>
    <w:tmpl w:val="F51862C6"/>
    <w:lvl w:ilvl="0" w:tplc="A01CEA1A">
      <w:start w:val="1"/>
      <w:numFmt w:val="bullet"/>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2">
    <w:nsid w:val="4DD35695"/>
    <w:multiLevelType w:val="hybridMultilevel"/>
    <w:tmpl w:val="DBFA9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5B00A56"/>
    <w:multiLevelType w:val="hybridMultilevel"/>
    <w:tmpl w:val="486E1AA4"/>
    <w:lvl w:ilvl="0" w:tplc="906C0C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B883745"/>
    <w:multiLevelType w:val="hybridMultilevel"/>
    <w:tmpl w:val="FC5631E6"/>
    <w:lvl w:ilvl="0" w:tplc="BC5A5EF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A56BE">
      <w:start w:val="1"/>
      <w:numFmt w:val="bullet"/>
      <w:lvlText w:val="o"/>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7C4C">
      <w:start w:val="1"/>
      <w:numFmt w:val="bullet"/>
      <w:lvlText w:val="▪"/>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6161C">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09A7A">
      <w:start w:val="1"/>
      <w:numFmt w:val="bullet"/>
      <w:lvlText w:val="o"/>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04506">
      <w:start w:val="1"/>
      <w:numFmt w:val="bullet"/>
      <w:lvlText w:val="▪"/>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82066">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E044A">
      <w:start w:val="1"/>
      <w:numFmt w:val="bullet"/>
      <w:lvlText w:val="o"/>
      <w:lvlJc w:val="left"/>
      <w:pPr>
        <w:ind w:left="5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CDC32">
      <w:start w:val="1"/>
      <w:numFmt w:val="bullet"/>
      <w:lvlText w:val="▪"/>
      <w:lvlJc w:val="left"/>
      <w:pPr>
        <w:ind w:left="6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36D237D"/>
    <w:multiLevelType w:val="multilevel"/>
    <w:tmpl w:val="29BEE8E6"/>
    <w:lvl w:ilvl="0">
      <w:start w:val="1"/>
      <w:numFmt w:val="bullet"/>
      <w:pStyle w:val="a0"/>
      <w:suff w:val="space"/>
      <w:lvlText w:val="–"/>
      <w:lvlJc w:val="left"/>
      <w:pPr>
        <w:ind w:left="-567"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A31238C"/>
    <w:multiLevelType w:val="hybridMultilevel"/>
    <w:tmpl w:val="C10C7094"/>
    <w:lvl w:ilvl="0" w:tplc="FF284DE6">
      <w:start w:val="1"/>
      <w:numFmt w:val="bullet"/>
      <w:pStyle w:val="a1"/>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7AF60BAD"/>
    <w:multiLevelType w:val="hybridMultilevel"/>
    <w:tmpl w:val="54D4B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8"/>
  </w:num>
  <w:num w:numId="4">
    <w:abstractNumId w:val="7"/>
  </w:num>
  <w:num w:numId="5">
    <w:abstractNumId w:val="3"/>
  </w:num>
  <w:num w:numId="6">
    <w:abstractNumId w:val="6"/>
  </w:num>
  <w:num w:numId="7">
    <w:abstractNumId w:val="11"/>
  </w:num>
  <w:num w:numId="8">
    <w:abstractNumId w:val="21"/>
  </w:num>
  <w:num w:numId="9">
    <w:abstractNumId w:val="17"/>
  </w:num>
  <w:num w:numId="10">
    <w:abstractNumId w:val="13"/>
  </w:num>
  <w:num w:numId="11">
    <w:abstractNumId w:val="14"/>
  </w:num>
  <w:num w:numId="12">
    <w:abstractNumId w:val="16"/>
  </w:num>
  <w:num w:numId="13">
    <w:abstractNumId w:val="22"/>
  </w:num>
  <w:num w:numId="14">
    <w:abstractNumId w:val="2"/>
  </w:num>
  <w:num w:numId="15">
    <w:abstractNumId w:val="4"/>
  </w:num>
  <w:num w:numId="16">
    <w:abstractNumId w:val="10"/>
  </w:num>
  <w:num w:numId="17">
    <w:abstractNumId w:val="9"/>
  </w:num>
  <w:num w:numId="18">
    <w:abstractNumId w:val="20"/>
  </w:num>
  <w:num w:numId="19">
    <w:abstractNumId w:val="15"/>
  </w:num>
  <w:num w:numId="20">
    <w:abstractNumId w:val="19"/>
  </w:num>
  <w:num w:numId="21">
    <w:abstractNumId w:val="1"/>
  </w:num>
  <w:num w:numId="22">
    <w:abstractNumId w:val="12"/>
  </w:num>
  <w:num w:numId="23">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5122"/>
  </w:hdrShapeDefaults>
  <w:footnotePr>
    <w:footnote w:id="0"/>
    <w:footnote w:id="1"/>
  </w:footnotePr>
  <w:endnotePr>
    <w:endnote w:id="0"/>
    <w:endnote w:id="1"/>
  </w:endnotePr>
  <w:compat/>
  <w:rsids>
    <w:rsidRoot w:val="005115A1"/>
    <w:rsid w:val="00001823"/>
    <w:rsid w:val="000025C6"/>
    <w:rsid w:val="000056B5"/>
    <w:rsid w:val="00006041"/>
    <w:rsid w:val="0001262B"/>
    <w:rsid w:val="00012E7A"/>
    <w:rsid w:val="000144CE"/>
    <w:rsid w:val="000146F0"/>
    <w:rsid w:val="00015225"/>
    <w:rsid w:val="00015BA5"/>
    <w:rsid w:val="00016367"/>
    <w:rsid w:val="00017840"/>
    <w:rsid w:val="00017A4E"/>
    <w:rsid w:val="00017CBB"/>
    <w:rsid w:val="0002041E"/>
    <w:rsid w:val="0002045F"/>
    <w:rsid w:val="000217B3"/>
    <w:rsid w:val="00021BDF"/>
    <w:rsid w:val="00022B68"/>
    <w:rsid w:val="00024C03"/>
    <w:rsid w:val="000266C7"/>
    <w:rsid w:val="000267EE"/>
    <w:rsid w:val="000270C2"/>
    <w:rsid w:val="00027EB2"/>
    <w:rsid w:val="00030B65"/>
    <w:rsid w:val="00031697"/>
    <w:rsid w:val="000319F3"/>
    <w:rsid w:val="00031F46"/>
    <w:rsid w:val="000343E9"/>
    <w:rsid w:val="0003505E"/>
    <w:rsid w:val="00037234"/>
    <w:rsid w:val="00037E94"/>
    <w:rsid w:val="000408AE"/>
    <w:rsid w:val="00041625"/>
    <w:rsid w:val="00043510"/>
    <w:rsid w:val="00044985"/>
    <w:rsid w:val="00044C16"/>
    <w:rsid w:val="00044FDA"/>
    <w:rsid w:val="000464D3"/>
    <w:rsid w:val="00047A24"/>
    <w:rsid w:val="00050F20"/>
    <w:rsid w:val="0005252B"/>
    <w:rsid w:val="00053DAA"/>
    <w:rsid w:val="000543C8"/>
    <w:rsid w:val="000546EC"/>
    <w:rsid w:val="000552E5"/>
    <w:rsid w:val="00055A0A"/>
    <w:rsid w:val="00060CD1"/>
    <w:rsid w:val="00062EAC"/>
    <w:rsid w:val="00063513"/>
    <w:rsid w:val="0006614F"/>
    <w:rsid w:val="000661A6"/>
    <w:rsid w:val="00067052"/>
    <w:rsid w:val="000677F1"/>
    <w:rsid w:val="00070C0C"/>
    <w:rsid w:val="000718D3"/>
    <w:rsid w:val="00074F62"/>
    <w:rsid w:val="00075C34"/>
    <w:rsid w:val="000773F4"/>
    <w:rsid w:val="00077675"/>
    <w:rsid w:val="00084026"/>
    <w:rsid w:val="00084AFB"/>
    <w:rsid w:val="00085445"/>
    <w:rsid w:val="00085BB6"/>
    <w:rsid w:val="000862C1"/>
    <w:rsid w:val="0008658D"/>
    <w:rsid w:val="00087BD4"/>
    <w:rsid w:val="00087D0E"/>
    <w:rsid w:val="00087FFA"/>
    <w:rsid w:val="00092782"/>
    <w:rsid w:val="00093EF0"/>
    <w:rsid w:val="000959C8"/>
    <w:rsid w:val="000963ED"/>
    <w:rsid w:val="0009793C"/>
    <w:rsid w:val="000A0917"/>
    <w:rsid w:val="000A10C9"/>
    <w:rsid w:val="000A3829"/>
    <w:rsid w:val="000A6069"/>
    <w:rsid w:val="000A7431"/>
    <w:rsid w:val="000A77B5"/>
    <w:rsid w:val="000B39F1"/>
    <w:rsid w:val="000B3DB6"/>
    <w:rsid w:val="000B5715"/>
    <w:rsid w:val="000B5C31"/>
    <w:rsid w:val="000C045F"/>
    <w:rsid w:val="000C0DFD"/>
    <w:rsid w:val="000C232F"/>
    <w:rsid w:val="000C5D70"/>
    <w:rsid w:val="000C7611"/>
    <w:rsid w:val="000D0C8F"/>
    <w:rsid w:val="000D10D4"/>
    <w:rsid w:val="000D1BBC"/>
    <w:rsid w:val="000D1E8A"/>
    <w:rsid w:val="000D29E0"/>
    <w:rsid w:val="000D451F"/>
    <w:rsid w:val="000D46E3"/>
    <w:rsid w:val="000D5AA7"/>
    <w:rsid w:val="000D6627"/>
    <w:rsid w:val="000D693D"/>
    <w:rsid w:val="000D7779"/>
    <w:rsid w:val="000E03D4"/>
    <w:rsid w:val="000E1A84"/>
    <w:rsid w:val="000E1D90"/>
    <w:rsid w:val="000E2CCC"/>
    <w:rsid w:val="000E2CEA"/>
    <w:rsid w:val="000E3078"/>
    <w:rsid w:val="000E55B2"/>
    <w:rsid w:val="000E5FD1"/>
    <w:rsid w:val="000F08CE"/>
    <w:rsid w:val="000F1976"/>
    <w:rsid w:val="000F3CA5"/>
    <w:rsid w:val="000F47EA"/>
    <w:rsid w:val="000F52BF"/>
    <w:rsid w:val="000F5DFE"/>
    <w:rsid w:val="000F7051"/>
    <w:rsid w:val="000F71F3"/>
    <w:rsid w:val="000F746D"/>
    <w:rsid w:val="000F786E"/>
    <w:rsid w:val="000F7E04"/>
    <w:rsid w:val="00101AE1"/>
    <w:rsid w:val="001023C5"/>
    <w:rsid w:val="00102986"/>
    <w:rsid w:val="00102B56"/>
    <w:rsid w:val="00102CE9"/>
    <w:rsid w:val="001035D3"/>
    <w:rsid w:val="00104191"/>
    <w:rsid w:val="00107961"/>
    <w:rsid w:val="00107D0F"/>
    <w:rsid w:val="001111AA"/>
    <w:rsid w:val="0011257D"/>
    <w:rsid w:val="00112908"/>
    <w:rsid w:val="00116B14"/>
    <w:rsid w:val="00120718"/>
    <w:rsid w:val="001257B2"/>
    <w:rsid w:val="00125C1C"/>
    <w:rsid w:val="0012600D"/>
    <w:rsid w:val="0012654B"/>
    <w:rsid w:val="00127EEE"/>
    <w:rsid w:val="00130512"/>
    <w:rsid w:val="00131134"/>
    <w:rsid w:val="001331E6"/>
    <w:rsid w:val="001337E2"/>
    <w:rsid w:val="001359FA"/>
    <w:rsid w:val="00135DD3"/>
    <w:rsid w:val="001361A5"/>
    <w:rsid w:val="00137A03"/>
    <w:rsid w:val="00137C26"/>
    <w:rsid w:val="00140E1A"/>
    <w:rsid w:val="00141B55"/>
    <w:rsid w:val="001420BB"/>
    <w:rsid w:val="001438D5"/>
    <w:rsid w:val="00143CAD"/>
    <w:rsid w:val="00143E54"/>
    <w:rsid w:val="00144EBF"/>
    <w:rsid w:val="00145091"/>
    <w:rsid w:val="00145A1F"/>
    <w:rsid w:val="00146598"/>
    <w:rsid w:val="001469C4"/>
    <w:rsid w:val="0014740E"/>
    <w:rsid w:val="00147CED"/>
    <w:rsid w:val="00150AE6"/>
    <w:rsid w:val="00151C32"/>
    <w:rsid w:val="00152C5D"/>
    <w:rsid w:val="00154368"/>
    <w:rsid w:val="00156315"/>
    <w:rsid w:val="0015731F"/>
    <w:rsid w:val="0016013A"/>
    <w:rsid w:val="0016369C"/>
    <w:rsid w:val="00163D9D"/>
    <w:rsid w:val="0016563A"/>
    <w:rsid w:val="001666AA"/>
    <w:rsid w:val="001671D7"/>
    <w:rsid w:val="00170FB5"/>
    <w:rsid w:val="00173797"/>
    <w:rsid w:val="00174090"/>
    <w:rsid w:val="00175B7F"/>
    <w:rsid w:val="00177424"/>
    <w:rsid w:val="00177B1E"/>
    <w:rsid w:val="00177F6C"/>
    <w:rsid w:val="001801D4"/>
    <w:rsid w:val="00180E1C"/>
    <w:rsid w:val="00184042"/>
    <w:rsid w:val="00187C36"/>
    <w:rsid w:val="00191009"/>
    <w:rsid w:val="00191510"/>
    <w:rsid w:val="001924A1"/>
    <w:rsid w:val="001927AD"/>
    <w:rsid w:val="00192EA7"/>
    <w:rsid w:val="00193384"/>
    <w:rsid w:val="001936E6"/>
    <w:rsid w:val="00193700"/>
    <w:rsid w:val="0019464F"/>
    <w:rsid w:val="001949EF"/>
    <w:rsid w:val="00194F0D"/>
    <w:rsid w:val="00196545"/>
    <w:rsid w:val="00196E4F"/>
    <w:rsid w:val="001A4D89"/>
    <w:rsid w:val="001A5361"/>
    <w:rsid w:val="001A55B1"/>
    <w:rsid w:val="001A569E"/>
    <w:rsid w:val="001A5888"/>
    <w:rsid w:val="001A63D4"/>
    <w:rsid w:val="001A6F4B"/>
    <w:rsid w:val="001B1558"/>
    <w:rsid w:val="001B39CF"/>
    <w:rsid w:val="001B3DCB"/>
    <w:rsid w:val="001B48A0"/>
    <w:rsid w:val="001B4F19"/>
    <w:rsid w:val="001B50EB"/>
    <w:rsid w:val="001B531E"/>
    <w:rsid w:val="001C17CF"/>
    <w:rsid w:val="001C2878"/>
    <w:rsid w:val="001C4138"/>
    <w:rsid w:val="001C4D33"/>
    <w:rsid w:val="001C50BA"/>
    <w:rsid w:val="001C55E8"/>
    <w:rsid w:val="001D111A"/>
    <w:rsid w:val="001D24EB"/>
    <w:rsid w:val="001D267D"/>
    <w:rsid w:val="001D29C5"/>
    <w:rsid w:val="001D3854"/>
    <w:rsid w:val="001D4816"/>
    <w:rsid w:val="001D53B1"/>
    <w:rsid w:val="001D56B0"/>
    <w:rsid w:val="001D623F"/>
    <w:rsid w:val="001D677E"/>
    <w:rsid w:val="001D6FEC"/>
    <w:rsid w:val="001D72B5"/>
    <w:rsid w:val="001D7354"/>
    <w:rsid w:val="001E0BC8"/>
    <w:rsid w:val="001E333A"/>
    <w:rsid w:val="001E438F"/>
    <w:rsid w:val="001E5785"/>
    <w:rsid w:val="001E5C74"/>
    <w:rsid w:val="001E6B37"/>
    <w:rsid w:val="001E6BD1"/>
    <w:rsid w:val="001F418C"/>
    <w:rsid w:val="001F4A0F"/>
    <w:rsid w:val="001F679F"/>
    <w:rsid w:val="001F7660"/>
    <w:rsid w:val="001F7D7E"/>
    <w:rsid w:val="002000AD"/>
    <w:rsid w:val="00200816"/>
    <w:rsid w:val="00200BD0"/>
    <w:rsid w:val="002027FD"/>
    <w:rsid w:val="00203695"/>
    <w:rsid w:val="00203725"/>
    <w:rsid w:val="00204011"/>
    <w:rsid w:val="00204659"/>
    <w:rsid w:val="0020632B"/>
    <w:rsid w:val="00206690"/>
    <w:rsid w:val="0021267C"/>
    <w:rsid w:val="00212A3A"/>
    <w:rsid w:val="00212C88"/>
    <w:rsid w:val="00212FE0"/>
    <w:rsid w:val="002145A3"/>
    <w:rsid w:val="00215DA8"/>
    <w:rsid w:val="002161A8"/>
    <w:rsid w:val="00216DFE"/>
    <w:rsid w:val="00217784"/>
    <w:rsid w:val="002208AC"/>
    <w:rsid w:val="00220D10"/>
    <w:rsid w:val="002213ED"/>
    <w:rsid w:val="00221BBB"/>
    <w:rsid w:val="00223080"/>
    <w:rsid w:val="0022404A"/>
    <w:rsid w:val="00224140"/>
    <w:rsid w:val="00225279"/>
    <w:rsid w:val="0022629E"/>
    <w:rsid w:val="0022729B"/>
    <w:rsid w:val="002273D1"/>
    <w:rsid w:val="00227B09"/>
    <w:rsid w:val="00230223"/>
    <w:rsid w:val="00230315"/>
    <w:rsid w:val="00230D81"/>
    <w:rsid w:val="00231055"/>
    <w:rsid w:val="00231466"/>
    <w:rsid w:val="00231B74"/>
    <w:rsid w:val="00233057"/>
    <w:rsid w:val="0023324B"/>
    <w:rsid w:val="002332EB"/>
    <w:rsid w:val="002352C1"/>
    <w:rsid w:val="00235F95"/>
    <w:rsid w:val="002363E4"/>
    <w:rsid w:val="002406CF"/>
    <w:rsid w:val="00241C90"/>
    <w:rsid w:val="002438CD"/>
    <w:rsid w:val="00243BFD"/>
    <w:rsid w:val="00243FF7"/>
    <w:rsid w:val="0024467F"/>
    <w:rsid w:val="002451A4"/>
    <w:rsid w:val="0024585C"/>
    <w:rsid w:val="00245B8A"/>
    <w:rsid w:val="00246699"/>
    <w:rsid w:val="0024691D"/>
    <w:rsid w:val="00247B29"/>
    <w:rsid w:val="0025039A"/>
    <w:rsid w:val="002517FC"/>
    <w:rsid w:val="00251D7F"/>
    <w:rsid w:val="0025226D"/>
    <w:rsid w:val="00252B6A"/>
    <w:rsid w:val="00253225"/>
    <w:rsid w:val="002546FD"/>
    <w:rsid w:val="00255375"/>
    <w:rsid w:val="00255912"/>
    <w:rsid w:val="00255A74"/>
    <w:rsid w:val="00255F61"/>
    <w:rsid w:val="002563DE"/>
    <w:rsid w:val="00256454"/>
    <w:rsid w:val="002579F3"/>
    <w:rsid w:val="00261C6B"/>
    <w:rsid w:val="002623EC"/>
    <w:rsid w:val="0026344E"/>
    <w:rsid w:val="00263AD0"/>
    <w:rsid w:val="00264E8E"/>
    <w:rsid w:val="0026706F"/>
    <w:rsid w:val="0027103B"/>
    <w:rsid w:val="002724A2"/>
    <w:rsid w:val="00273FB9"/>
    <w:rsid w:val="00275D91"/>
    <w:rsid w:val="0027632E"/>
    <w:rsid w:val="00281007"/>
    <w:rsid w:val="0028170B"/>
    <w:rsid w:val="00282532"/>
    <w:rsid w:val="00282565"/>
    <w:rsid w:val="00282F7D"/>
    <w:rsid w:val="00283F79"/>
    <w:rsid w:val="00286599"/>
    <w:rsid w:val="00286B8E"/>
    <w:rsid w:val="00290938"/>
    <w:rsid w:val="002915FF"/>
    <w:rsid w:val="002924A8"/>
    <w:rsid w:val="002938C1"/>
    <w:rsid w:val="00293B1B"/>
    <w:rsid w:val="002943EA"/>
    <w:rsid w:val="0029463C"/>
    <w:rsid w:val="0029660B"/>
    <w:rsid w:val="002A08F6"/>
    <w:rsid w:val="002A0D53"/>
    <w:rsid w:val="002A2B03"/>
    <w:rsid w:val="002A2CAF"/>
    <w:rsid w:val="002A3867"/>
    <w:rsid w:val="002A45B1"/>
    <w:rsid w:val="002A4A05"/>
    <w:rsid w:val="002A5D20"/>
    <w:rsid w:val="002A5D45"/>
    <w:rsid w:val="002A7244"/>
    <w:rsid w:val="002A7298"/>
    <w:rsid w:val="002A760E"/>
    <w:rsid w:val="002A78E9"/>
    <w:rsid w:val="002A7BC5"/>
    <w:rsid w:val="002B27F9"/>
    <w:rsid w:val="002B2960"/>
    <w:rsid w:val="002B4045"/>
    <w:rsid w:val="002B4120"/>
    <w:rsid w:val="002B5B00"/>
    <w:rsid w:val="002B6B4A"/>
    <w:rsid w:val="002B7C9E"/>
    <w:rsid w:val="002C1054"/>
    <w:rsid w:val="002C131C"/>
    <w:rsid w:val="002C3E57"/>
    <w:rsid w:val="002C4CA6"/>
    <w:rsid w:val="002C4D3B"/>
    <w:rsid w:val="002D03D7"/>
    <w:rsid w:val="002D0AFE"/>
    <w:rsid w:val="002D0DCD"/>
    <w:rsid w:val="002D2D84"/>
    <w:rsid w:val="002D34AC"/>
    <w:rsid w:val="002D3781"/>
    <w:rsid w:val="002D3856"/>
    <w:rsid w:val="002D43CB"/>
    <w:rsid w:val="002E0A74"/>
    <w:rsid w:val="002E0D3B"/>
    <w:rsid w:val="002E1F3C"/>
    <w:rsid w:val="002E282B"/>
    <w:rsid w:val="002E4E27"/>
    <w:rsid w:val="002E59E8"/>
    <w:rsid w:val="002E7180"/>
    <w:rsid w:val="002E7F22"/>
    <w:rsid w:val="002F0384"/>
    <w:rsid w:val="002F05DE"/>
    <w:rsid w:val="002F0AC2"/>
    <w:rsid w:val="002F1FC1"/>
    <w:rsid w:val="002F2DA9"/>
    <w:rsid w:val="002F3BA9"/>
    <w:rsid w:val="002F5FFC"/>
    <w:rsid w:val="00300208"/>
    <w:rsid w:val="00301323"/>
    <w:rsid w:val="00302351"/>
    <w:rsid w:val="00302363"/>
    <w:rsid w:val="00302B4D"/>
    <w:rsid w:val="00302FE0"/>
    <w:rsid w:val="00304097"/>
    <w:rsid w:val="003052BA"/>
    <w:rsid w:val="003057CA"/>
    <w:rsid w:val="00306679"/>
    <w:rsid w:val="003067B0"/>
    <w:rsid w:val="003068E0"/>
    <w:rsid w:val="003078E0"/>
    <w:rsid w:val="00307FD0"/>
    <w:rsid w:val="003107E6"/>
    <w:rsid w:val="003114F7"/>
    <w:rsid w:val="0031150A"/>
    <w:rsid w:val="003123D3"/>
    <w:rsid w:val="0031261E"/>
    <w:rsid w:val="003142B3"/>
    <w:rsid w:val="00314854"/>
    <w:rsid w:val="00320051"/>
    <w:rsid w:val="00320064"/>
    <w:rsid w:val="00320088"/>
    <w:rsid w:val="00320844"/>
    <w:rsid w:val="00321B21"/>
    <w:rsid w:val="003224F5"/>
    <w:rsid w:val="003235E9"/>
    <w:rsid w:val="00323BE6"/>
    <w:rsid w:val="00324889"/>
    <w:rsid w:val="003250DA"/>
    <w:rsid w:val="0032511B"/>
    <w:rsid w:val="0032579C"/>
    <w:rsid w:val="00325A65"/>
    <w:rsid w:val="00325C58"/>
    <w:rsid w:val="003314B8"/>
    <w:rsid w:val="003316F4"/>
    <w:rsid w:val="00331E58"/>
    <w:rsid w:val="003326DE"/>
    <w:rsid w:val="0033500D"/>
    <w:rsid w:val="003367B2"/>
    <w:rsid w:val="00337D97"/>
    <w:rsid w:val="00340F5A"/>
    <w:rsid w:val="00341A08"/>
    <w:rsid w:val="00342259"/>
    <w:rsid w:val="00344466"/>
    <w:rsid w:val="00345D53"/>
    <w:rsid w:val="003463A5"/>
    <w:rsid w:val="003469B3"/>
    <w:rsid w:val="00347CD9"/>
    <w:rsid w:val="0035032A"/>
    <w:rsid w:val="0035033A"/>
    <w:rsid w:val="00351F9E"/>
    <w:rsid w:val="0035220E"/>
    <w:rsid w:val="003528A0"/>
    <w:rsid w:val="00352E9A"/>
    <w:rsid w:val="00353DAF"/>
    <w:rsid w:val="0035548A"/>
    <w:rsid w:val="0035556B"/>
    <w:rsid w:val="0035565B"/>
    <w:rsid w:val="00355715"/>
    <w:rsid w:val="003558AF"/>
    <w:rsid w:val="003563E5"/>
    <w:rsid w:val="00356A46"/>
    <w:rsid w:val="00356B2D"/>
    <w:rsid w:val="00357BD9"/>
    <w:rsid w:val="00360086"/>
    <w:rsid w:val="00360A47"/>
    <w:rsid w:val="0036199C"/>
    <w:rsid w:val="00361B43"/>
    <w:rsid w:val="00362599"/>
    <w:rsid w:val="003628D6"/>
    <w:rsid w:val="00362FD0"/>
    <w:rsid w:val="0036364E"/>
    <w:rsid w:val="00365052"/>
    <w:rsid w:val="00365DC3"/>
    <w:rsid w:val="00365E1A"/>
    <w:rsid w:val="00366377"/>
    <w:rsid w:val="003674BE"/>
    <w:rsid w:val="00367515"/>
    <w:rsid w:val="00370F2F"/>
    <w:rsid w:val="00371548"/>
    <w:rsid w:val="00371AF7"/>
    <w:rsid w:val="00372887"/>
    <w:rsid w:val="00373053"/>
    <w:rsid w:val="00373493"/>
    <w:rsid w:val="00376AFA"/>
    <w:rsid w:val="00376C6F"/>
    <w:rsid w:val="00377BFF"/>
    <w:rsid w:val="00380860"/>
    <w:rsid w:val="003818FD"/>
    <w:rsid w:val="00381B58"/>
    <w:rsid w:val="003834BF"/>
    <w:rsid w:val="00383C3B"/>
    <w:rsid w:val="003843BF"/>
    <w:rsid w:val="00384E0B"/>
    <w:rsid w:val="00384F86"/>
    <w:rsid w:val="00385BBC"/>
    <w:rsid w:val="0038686D"/>
    <w:rsid w:val="00387E55"/>
    <w:rsid w:val="00392D42"/>
    <w:rsid w:val="00393093"/>
    <w:rsid w:val="00393FEB"/>
    <w:rsid w:val="00394C6E"/>
    <w:rsid w:val="00394D75"/>
    <w:rsid w:val="00395D8B"/>
    <w:rsid w:val="00396389"/>
    <w:rsid w:val="003963FC"/>
    <w:rsid w:val="0039792C"/>
    <w:rsid w:val="00397CAE"/>
    <w:rsid w:val="003A4EE1"/>
    <w:rsid w:val="003A6DEB"/>
    <w:rsid w:val="003A73BE"/>
    <w:rsid w:val="003B0116"/>
    <w:rsid w:val="003B18D0"/>
    <w:rsid w:val="003B28DC"/>
    <w:rsid w:val="003B3C10"/>
    <w:rsid w:val="003B7E6B"/>
    <w:rsid w:val="003C1BEA"/>
    <w:rsid w:val="003C1D49"/>
    <w:rsid w:val="003C2E4D"/>
    <w:rsid w:val="003C3D13"/>
    <w:rsid w:val="003C43E1"/>
    <w:rsid w:val="003C4635"/>
    <w:rsid w:val="003C59B0"/>
    <w:rsid w:val="003D09AD"/>
    <w:rsid w:val="003D1695"/>
    <w:rsid w:val="003D1A0C"/>
    <w:rsid w:val="003D1DA5"/>
    <w:rsid w:val="003D3189"/>
    <w:rsid w:val="003D3885"/>
    <w:rsid w:val="003D4F10"/>
    <w:rsid w:val="003D6D81"/>
    <w:rsid w:val="003D7857"/>
    <w:rsid w:val="003E0BDC"/>
    <w:rsid w:val="003E0C8F"/>
    <w:rsid w:val="003E2FE6"/>
    <w:rsid w:val="003E4DC7"/>
    <w:rsid w:val="003E5028"/>
    <w:rsid w:val="003E677B"/>
    <w:rsid w:val="003F01C9"/>
    <w:rsid w:val="003F1A55"/>
    <w:rsid w:val="003F26B9"/>
    <w:rsid w:val="003F3B26"/>
    <w:rsid w:val="003F56E2"/>
    <w:rsid w:val="003F5C4B"/>
    <w:rsid w:val="003F648C"/>
    <w:rsid w:val="003F7A05"/>
    <w:rsid w:val="004009C8"/>
    <w:rsid w:val="00402860"/>
    <w:rsid w:val="00404045"/>
    <w:rsid w:val="0040404D"/>
    <w:rsid w:val="0040448A"/>
    <w:rsid w:val="0040738D"/>
    <w:rsid w:val="00407765"/>
    <w:rsid w:val="0041052E"/>
    <w:rsid w:val="00412242"/>
    <w:rsid w:val="004125C8"/>
    <w:rsid w:val="00412DB9"/>
    <w:rsid w:val="00414906"/>
    <w:rsid w:val="00414F1D"/>
    <w:rsid w:val="00415470"/>
    <w:rsid w:val="004163C1"/>
    <w:rsid w:val="00417B7F"/>
    <w:rsid w:val="0042144F"/>
    <w:rsid w:val="004225FD"/>
    <w:rsid w:val="00423C81"/>
    <w:rsid w:val="00423E9E"/>
    <w:rsid w:val="00424FD3"/>
    <w:rsid w:val="00427299"/>
    <w:rsid w:val="00427B87"/>
    <w:rsid w:val="0043033A"/>
    <w:rsid w:val="004322EB"/>
    <w:rsid w:val="00432373"/>
    <w:rsid w:val="00432516"/>
    <w:rsid w:val="00432B8C"/>
    <w:rsid w:val="00433F92"/>
    <w:rsid w:val="004356F5"/>
    <w:rsid w:val="00436BCB"/>
    <w:rsid w:val="0044146B"/>
    <w:rsid w:val="00442792"/>
    <w:rsid w:val="00443323"/>
    <w:rsid w:val="0044470B"/>
    <w:rsid w:val="004449BF"/>
    <w:rsid w:val="00444B6D"/>
    <w:rsid w:val="00445314"/>
    <w:rsid w:val="00446A80"/>
    <w:rsid w:val="00452223"/>
    <w:rsid w:val="004531EF"/>
    <w:rsid w:val="00453785"/>
    <w:rsid w:val="00453A3D"/>
    <w:rsid w:val="00453A61"/>
    <w:rsid w:val="00455052"/>
    <w:rsid w:val="0045569D"/>
    <w:rsid w:val="00455BEB"/>
    <w:rsid w:val="004564A3"/>
    <w:rsid w:val="00456CD9"/>
    <w:rsid w:val="00460327"/>
    <w:rsid w:val="00460884"/>
    <w:rsid w:val="00462285"/>
    <w:rsid w:val="004623D1"/>
    <w:rsid w:val="00462A97"/>
    <w:rsid w:val="00463A56"/>
    <w:rsid w:val="00464876"/>
    <w:rsid w:val="00464A21"/>
    <w:rsid w:val="00464ACC"/>
    <w:rsid w:val="004654FF"/>
    <w:rsid w:val="0046560C"/>
    <w:rsid w:val="0046636C"/>
    <w:rsid w:val="00467921"/>
    <w:rsid w:val="004719E6"/>
    <w:rsid w:val="00474028"/>
    <w:rsid w:val="0047528D"/>
    <w:rsid w:val="004757FD"/>
    <w:rsid w:val="00475EBA"/>
    <w:rsid w:val="0047747B"/>
    <w:rsid w:val="00483CA0"/>
    <w:rsid w:val="00485123"/>
    <w:rsid w:val="00486C6B"/>
    <w:rsid w:val="004874A5"/>
    <w:rsid w:val="0049202C"/>
    <w:rsid w:val="00492533"/>
    <w:rsid w:val="00493C36"/>
    <w:rsid w:val="004966E8"/>
    <w:rsid w:val="004A0090"/>
    <w:rsid w:val="004A0E2B"/>
    <w:rsid w:val="004A14AC"/>
    <w:rsid w:val="004A49F6"/>
    <w:rsid w:val="004A4AB4"/>
    <w:rsid w:val="004A4E6B"/>
    <w:rsid w:val="004A4F9F"/>
    <w:rsid w:val="004A651D"/>
    <w:rsid w:val="004A7DBF"/>
    <w:rsid w:val="004B0153"/>
    <w:rsid w:val="004B0307"/>
    <w:rsid w:val="004B09C2"/>
    <w:rsid w:val="004B104C"/>
    <w:rsid w:val="004B10A3"/>
    <w:rsid w:val="004B3F7F"/>
    <w:rsid w:val="004B3FA2"/>
    <w:rsid w:val="004B400E"/>
    <w:rsid w:val="004B5532"/>
    <w:rsid w:val="004C0002"/>
    <w:rsid w:val="004C04B2"/>
    <w:rsid w:val="004C19A9"/>
    <w:rsid w:val="004C1C0F"/>
    <w:rsid w:val="004C2B6A"/>
    <w:rsid w:val="004C31E8"/>
    <w:rsid w:val="004C45BA"/>
    <w:rsid w:val="004C52BF"/>
    <w:rsid w:val="004C5E78"/>
    <w:rsid w:val="004C717C"/>
    <w:rsid w:val="004C719E"/>
    <w:rsid w:val="004D1A21"/>
    <w:rsid w:val="004D1E86"/>
    <w:rsid w:val="004D34A3"/>
    <w:rsid w:val="004D7A98"/>
    <w:rsid w:val="004D7EE5"/>
    <w:rsid w:val="004E19F0"/>
    <w:rsid w:val="004E3A5E"/>
    <w:rsid w:val="004E6F1D"/>
    <w:rsid w:val="004E7D5A"/>
    <w:rsid w:val="004F0B5A"/>
    <w:rsid w:val="004F1BBF"/>
    <w:rsid w:val="004F2308"/>
    <w:rsid w:val="004F26F8"/>
    <w:rsid w:val="004F2F59"/>
    <w:rsid w:val="004F5BE7"/>
    <w:rsid w:val="004F696D"/>
    <w:rsid w:val="004F722E"/>
    <w:rsid w:val="004F7D2A"/>
    <w:rsid w:val="00500B56"/>
    <w:rsid w:val="00501215"/>
    <w:rsid w:val="00501B02"/>
    <w:rsid w:val="00501B21"/>
    <w:rsid w:val="00502381"/>
    <w:rsid w:val="00502B3B"/>
    <w:rsid w:val="00502FE3"/>
    <w:rsid w:val="00503661"/>
    <w:rsid w:val="005040B4"/>
    <w:rsid w:val="00504AB5"/>
    <w:rsid w:val="00507070"/>
    <w:rsid w:val="005107E1"/>
    <w:rsid w:val="00510EA2"/>
    <w:rsid w:val="00510F7F"/>
    <w:rsid w:val="005115A1"/>
    <w:rsid w:val="00511CE7"/>
    <w:rsid w:val="00511FCC"/>
    <w:rsid w:val="00512000"/>
    <w:rsid w:val="00512488"/>
    <w:rsid w:val="005126E9"/>
    <w:rsid w:val="00512D02"/>
    <w:rsid w:val="00512FFB"/>
    <w:rsid w:val="0051468E"/>
    <w:rsid w:val="0051469D"/>
    <w:rsid w:val="00516FA0"/>
    <w:rsid w:val="00517A76"/>
    <w:rsid w:val="00520216"/>
    <w:rsid w:val="0052119F"/>
    <w:rsid w:val="00523B38"/>
    <w:rsid w:val="0052676A"/>
    <w:rsid w:val="00527392"/>
    <w:rsid w:val="005303CA"/>
    <w:rsid w:val="005305FF"/>
    <w:rsid w:val="00530A6E"/>
    <w:rsid w:val="005321C9"/>
    <w:rsid w:val="005327CB"/>
    <w:rsid w:val="00532EA3"/>
    <w:rsid w:val="005340D2"/>
    <w:rsid w:val="0053637F"/>
    <w:rsid w:val="0053705E"/>
    <w:rsid w:val="005401A6"/>
    <w:rsid w:val="00540350"/>
    <w:rsid w:val="00540949"/>
    <w:rsid w:val="00540D61"/>
    <w:rsid w:val="00541327"/>
    <w:rsid w:val="00542E01"/>
    <w:rsid w:val="00543605"/>
    <w:rsid w:val="0054368E"/>
    <w:rsid w:val="005437D7"/>
    <w:rsid w:val="00544508"/>
    <w:rsid w:val="00544BD5"/>
    <w:rsid w:val="0054508F"/>
    <w:rsid w:val="0054595A"/>
    <w:rsid w:val="00546A7C"/>
    <w:rsid w:val="00546E1A"/>
    <w:rsid w:val="00546E9A"/>
    <w:rsid w:val="00547803"/>
    <w:rsid w:val="00551ACB"/>
    <w:rsid w:val="00553229"/>
    <w:rsid w:val="005534C3"/>
    <w:rsid w:val="00553A1B"/>
    <w:rsid w:val="00556602"/>
    <w:rsid w:val="00557563"/>
    <w:rsid w:val="00561231"/>
    <w:rsid w:val="0056226B"/>
    <w:rsid w:val="00563621"/>
    <w:rsid w:val="00564706"/>
    <w:rsid w:val="00566FDA"/>
    <w:rsid w:val="005678AC"/>
    <w:rsid w:val="00567A91"/>
    <w:rsid w:val="0057031B"/>
    <w:rsid w:val="005721DD"/>
    <w:rsid w:val="005731F3"/>
    <w:rsid w:val="005746CD"/>
    <w:rsid w:val="00575904"/>
    <w:rsid w:val="00575EE6"/>
    <w:rsid w:val="005765C1"/>
    <w:rsid w:val="005767A9"/>
    <w:rsid w:val="005775DA"/>
    <w:rsid w:val="00577ADD"/>
    <w:rsid w:val="00581D03"/>
    <w:rsid w:val="00584502"/>
    <w:rsid w:val="005858DA"/>
    <w:rsid w:val="00586025"/>
    <w:rsid w:val="0058661C"/>
    <w:rsid w:val="005868B8"/>
    <w:rsid w:val="00586ED2"/>
    <w:rsid w:val="005879F2"/>
    <w:rsid w:val="00587E4A"/>
    <w:rsid w:val="005911E6"/>
    <w:rsid w:val="00592140"/>
    <w:rsid w:val="00593116"/>
    <w:rsid w:val="00594107"/>
    <w:rsid w:val="00596138"/>
    <w:rsid w:val="00597BF5"/>
    <w:rsid w:val="00597E6A"/>
    <w:rsid w:val="005A034A"/>
    <w:rsid w:val="005A2291"/>
    <w:rsid w:val="005A4F66"/>
    <w:rsid w:val="005A61D5"/>
    <w:rsid w:val="005A6F43"/>
    <w:rsid w:val="005A7373"/>
    <w:rsid w:val="005B0FC3"/>
    <w:rsid w:val="005B15C8"/>
    <w:rsid w:val="005B165B"/>
    <w:rsid w:val="005B166D"/>
    <w:rsid w:val="005B5E9A"/>
    <w:rsid w:val="005B6163"/>
    <w:rsid w:val="005B7759"/>
    <w:rsid w:val="005C0A0F"/>
    <w:rsid w:val="005C154C"/>
    <w:rsid w:val="005C5A18"/>
    <w:rsid w:val="005C663E"/>
    <w:rsid w:val="005C6ACE"/>
    <w:rsid w:val="005C7E2C"/>
    <w:rsid w:val="005D0251"/>
    <w:rsid w:val="005D05A4"/>
    <w:rsid w:val="005D0BFA"/>
    <w:rsid w:val="005D1277"/>
    <w:rsid w:val="005D6099"/>
    <w:rsid w:val="005D6844"/>
    <w:rsid w:val="005D7E20"/>
    <w:rsid w:val="005D7FA1"/>
    <w:rsid w:val="005E0887"/>
    <w:rsid w:val="005E0B90"/>
    <w:rsid w:val="005E0BD0"/>
    <w:rsid w:val="005E3463"/>
    <w:rsid w:val="005E564F"/>
    <w:rsid w:val="005F11A3"/>
    <w:rsid w:val="005F2083"/>
    <w:rsid w:val="005F264A"/>
    <w:rsid w:val="005F40C7"/>
    <w:rsid w:val="005F41BA"/>
    <w:rsid w:val="005F4F44"/>
    <w:rsid w:val="005F71EE"/>
    <w:rsid w:val="005F7715"/>
    <w:rsid w:val="00600B9D"/>
    <w:rsid w:val="00600FF3"/>
    <w:rsid w:val="00605DA8"/>
    <w:rsid w:val="0060714A"/>
    <w:rsid w:val="006121FB"/>
    <w:rsid w:val="00612699"/>
    <w:rsid w:val="00613249"/>
    <w:rsid w:val="00613625"/>
    <w:rsid w:val="00613C7A"/>
    <w:rsid w:val="0061427A"/>
    <w:rsid w:val="00614A1B"/>
    <w:rsid w:val="006156FE"/>
    <w:rsid w:val="0061585A"/>
    <w:rsid w:val="006160D7"/>
    <w:rsid w:val="006162B3"/>
    <w:rsid w:val="0062269D"/>
    <w:rsid w:val="00622977"/>
    <w:rsid w:val="006236E1"/>
    <w:rsid w:val="00624D69"/>
    <w:rsid w:val="00625049"/>
    <w:rsid w:val="006252DC"/>
    <w:rsid w:val="00625511"/>
    <w:rsid w:val="00630658"/>
    <w:rsid w:val="00630AB6"/>
    <w:rsid w:val="00630C0C"/>
    <w:rsid w:val="006313DB"/>
    <w:rsid w:val="00632508"/>
    <w:rsid w:val="00632B2E"/>
    <w:rsid w:val="006337D6"/>
    <w:rsid w:val="006343EE"/>
    <w:rsid w:val="006412F6"/>
    <w:rsid w:val="0064143A"/>
    <w:rsid w:val="00641B4F"/>
    <w:rsid w:val="00643858"/>
    <w:rsid w:val="00644E50"/>
    <w:rsid w:val="0064511B"/>
    <w:rsid w:val="00646146"/>
    <w:rsid w:val="00647B1C"/>
    <w:rsid w:val="006525A1"/>
    <w:rsid w:val="006562A9"/>
    <w:rsid w:val="006567ED"/>
    <w:rsid w:val="00656B41"/>
    <w:rsid w:val="006620D2"/>
    <w:rsid w:val="00663914"/>
    <w:rsid w:val="00663A49"/>
    <w:rsid w:val="00664949"/>
    <w:rsid w:val="00665FF5"/>
    <w:rsid w:val="00666AF5"/>
    <w:rsid w:val="00670355"/>
    <w:rsid w:val="00670933"/>
    <w:rsid w:val="00670AA7"/>
    <w:rsid w:val="00670F0D"/>
    <w:rsid w:val="00673512"/>
    <w:rsid w:val="0067553F"/>
    <w:rsid w:val="00675579"/>
    <w:rsid w:val="0067761F"/>
    <w:rsid w:val="00677B25"/>
    <w:rsid w:val="00677D67"/>
    <w:rsid w:val="00680963"/>
    <w:rsid w:val="006859AB"/>
    <w:rsid w:val="00686D87"/>
    <w:rsid w:val="00692778"/>
    <w:rsid w:val="0069327A"/>
    <w:rsid w:val="00693FF0"/>
    <w:rsid w:val="006955AA"/>
    <w:rsid w:val="00695C12"/>
    <w:rsid w:val="00695DF5"/>
    <w:rsid w:val="006A02F5"/>
    <w:rsid w:val="006A0420"/>
    <w:rsid w:val="006A0D38"/>
    <w:rsid w:val="006A0EAE"/>
    <w:rsid w:val="006A13F4"/>
    <w:rsid w:val="006A17F5"/>
    <w:rsid w:val="006A2E65"/>
    <w:rsid w:val="006A30D8"/>
    <w:rsid w:val="006A41B7"/>
    <w:rsid w:val="006A41D3"/>
    <w:rsid w:val="006A4A3E"/>
    <w:rsid w:val="006A4B54"/>
    <w:rsid w:val="006B113A"/>
    <w:rsid w:val="006B1175"/>
    <w:rsid w:val="006B2578"/>
    <w:rsid w:val="006B2E9A"/>
    <w:rsid w:val="006B4861"/>
    <w:rsid w:val="006B5024"/>
    <w:rsid w:val="006B5AE5"/>
    <w:rsid w:val="006B6962"/>
    <w:rsid w:val="006B6ED4"/>
    <w:rsid w:val="006B7E04"/>
    <w:rsid w:val="006C3D43"/>
    <w:rsid w:val="006C6CA9"/>
    <w:rsid w:val="006C7035"/>
    <w:rsid w:val="006C7BEE"/>
    <w:rsid w:val="006D047F"/>
    <w:rsid w:val="006D16F0"/>
    <w:rsid w:val="006D1C0F"/>
    <w:rsid w:val="006D2E10"/>
    <w:rsid w:val="006D460D"/>
    <w:rsid w:val="006D4CE7"/>
    <w:rsid w:val="006D4F86"/>
    <w:rsid w:val="006D56C8"/>
    <w:rsid w:val="006D5D8D"/>
    <w:rsid w:val="006D6EFF"/>
    <w:rsid w:val="006E09CD"/>
    <w:rsid w:val="006E141D"/>
    <w:rsid w:val="006E25FD"/>
    <w:rsid w:val="006E261C"/>
    <w:rsid w:val="006E34C0"/>
    <w:rsid w:val="006E53E5"/>
    <w:rsid w:val="006E74CD"/>
    <w:rsid w:val="006E7BD1"/>
    <w:rsid w:val="006F0E01"/>
    <w:rsid w:val="006F1186"/>
    <w:rsid w:val="006F2059"/>
    <w:rsid w:val="006F3679"/>
    <w:rsid w:val="006F3D12"/>
    <w:rsid w:val="006F7A86"/>
    <w:rsid w:val="00700939"/>
    <w:rsid w:val="00700997"/>
    <w:rsid w:val="00701152"/>
    <w:rsid w:val="00701269"/>
    <w:rsid w:val="00701D1C"/>
    <w:rsid w:val="00702F7B"/>
    <w:rsid w:val="00703614"/>
    <w:rsid w:val="00703BE3"/>
    <w:rsid w:val="007055EC"/>
    <w:rsid w:val="00705709"/>
    <w:rsid w:val="00707656"/>
    <w:rsid w:val="00707AA8"/>
    <w:rsid w:val="00707CDF"/>
    <w:rsid w:val="00710DD3"/>
    <w:rsid w:val="007110F5"/>
    <w:rsid w:val="00711194"/>
    <w:rsid w:val="00711501"/>
    <w:rsid w:val="00711660"/>
    <w:rsid w:val="00712906"/>
    <w:rsid w:val="0071368E"/>
    <w:rsid w:val="00713D68"/>
    <w:rsid w:val="00713EB2"/>
    <w:rsid w:val="0071453A"/>
    <w:rsid w:val="00715134"/>
    <w:rsid w:val="00715C59"/>
    <w:rsid w:val="00721246"/>
    <w:rsid w:val="0072631A"/>
    <w:rsid w:val="007271BF"/>
    <w:rsid w:val="00727472"/>
    <w:rsid w:val="00730697"/>
    <w:rsid w:val="00732386"/>
    <w:rsid w:val="007326EC"/>
    <w:rsid w:val="007327F0"/>
    <w:rsid w:val="0073283B"/>
    <w:rsid w:val="00732FBE"/>
    <w:rsid w:val="00733F06"/>
    <w:rsid w:val="007342D0"/>
    <w:rsid w:val="00734311"/>
    <w:rsid w:val="00734993"/>
    <w:rsid w:val="0073523B"/>
    <w:rsid w:val="007352DD"/>
    <w:rsid w:val="00735BA5"/>
    <w:rsid w:val="00741512"/>
    <w:rsid w:val="0074161F"/>
    <w:rsid w:val="00742213"/>
    <w:rsid w:val="00743101"/>
    <w:rsid w:val="00743A69"/>
    <w:rsid w:val="0074524B"/>
    <w:rsid w:val="00745565"/>
    <w:rsid w:val="0074760C"/>
    <w:rsid w:val="00747AA5"/>
    <w:rsid w:val="00750043"/>
    <w:rsid w:val="0075092A"/>
    <w:rsid w:val="00750C0A"/>
    <w:rsid w:val="0075118A"/>
    <w:rsid w:val="0075128E"/>
    <w:rsid w:val="00753CB5"/>
    <w:rsid w:val="00754AA8"/>
    <w:rsid w:val="00754C48"/>
    <w:rsid w:val="00757ACE"/>
    <w:rsid w:val="00761DE7"/>
    <w:rsid w:val="007623EE"/>
    <w:rsid w:val="00763676"/>
    <w:rsid w:val="00766AA0"/>
    <w:rsid w:val="007670ED"/>
    <w:rsid w:val="00767958"/>
    <w:rsid w:val="00772164"/>
    <w:rsid w:val="00776780"/>
    <w:rsid w:val="00777198"/>
    <w:rsid w:val="007814A1"/>
    <w:rsid w:val="00783D49"/>
    <w:rsid w:val="0078449E"/>
    <w:rsid w:val="00786955"/>
    <w:rsid w:val="007869B9"/>
    <w:rsid w:val="00786C9F"/>
    <w:rsid w:val="00786E16"/>
    <w:rsid w:val="007911B8"/>
    <w:rsid w:val="0079187D"/>
    <w:rsid w:val="007919B4"/>
    <w:rsid w:val="0079228D"/>
    <w:rsid w:val="007926E1"/>
    <w:rsid w:val="00792D47"/>
    <w:rsid w:val="007942BA"/>
    <w:rsid w:val="00794573"/>
    <w:rsid w:val="00794B54"/>
    <w:rsid w:val="00794D7E"/>
    <w:rsid w:val="007954E3"/>
    <w:rsid w:val="0079623F"/>
    <w:rsid w:val="00797FAE"/>
    <w:rsid w:val="007A2143"/>
    <w:rsid w:val="007A30FA"/>
    <w:rsid w:val="007A3189"/>
    <w:rsid w:val="007A369C"/>
    <w:rsid w:val="007A380E"/>
    <w:rsid w:val="007A387F"/>
    <w:rsid w:val="007A511A"/>
    <w:rsid w:val="007A5D20"/>
    <w:rsid w:val="007A741E"/>
    <w:rsid w:val="007A777C"/>
    <w:rsid w:val="007B18F9"/>
    <w:rsid w:val="007B1FEE"/>
    <w:rsid w:val="007B219D"/>
    <w:rsid w:val="007B2616"/>
    <w:rsid w:val="007B4AA4"/>
    <w:rsid w:val="007B4E21"/>
    <w:rsid w:val="007B55B7"/>
    <w:rsid w:val="007B71DD"/>
    <w:rsid w:val="007B7685"/>
    <w:rsid w:val="007C0A22"/>
    <w:rsid w:val="007C1E94"/>
    <w:rsid w:val="007C2BD2"/>
    <w:rsid w:val="007C349A"/>
    <w:rsid w:val="007C3B16"/>
    <w:rsid w:val="007C3E21"/>
    <w:rsid w:val="007C4C3D"/>
    <w:rsid w:val="007C5533"/>
    <w:rsid w:val="007C561F"/>
    <w:rsid w:val="007D0F7F"/>
    <w:rsid w:val="007D1B90"/>
    <w:rsid w:val="007D244E"/>
    <w:rsid w:val="007D2EED"/>
    <w:rsid w:val="007D44F9"/>
    <w:rsid w:val="007D49B2"/>
    <w:rsid w:val="007D64B6"/>
    <w:rsid w:val="007D6BD8"/>
    <w:rsid w:val="007D78AE"/>
    <w:rsid w:val="007D7C24"/>
    <w:rsid w:val="007D7D52"/>
    <w:rsid w:val="007E0A65"/>
    <w:rsid w:val="007E34F5"/>
    <w:rsid w:val="007E5753"/>
    <w:rsid w:val="007E5E10"/>
    <w:rsid w:val="007E6AA4"/>
    <w:rsid w:val="007F02D5"/>
    <w:rsid w:val="007F06E0"/>
    <w:rsid w:val="007F087E"/>
    <w:rsid w:val="007F0C6B"/>
    <w:rsid w:val="007F2CC6"/>
    <w:rsid w:val="007F42BC"/>
    <w:rsid w:val="007F4327"/>
    <w:rsid w:val="007F5DD0"/>
    <w:rsid w:val="007F5E10"/>
    <w:rsid w:val="007F7498"/>
    <w:rsid w:val="0080012F"/>
    <w:rsid w:val="008012C8"/>
    <w:rsid w:val="00801996"/>
    <w:rsid w:val="008019F7"/>
    <w:rsid w:val="00802FF3"/>
    <w:rsid w:val="00806A53"/>
    <w:rsid w:val="00806FA7"/>
    <w:rsid w:val="00811387"/>
    <w:rsid w:val="008118EF"/>
    <w:rsid w:val="008126BF"/>
    <w:rsid w:val="00812BA9"/>
    <w:rsid w:val="00812E5C"/>
    <w:rsid w:val="00816A9B"/>
    <w:rsid w:val="00817027"/>
    <w:rsid w:val="0082126C"/>
    <w:rsid w:val="00821909"/>
    <w:rsid w:val="00822B45"/>
    <w:rsid w:val="0082385A"/>
    <w:rsid w:val="00825433"/>
    <w:rsid w:val="008254B4"/>
    <w:rsid w:val="0082569A"/>
    <w:rsid w:val="00826322"/>
    <w:rsid w:val="008265B3"/>
    <w:rsid w:val="00826BE8"/>
    <w:rsid w:val="00827EA7"/>
    <w:rsid w:val="008317E5"/>
    <w:rsid w:val="00831E07"/>
    <w:rsid w:val="00831F4E"/>
    <w:rsid w:val="00832C88"/>
    <w:rsid w:val="00832CAF"/>
    <w:rsid w:val="0083601A"/>
    <w:rsid w:val="00836092"/>
    <w:rsid w:val="00836A46"/>
    <w:rsid w:val="00837AA3"/>
    <w:rsid w:val="008411E6"/>
    <w:rsid w:val="008421C0"/>
    <w:rsid w:val="00842462"/>
    <w:rsid w:val="00842D58"/>
    <w:rsid w:val="008433CB"/>
    <w:rsid w:val="00843945"/>
    <w:rsid w:val="00846D57"/>
    <w:rsid w:val="008471E9"/>
    <w:rsid w:val="0085063D"/>
    <w:rsid w:val="00851612"/>
    <w:rsid w:val="008516B6"/>
    <w:rsid w:val="008521D8"/>
    <w:rsid w:val="00853503"/>
    <w:rsid w:val="00855518"/>
    <w:rsid w:val="00855EEE"/>
    <w:rsid w:val="00855F8C"/>
    <w:rsid w:val="008563E5"/>
    <w:rsid w:val="0085662E"/>
    <w:rsid w:val="00856C70"/>
    <w:rsid w:val="00862FF4"/>
    <w:rsid w:val="00863561"/>
    <w:rsid w:val="00865EDB"/>
    <w:rsid w:val="00872243"/>
    <w:rsid w:val="00874279"/>
    <w:rsid w:val="00874436"/>
    <w:rsid w:val="00876FFC"/>
    <w:rsid w:val="00877F1B"/>
    <w:rsid w:val="00880941"/>
    <w:rsid w:val="00880EBD"/>
    <w:rsid w:val="008862C0"/>
    <w:rsid w:val="00886AC8"/>
    <w:rsid w:val="00886E8E"/>
    <w:rsid w:val="0088704B"/>
    <w:rsid w:val="008904C8"/>
    <w:rsid w:val="00891424"/>
    <w:rsid w:val="00891AFC"/>
    <w:rsid w:val="00891DFA"/>
    <w:rsid w:val="00892371"/>
    <w:rsid w:val="00893AB1"/>
    <w:rsid w:val="00894DBD"/>
    <w:rsid w:val="0089571B"/>
    <w:rsid w:val="0089581C"/>
    <w:rsid w:val="00896E7F"/>
    <w:rsid w:val="00897796"/>
    <w:rsid w:val="008A0A3A"/>
    <w:rsid w:val="008A127D"/>
    <w:rsid w:val="008A1D63"/>
    <w:rsid w:val="008A21FF"/>
    <w:rsid w:val="008A220A"/>
    <w:rsid w:val="008A3119"/>
    <w:rsid w:val="008A3754"/>
    <w:rsid w:val="008A3ADE"/>
    <w:rsid w:val="008A5266"/>
    <w:rsid w:val="008A5A2D"/>
    <w:rsid w:val="008A6070"/>
    <w:rsid w:val="008A6115"/>
    <w:rsid w:val="008A68AA"/>
    <w:rsid w:val="008A7610"/>
    <w:rsid w:val="008A77C0"/>
    <w:rsid w:val="008B0438"/>
    <w:rsid w:val="008B18B8"/>
    <w:rsid w:val="008B3B88"/>
    <w:rsid w:val="008B56DE"/>
    <w:rsid w:val="008B62BA"/>
    <w:rsid w:val="008B785B"/>
    <w:rsid w:val="008C04FE"/>
    <w:rsid w:val="008C103F"/>
    <w:rsid w:val="008C1C39"/>
    <w:rsid w:val="008C2C4A"/>
    <w:rsid w:val="008C2DDA"/>
    <w:rsid w:val="008C5D3E"/>
    <w:rsid w:val="008C62B5"/>
    <w:rsid w:val="008C681E"/>
    <w:rsid w:val="008D0073"/>
    <w:rsid w:val="008D055F"/>
    <w:rsid w:val="008D1247"/>
    <w:rsid w:val="008D352D"/>
    <w:rsid w:val="008D353A"/>
    <w:rsid w:val="008D3FC9"/>
    <w:rsid w:val="008D4035"/>
    <w:rsid w:val="008D616F"/>
    <w:rsid w:val="008D66E8"/>
    <w:rsid w:val="008D6C5D"/>
    <w:rsid w:val="008E09C9"/>
    <w:rsid w:val="008E201D"/>
    <w:rsid w:val="008E36E8"/>
    <w:rsid w:val="008E5D92"/>
    <w:rsid w:val="008E5DF7"/>
    <w:rsid w:val="008E6072"/>
    <w:rsid w:val="008E6590"/>
    <w:rsid w:val="008F02B7"/>
    <w:rsid w:val="008F28A9"/>
    <w:rsid w:val="008F4849"/>
    <w:rsid w:val="008F518E"/>
    <w:rsid w:val="008F54A8"/>
    <w:rsid w:val="00900B56"/>
    <w:rsid w:val="00901B2B"/>
    <w:rsid w:val="00903F5E"/>
    <w:rsid w:val="00903F63"/>
    <w:rsid w:val="009042EF"/>
    <w:rsid w:val="009055B5"/>
    <w:rsid w:val="009062BD"/>
    <w:rsid w:val="00910283"/>
    <w:rsid w:val="009105E9"/>
    <w:rsid w:val="00910800"/>
    <w:rsid w:val="00911279"/>
    <w:rsid w:val="00912FA6"/>
    <w:rsid w:val="00915C62"/>
    <w:rsid w:val="009166FB"/>
    <w:rsid w:val="00916E42"/>
    <w:rsid w:val="009171EE"/>
    <w:rsid w:val="0091754F"/>
    <w:rsid w:val="00917FC4"/>
    <w:rsid w:val="009218A5"/>
    <w:rsid w:val="0092333E"/>
    <w:rsid w:val="00923FC7"/>
    <w:rsid w:val="00925641"/>
    <w:rsid w:val="00925880"/>
    <w:rsid w:val="009260C1"/>
    <w:rsid w:val="009267A1"/>
    <w:rsid w:val="00930FAB"/>
    <w:rsid w:val="00931358"/>
    <w:rsid w:val="00931A7F"/>
    <w:rsid w:val="009322B0"/>
    <w:rsid w:val="0093275D"/>
    <w:rsid w:val="00933173"/>
    <w:rsid w:val="009335AE"/>
    <w:rsid w:val="009336E0"/>
    <w:rsid w:val="00933799"/>
    <w:rsid w:val="00933B4E"/>
    <w:rsid w:val="00936E60"/>
    <w:rsid w:val="00937839"/>
    <w:rsid w:val="0094123C"/>
    <w:rsid w:val="00941B46"/>
    <w:rsid w:val="00942E3D"/>
    <w:rsid w:val="0094344F"/>
    <w:rsid w:val="00943497"/>
    <w:rsid w:val="00943D75"/>
    <w:rsid w:val="009459B3"/>
    <w:rsid w:val="009513BB"/>
    <w:rsid w:val="009518B3"/>
    <w:rsid w:val="009518CC"/>
    <w:rsid w:val="00952C24"/>
    <w:rsid w:val="009539D7"/>
    <w:rsid w:val="00953EFA"/>
    <w:rsid w:val="00954BED"/>
    <w:rsid w:val="009556BB"/>
    <w:rsid w:val="009578A4"/>
    <w:rsid w:val="00960486"/>
    <w:rsid w:val="009615DE"/>
    <w:rsid w:val="00961902"/>
    <w:rsid w:val="00961CA0"/>
    <w:rsid w:val="00962D59"/>
    <w:rsid w:val="00963305"/>
    <w:rsid w:val="00964F2E"/>
    <w:rsid w:val="00966A20"/>
    <w:rsid w:val="009676E9"/>
    <w:rsid w:val="0097178B"/>
    <w:rsid w:val="0097468B"/>
    <w:rsid w:val="009801FB"/>
    <w:rsid w:val="00980F39"/>
    <w:rsid w:val="00981FE6"/>
    <w:rsid w:val="009825E1"/>
    <w:rsid w:val="009826C9"/>
    <w:rsid w:val="009827D8"/>
    <w:rsid w:val="00983260"/>
    <w:rsid w:val="00987DF6"/>
    <w:rsid w:val="0099056E"/>
    <w:rsid w:val="00990785"/>
    <w:rsid w:val="00990CF3"/>
    <w:rsid w:val="00991F91"/>
    <w:rsid w:val="009953B2"/>
    <w:rsid w:val="0099687C"/>
    <w:rsid w:val="009975C6"/>
    <w:rsid w:val="009A11FD"/>
    <w:rsid w:val="009A1967"/>
    <w:rsid w:val="009A1D4A"/>
    <w:rsid w:val="009A28A9"/>
    <w:rsid w:val="009A39B6"/>
    <w:rsid w:val="009A587B"/>
    <w:rsid w:val="009A59CC"/>
    <w:rsid w:val="009A7C95"/>
    <w:rsid w:val="009A7CC8"/>
    <w:rsid w:val="009B0327"/>
    <w:rsid w:val="009B1161"/>
    <w:rsid w:val="009B42AB"/>
    <w:rsid w:val="009B7360"/>
    <w:rsid w:val="009C048F"/>
    <w:rsid w:val="009C09D9"/>
    <w:rsid w:val="009C268E"/>
    <w:rsid w:val="009C2926"/>
    <w:rsid w:val="009C565E"/>
    <w:rsid w:val="009C7648"/>
    <w:rsid w:val="009C77BB"/>
    <w:rsid w:val="009D19C0"/>
    <w:rsid w:val="009D504E"/>
    <w:rsid w:val="009D5570"/>
    <w:rsid w:val="009D68CC"/>
    <w:rsid w:val="009E0BD7"/>
    <w:rsid w:val="009E1150"/>
    <w:rsid w:val="009E1305"/>
    <w:rsid w:val="009E3C6C"/>
    <w:rsid w:val="009E4B43"/>
    <w:rsid w:val="009E4C21"/>
    <w:rsid w:val="009E5023"/>
    <w:rsid w:val="009E5CDC"/>
    <w:rsid w:val="009E6426"/>
    <w:rsid w:val="009E68D7"/>
    <w:rsid w:val="009E7E1F"/>
    <w:rsid w:val="009E7FF8"/>
    <w:rsid w:val="009F03F9"/>
    <w:rsid w:val="009F0E2B"/>
    <w:rsid w:val="009F221A"/>
    <w:rsid w:val="009F25C0"/>
    <w:rsid w:val="009F36F5"/>
    <w:rsid w:val="009F4A6A"/>
    <w:rsid w:val="009F4F1A"/>
    <w:rsid w:val="009F54E5"/>
    <w:rsid w:val="009F5BE2"/>
    <w:rsid w:val="009F6180"/>
    <w:rsid w:val="009F6326"/>
    <w:rsid w:val="009F7C3D"/>
    <w:rsid w:val="009F7D66"/>
    <w:rsid w:val="00A009A7"/>
    <w:rsid w:val="00A01A68"/>
    <w:rsid w:val="00A01ADA"/>
    <w:rsid w:val="00A043E6"/>
    <w:rsid w:val="00A04914"/>
    <w:rsid w:val="00A071A3"/>
    <w:rsid w:val="00A07501"/>
    <w:rsid w:val="00A07F86"/>
    <w:rsid w:val="00A10273"/>
    <w:rsid w:val="00A10855"/>
    <w:rsid w:val="00A12503"/>
    <w:rsid w:val="00A134CD"/>
    <w:rsid w:val="00A13669"/>
    <w:rsid w:val="00A13AB1"/>
    <w:rsid w:val="00A1504C"/>
    <w:rsid w:val="00A155C4"/>
    <w:rsid w:val="00A166A6"/>
    <w:rsid w:val="00A17FEF"/>
    <w:rsid w:val="00A20917"/>
    <w:rsid w:val="00A20F7D"/>
    <w:rsid w:val="00A21EDD"/>
    <w:rsid w:val="00A22F78"/>
    <w:rsid w:val="00A236C1"/>
    <w:rsid w:val="00A24746"/>
    <w:rsid w:val="00A24930"/>
    <w:rsid w:val="00A25381"/>
    <w:rsid w:val="00A253F5"/>
    <w:rsid w:val="00A3002F"/>
    <w:rsid w:val="00A318E2"/>
    <w:rsid w:val="00A3221C"/>
    <w:rsid w:val="00A3302E"/>
    <w:rsid w:val="00A33689"/>
    <w:rsid w:val="00A3561D"/>
    <w:rsid w:val="00A356E3"/>
    <w:rsid w:val="00A35737"/>
    <w:rsid w:val="00A36CE3"/>
    <w:rsid w:val="00A37630"/>
    <w:rsid w:val="00A40123"/>
    <w:rsid w:val="00A405ED"/>
    <w:rsid w:val="00A408EC"/>
    <w:rsid w:val="00A4200D"/>
    <w:rsid w:val="00A42B77"/>
    <w:rsid w:val="00A4364A"/>
    <w:rsid w:val="00A46A0A"/>
    <w:rsid w:val="00A50025"/>
    <w:rsid w:val="00A5196D"/>
    <w:rsid w:val="00A52AE3"/>
    <w:rsid w:val="00A553D4"/>
    <w:rsid w:val="00A55CC5"/>
    <w:rsid w:val="00A57060"/>
    <w:rsid w:val="00A6070A"/>
    <w:rsid w:val="00A6193C"/>
    <w:rsid w:val="00A61E8E"/>
    <w:rsid w:val="00A61F96"/>
    <w:rsid w:val="00A62079"/>
    <w:rsid w:val="00A63012"/>
    <w:rsid w:val="00A63CC7"/>
    <w:rsid w:val="00A65E81"/>
    <w:rsid w:val="00A665C9"/>
    <w:rsid w:val="00A7163A"/>
    <w:rsid w:val="00A71850"/>
    <w:rsid w:val="00A7207A"/>
    <w:rsid w:val="00A72117"/>
    <w:rsid w:val="00A74044"/>
    <w:rsid w:val="00A74359"/>
    <w:rsid w:val="00A747FB"/>
    <w:rsid w:val="00A766F7"/>
    <w:rsid w:val="00A76883"/>
    <w:rsid w:val="00A828AE"/>
    <w:rsid w:val="00A83290"/>
    <w:rsid w:val="00A83390"/>
    <w:rsid w:val="00A838CE"/>
    <w:rsid w:val="00A83AC6"/>
    <w:rsid w:val="00A83F78"/>
    <w:rsid w:val="00A84333"/>
    <w:rsid w:val="00A8575F"/>
    <w:rsid w:val="00A875BC"/>
    <w:rsid w:val="00A900D2"/>
    <w:rsid w:val="00A9225B"/>
    <w:rsid w:val="00A92C96"/>
    <w:rsid w:val="00A92D39"/>
    <w:rsid w:val="00A96952"/>
    <w:rsid w:val="00A96BAC"/>
    <w:rsid w:val="00AA191E"/>
    <w:rsid w:val="00AA30BC"/>
    <w:rsid w:val="00AA518F"/>
    <w:rsid w:val="00AA6F3F"/>
    <w:rsid w:val="00AB01A4"/>
    <w:rsid w:val="00AB2552"/>
    <w:rsid w:val="00AB2A99"/>
    <w:rsid w:val="00AB311B"/>
    <w:rsid w:val="00AB3831"/>
    <w:rsid w:val="00AB4208"/>
    <w:rsid w:val="00AB44F2"/>
    <w:rsid w:val="00AB52E4"/>
    <w:rsid w:val="00AB6DF6"/>
    <w:rsid w:val="00AC029A"/>
    <w:rsid w:val="00AC0AFD"/>
    <w:rsid w:val="00AC0B44"/>
    <w:rsid w:val="00AC0DFC"/>
    <w:rsid w:val="00AC1434"/>
    <w:rsid w:val="00AC3119"/>
    <w:rsid w:val="00AC42DE"/>
    <w:rsid w:val="00AC6BA5"/>
    <w:rsid w:val="00AC7621"/>
    <w:rsid w:val="00AD2358"/>
    <w:rsid w:val="00AD3018"/>
    <w:rsid w:val="00AD304D"/>
    <w:rsid w:val="00AD339F"/>
    <w:rsid w:val="00AD34DE"/>
    <w:rsid w:val="00AD6934"/>
    <w:rsid w:val="00AE0834"/>
    <w:rsid w:val="00AE2121"/>
    <w:rsid w:val="00AE274E"/>
    <w:rsid w:val="00AE2942"/>
    <w:rsid w:val="00AE2C5C"/>
    <w:rsid w:val="00AE43FF"/>
    <w:rsid w:val="00AE475A"/>
    <w:rsid w:val="00AE5DF3"/>
    <w:rsid w:val="00AF0969"/>
    <w:rsid w:val="00AF1BC3"/>
    <w:rsid w:val="00AF21D7"/>
    <w:rsid w:val="00AF2521"/>
    <w:rsid w:val="00AF43D7"/>
    <w:rsid w:val="00AF4C57"/>
    <w:rsid w:val="00AF71D3"/>
    <w:rsid w:val="00AF78DC"/>
    <w:rsid w:val="00B0039B"/>
    <w:rsid w:val="00B00EB5"/>
    <w:rsid w:val="00B012CE"/>
    <w:rsid w:val="00B012F6"/>
    <w:rsid w:val="00B0142B"/>
    <w:rsid w:val="00B021DF"/>
    <w:rsid w:val="00B02B60"/>
    <w:rsid w:val="00B04309"/>
    <w:rsid w:val="00B047A9"/>
    <w:rsid w:val="00B05A3D"/>
    <w:rsid w:val="00B10DE5"/>
    <w:rsid w:val="00B123FC"/>
    <w:rsid w:val="00B1283A"/>
    <w:rsid w:val="00B13921"/>
    <w:rsid w:val="00B14596"/>
    <w:rsid w:val="00B162E7"/>
    <w:rsid w:val="00B16EE0"/>
    <w:rsid w:val="00B219E8"/>
    <w:rsid w:val="00B21ADE"/>
    <w:rsid w:val="00B24A27"/>
    <w:rsid w:val="00B253D1"/>
    <w:rsid w:val="00B25655"/>
    <w:rsid w:val="00B26B79"/>
    <w:rsid w:val="00B27BA2"/>
    <w:rsid w:val="00B309FD"/>
    <w:rsid w:val="00B32491"/>
    <w:rsid w:val="00B3336F"/>
    <w:rsid w:val="00B33F8B"/>
    <w:rsid w:val="00B36EEF"/>
    <w:rsid w:val="00B371C4"/>
    <w:rsid w:val="00B402F9"/>
    <w:rsid w:val="00B4030B"/>
    <w:rsid w:val="00B41285"/>
    <w:rsid w:val="00B41378"/>
    <w:rsid w:val="00B4206C"/>
    <w:rsid w:val="00B42100"/>
    <w:rsid w:val="00B43733"/>
    <w:rsid w:val="00B443AC"/>
    <w:rsid w:val="00B4477E"/>
    <w:rsid w:val="00B44BA3"/>
    <w:rsid w:val="00B46DC3"/>
    <w:rsid w:val="00B47E98"/>
    <w:rsid w:val="00B52103"/>
    <w:rsid w:val="00B521E9"/>
    <w:rsid w:val="00B52FCB"/>
    <w:rsid w:val="00B53091"/>
    <w:rsid w:val="00B54470"/>
    <w:rsid w:val="00B54A40"/>
    <w:rsid w:val="00B55920"/>
    <w:rsid w:val="00B560E3"/>
    <w:rsid w:val="00B5694B"/>
    <w:rsid w:val="00B56DA7"/>
    <w:rsid w:val="00B576C4"/>
    <w:rsid w:val="00B6068C"/>
    <w:rsid w:val="00B6073D"/>
    <w:rsid w:val="00B625E1"/>
    <w:rsid w:val="00B6390A"/>
    <w:rsid w:val="00B63AF2"/>
    <w:rsid w:val="00B65421"/>
    <w:rsid w:val="00B65765"/>
    <w:rsid w:val="00B67E06"/>
    <w:rsid w:val="00B67F2A"/>
    <w:rsid w:val="00B71FAA"/>
    <w:rsid w:val="00B726C6"/>
    <w:rsid w:val="00B742FA"/>
    <w:rsid w:val="00B74BBC"/>
    <w:rsid w:val="00B750BC"/>
    <w:rsid w:val="00B75938"/>
    <w:rsid w:val="00B76F67"/>
    <w:rsid w:val="00B8211C"/>
    <w:rsid w:val="00B850E0"/>
    <w:rsid w:val="00B85C01"/>
    <w:rsid w:val="00B861C8"/>
    <w:rsid w:val="00B87562"/>
    <w:rsid w:val="00B90DAB"/>
    <w:rsid w:val="00B92474"/>
    <w:rsid w:val="00B92A6D"/>
    <w:rsid w:val="00B9330A"/>
    <w:rsid w:val="00B94401"/>
    <w:rsid w:val="00B94A87"/>
    <w:rsid w:val="00B953B4"/>
    <w:rsid w:val="00B97F91"/>
    <w:rsid w:val="00BA1487"/>
    <w:rsid w:val="00BA2567"/>
    <w:rsid w:val="00BA5315"/>
    <w:rsid w:val="00BA6316"/>
    <w:rsid w:val="00BA6A9F"/>
    <w:rsid w:val="00BA6C3C"/>
    <w:rsid w:val="00BB011E"/>
    <w:rsid w:val="00BB1E13"/>
    <w:rsid w:val="00BB3AA9"/>
    <w:rsid w:val="00BB3FB0"/>
    <w:rsid w:val="00BB45DA"/>
    <w:rsid w:val="00BB4F1E"/>
    <w:rsid w:val="00BB5CA9"/>
    <w:rsid w:val="00BB6660"/>
    <w:rsid w:val="00BB7562"/>
    <w:rsid w:val="00BC10FA"/>
    <w:rsid w:val="00BC243B"/>
    <w:rsid w:val="00BC3C4C"/>
    <w:rsid w:val="00BC61CC"/>
    <w:rsid w:val="00BC7BF1"/>
    <w:rsid w:val="00BD1340"/>
    <w:rsid w:val="00BD3861"/>
    <w:rsid w:val="00BD6E16"/>
    <w:rsid w:val="00BD77E2"/>
    <w:rsid w:val="00BE036F"/>
    <w:rsid w:val="00BE0CED"/>
    <w:rsid w:val="00BE2006"/>
    <w:rsid w:val="00BE40AE"/>
    <w:rsid w:val="00BE45B5"/>
    <w:rsid w:val="00BE55EF"/>
    <w:rsid w:val="00BE59AF"/>
    <w:rsid w:val="00BE6090"/>
    <w:rsid w:val="00BE6105"/>
    <w:rsid w:val="00BE73BC"/>
    <w:rsid w:val="00BF1A80"/>
    <w:rsid w:val="00BF2695"/>
    <w:rsid w:val="00BF28CA"/>
    <w:rsid w:val="00BF3828"/>
    <w:rsid w:val="00BF38AC"/>
    <w:rsid w:val="00BF3FD2"/>
    <w:rsid w:val="00BF4685"/>
    <w:rsid w:val="00BF7274"/>
    <w:rsid w:val="00BF7BF5"/>
    <w:rsid w:val="00C005F9"/>
    <w:rsid w:val="00C0083D"/>
    <w:rsid w:val="00C03CE9"/>
    <w:rsid w:val="00C03F7D"/>
    <w:rsid w:val="00C04210"/>
    <w:rsid w:val="00C05447"/>
    <w:rsid w:val="00C069F3"/>
    <w:rsid w:val="00C10F95"/>
    <w:rsid w:val="00C144FC"/>
    <w:rsid w:val="00C17F2F"/>
    <w:rsid w:val="00C21326"/>
    <w:rsid w:val="00C24169"/>
    <w:rsid w:val="00C2448B"/>
    <w:rsid w:val="00C24917"/>
    <w:rsid w:val="00C24B91"/>
    <w:rsid w:val="00C24F1A"/>
    <w:rsid w:val="00C2532E"/>
    <w:rsid w:val="00C25486"/>
    <w:rsid w:val="00C2740C"/>
    <w:rsid w:val="00C27F50"/>
    <w:rsid w:val="00C30059"/>
    <w:rsid w:val="00C311C5"/>
    <w:rsid w:val="00C33353"/>
    <w:rsid w:val="00C34286"/>
    <w:rsid w:val="00C34810"/>
    <w:rsid w:val="00C356E8"/>
    <w:rsid w:val="00C41B59"/>
    <w:rsid w:val="00C43CCE"/>
    <w:rsid w:val="00C4432C"/>
    <w:rsid w:val="00C44457"/>
    <w:rsid w:val="00C46DC1"/>
    <w:rsid w:val="00C47390"/>
    <w:rsid w:val="00C4748D"/>
    <w:rsid w:val="00C501F8"/>
    <w:rsid w:val="00C508AB"/>
    <w:rsid w:val="00C51D07"/>
    <w:rsid w:val="00C521D0"/>
    <w:rsid w:val="00C532C2"/>
    <w:rsid w:val="00C5366A"/>
    <w:rsid w:val="00C5370A"/>
    <w:rsid w:val="00C540C9"/>
    <w:rsid w:val="00C559F9"/>
    <w:rsid w:val="00C56E5E"/>
    <w:rsid w:val="00C60445"/>
    <w:rsid w:val="00C6059D"/>
    <w:rsid w:val="00C60B8E"/>
    <w:rsid w:val="00C612AE"/>
    <w:rsid w:val="00C6132C"/>
    <w:rsid w:val="00C62C4B"/>
    <w:rsid w:val="00C62DC4"/>
    <w:rsid w:val="00C63030"/>
    <w:rsid w:val="00C6331D"/>
    <w:rsid w:val="00C651C7"/>
    <w:rsid w:val="00C65394"/>
    <w:rsid w:val="00C66350"/>
    <w:rsid w:val="00C6660A"/>
    <w:rsid w:val="00C675D5"/>
    <w:rsid w:val="00C67A3D"/>
    <w:rsid w:val="00C67F1C"/>
    <w:rsid w:val="00C726B7"/>
    <w:rsid w:val="00C7291C"/>
    <w:rsid w:val="00C72D31"/>
    <w:rsid w:val="00C72E25"/>
    <w:rsid w:val="00C72F92"/>
    <w:rsid w:val="00C73273"/>
    <w:rsid w:val="00C75235"/>
    <w:rsid w:val="00C7552D"/>
    <w:rsid w:val="00C76556"/>
    <w:rsid w:val="00C765B4"/>
    <w:rsid w:val="00C76A5E"/>
    <w:rsid w:val="00C77182"/>
    <w:rsid w:val="00C77A99"/>
    <w:rsid w:val="00C80C47"/>
    <w:rsid w:val="00C85008"/>
    <w:rsid w:val="00C85068"/>
    <w:rsid w:val="00C85869"/>
    <w:rsid w:val="00C85F03"/>
    <w:rsid w:val="00C86E3D"/>
    <w:rsid w:val="00C87B95"/>
    <w:rsid w:val="00C91B87"/>
    <w:rsid w:val="00C91D85"/>
    <w:rsid w:val="00C92993"/>
    <w:rsid w:val="00C92D20"/>
    <w:rsid w:val="00C94365"/>
    <w:rsid w:val="00C94A03"/>
    <w:rsid w:val="00C950A3"/>
    <w:rsid w:val="00C96813"/>
    <w:rsid w:val="00CA0D70"/>
    <w:rsid w:val="00CA2CD3"/>
    <w:rsid w:val="00CA5DA6"/>
    <w:rsid w:val="00CA70D7"/>
    <w:rsid w:val="00CB0731"/>
    <w:rsid w:val="00CB0C5F"/>
    <w:rsid w:val="00CB24F1"/>
    <w:rsid w:val="00CB2590"/>
    <w:rsid w:val="00CB309A"/>
    <w:rsid w:val="00CB5D3B"/>
    <w:rsid w:val="00CB78FD"/>
    <w:rsid w:val="00CC008C"/>
    <w:rsid w:val="00CC0D34"/>
    <w:rsid w:val="00CC184E"/>
    <w:rsid w:val="00CC1AEF"/>
    <w:rsid w:val="00CC245C"/>
    <w:rsid w:val="00CC2CDB"/>
    <w:rsid w:val="00CC37D5"/>
    <w:rsid w:val="00CC4B62"/>
    <w:rsid w:val="00CC704D"/>
    <w:rsid w:val="00CD0695"/>
    <w:rsid w:val="00CD0DF9"/>
    <w:rsid w:val="00CD2C16"/>
    <w:rsid w:val="00CD35F9"/>
    <w:rsid w:val="00CD49C7"/>
    <w:rsid w:val="00CD526A"/>
    <w:rsid w:val="00CD52B3"/>
    <w:rsid w:val="00CD66B5"/>
    <w:rsid w:val="00CD757A"/>
    <w:rsid w:val="00CD7D49"/>
    <w:rsid w:val="00CE1210"/>
    <w:rsid w:val="00CE366D"/>
    <w:rsid w:val="00CE4670"/>
    <w:rsid w:val="00CE474C"/>
    <w:rsid w:val="00CE4C33"/>
    <w:rsid w:val="00CF0889"/>
    <w:rsid w:val="00CF446A"/>
    <w:rsid w:val="00CF78E4"/>
    <w:rsid w:val="00D004B5"/>
    <w:rsid w:val="00D01B34"/>
    <w:rsid w:val="00D02E99"/>
    <w:rsid w:val="00D03400"/>
    <w:rsid w:val="00D03AE3"/>
    <w:rsid w:val="00D03E64"/>
    <w:rsid w:val="00D04D7F"/>
    <w:rsid w:val="00D04E1F"/>
    <w:rsid w:val="00D057CB"/>
    <w:rsid w:val="00D071B1"/>
    <w:rsid w:val="00D07972"/>
    <w:rsid w:val="00D10BCE"/>
    <w:rsid w:val="00D116E3"/>
    <w:rsid w:val="00D1187B"/>
    <w:rsid w:val="00D12084"/>
    <w:rsid w:val="00D12DD7"/>
    <w:rsid w:val="00D13CB1"/>
    <w:rsid w:val="00D14034"/>
    <w:rsid w:val="00D14380"/>
    <w:rsid w:val="00D1492C"/>
    <w:rsid w:val="00D14BBD"/>
    <w:rsid w:val="00D14F8B"/>
    <w:rsid w:val="00D1507B"/>
    <w:rsid w:val="00D1540E"/>
    <w:rsid w:val="00D17052"/>
    <w:rsid w:val="00D17A88"/>
    <w:rsid w:val="00D2040D"/>
    <w:rsid w:val="00D20F08"/>
    <w:rsid w:val="00D20F47"/>
    <w:rsid w:val="00D21A26"/>
    <w:rsid w:val="00D23B10"/>
    <w:rsid w:val="00D26040"/>
    <w:rsid w:val="00D272CA"/>
    <w:rsid w:val="00D3172A"/>
    <w:rsid w:val="00D32B58"/>
    <w:rsid w:val="00D331BB"/>
    <w:rsid w:val="00D340C9"/>
    <w:rsid w:val="00D346C1"/>
    <w:rsid w:val="00D34FE9"/>
    <w:rsid w:val="00D35BC8"/>
    <w:rsid w:val="00D36F18"/>
    <w:rsid w:val="00D40D8F"/>
    <w:rsid w:val="00D40FDD"/>
    <w:rsid w:val="00D44AB1"/>
    <w:rsid w:val="00D51622"/>
    <w:rsid w:val="00D52B38"/>
    <w:rsid w:val="00D531E5"/>
    <w:rsid w:val="00D53914"/>
    <w:rsid w:val="00D54CCA"/>
    <w:rsid w:val="00D566DE"/>
    <w:rsid w:val="00D57B0F"/>
    <w:rsid w:val="00D6050A"/>
    <w:rsid w:val="00D60690"/>
    <w:rsid w:val="00D60DBC"/>
    <w:rsid w:val="00D611BB"/>
    <w:rsid w:val="00D63ADC"/>
    <w:rsid w:val="00D65E9A"/>
    <w:rsid w:val="00D65F7C"/>
    <w:rsid w:val="00D66423"/>
    <w:rsid w:val="00D664C2"/>
    <w:rsid w:val="00D665F9"/>
    <w:rsid w:val="00D66EEF"/>
    <w:rsid w:val="00D67BFB"/>
    <w:rsid w:val="00D7217F"/>
    <w:rsid w:val="00D727E8"/>
    <w:rsid w:val="00D72E0B"/>
    <w:rsid w:val="00D73584"/>
    <w:rsid w:val="00D73DFD"/>
    <w:rsid w:val="00D7404B"/>
    <w:rsid w:val="00D74773"/>
    <w:rsid w:val="00D7494B"/>
    <w:rsid w:val="00D74BB9"/>
    <w:rsid w:val="00D773A9"/>
    <w:rsid w:val="00D77C8A"/>
    <w:rsid w:val="00D77CAD"/>
    <w:rsid w:val="00D80379"/>
    <w:rsid w:val="00D80CC1"/>
    <w:rsid w:val="00D81492"/>
    <w:rsid w:val="00D82A64"/>
    <w:rsid w:val="00D83315"/>
    <w:rsid w:val="00D839D1"/>
    <w:rsid w:val="00D857C4"/>
    <w:rsid w:val="00D85B47"/>
    <w:rsid w:val="00D86357"/>
    <w:rsid w:val="00D90D6A"/>
    <w:rsid w:val="00D90EDC"/>
    <w:rsid w:val="00D9169D"/>
    <w:rsid w:val="00D924BE"/>
    <w:rsid w:val="00D928E9"/>
    <w:rsid w:val="00D92E36"/>
    <w:rsid w:val="00D93289"/>
    <w:rsid w:val="00D93B89"/>
    <w:rsid w:val="00D942E5"/>
    <w:rsid w:val="00D963EF"/>
    <w:rsid w:val="00D9733A"/>
    <w:rsid w:val="00D97A53"/>
    <w:rsid w:val="00DA08B6"/>
    <w:rsid w:val="00DA2C3A"/>
    <w:rsid w:val="00DA3EE1"/>
    <w:rsid w:val="00DA41C0"/>
    <w:rsid w:val="00DA526A"/>
    <w:rsid w:val="00DA751D"/>
    <w:rsid w:val="00DA7965"/>
    <w:rsid w:val="00DB01B5"/>
    <w:rsid w:val="00DB0D59"/>
    <w:rsid w:val="00DB2B4A"/>
    <w:rsid w:val="00DB2F57"/>
    <w:rsid w:val="00DB40E8"/>
    <w:rsid w:val="00DB603B"/>
    <w:rsid w:val="00DB630E"/>
    <w:rsid w:val="00DB6F87"/>
    <w:rsid w:val="00DB79BD"/>
    <w:rsid w:val="00DB7AA4"/>
    <w:rsid w:val="00DC0853"/>
    <w:rsid w:val="00DC0D72"/>
    <w:rsid w:val="00DC0F3D"/>
    <w:rsid w:val="00DC1129"/>
    <w:rsid w:val="00DC16DE"/>
    <w:rsid w:val="00DC1948"/>
    <w:rsid w:val="00DC22EC"/>
    <w:rsid w:val="00DC31D1"/>
    <w:rsid w:val="00DC452A"/>
    <w:rsid w:val="00DC5A27"/>
    <w:rsid w:val="00DC7AC1"/>
    <w:rsid w:val="00DD0D0E"/>
    <w:rsid w:val="00DD1C28"/>
    <w:rsid w:val="00DD2280"/>
    <w:rsid w:val="00DD4E81"/>
    <w:rsid w:val="00DD522E"/>
    <w:rsid w:val="00DD6A63"/>
    <w:rsid w:val="00DE1BAF"/>
    <w:rsid w:val="00DE2A75"/>
    <w:rsid w:val="00DE2CEC"/>
    <w:rsid w:val="00DE58B5"/>
    <w:rsid w:val="00DE5BA2"/>
    <w:rsid w:val="00DE5FAA"/>
    <w:rsid w:val="00DE6FAD"/>
    <w:rsid w:val="00DF2D93"/>
    <w:rsid w:val="00DF3909"/>
    <w:rsid w:val="00DF5656"/>
    <w:rsid w:val="00DF5889"/>
    <w:rsid w:val="00DF62E4"/>
    <w:rsid w:val="00DF682C"/>
    <w:rsid w:val="00DF7AFC"/>
    <w:rsid w:val="00E0158E"/>
    <w:rsid w:val="00E02324"/>
    <w:rsid w:val="00E02497"/>
    <w:rsid w:val="00E030D2"/>
    <w:rsid w:val="00E04BC7"/>
    <w:rsid w:val="00E054EF"/>
    <w:rsid w:val="00E0571B"/>
    <w:rsid w:val="00E06CCD"/>
    <w:rsid w:val="00E06CEE"/>
    <w:rsid w:val="00E06DAE"/>
    <w:rsid w:val="00E1137D"/>
    <w:rsid w:val="00E119EE"/>
    <w:rsid w:val="00E12E90"/>
    <w:rsid w:val="00E14B22"/>
    <w:rsid w:val="00E15C3E"/>
    <w:rsid w:val="00E176F5"/>
    <w:rsid w:val="00E20DEC"/>
    <w:rsid w:val="00E21A1A"/>
    <w:rsid w:val="00E21E01"/>
    <w:rsid w:val="00E22A92"/>
    <w:rsid w:val="00E231C7"/>
    <w:rsid w:val="00E23A3D"/>
    <w:rsid w:val="00E23C9F"/>
    <w:rsid w:val="00E25B36"/>
    <w:rsid w:val="00E2652C"/>
    <w:rsid w:val="00E26DB3"/>
    <w:rsid w:val="00E32393"/>
    <w:rsid w:val="00E32A3B"/>
    <w:rsid w:val="00E3569D"/>
    <w:rsid w:val="00E35CA7"/>
    <w:rsid w:val="00E369FC"/>
    <w:rsid w:val="00E36AE6"/>
    <w:rsid w:val="00E3744B"/>
    <w:rsid w:val="00E4343D"/>
    <w:rsid w:val="00E473CF"/>
    <w:rsid w:val="00E477C0"/>
    <w:rsid w:val="00E47B61"/>
    <w:rsid w:val="00E5184C"/>
    <w:rsid w:val="00E52001"/>
    <w:rsid w:val="00E5211B"/>
    <w:rsid w:val="00E568BA"/>
    <w:rsid w:val="00E63EB4"/>
    <w:rsid w:val="00E64B90"/>
    <w:rsid w:val="00E67674"/>
    <w:rsid w:val="00E70D74"/>
    <w:rsid w:val="00E735AA"/>
    <w:rsid w:val="00E735BD"/>
    <w:rsid w:val="00E737D4"/>
    <w:rsid w:val="00E73F32"/>
    <w:rsid w:val="00E77B68"/>
    <w:rsid w:val="00E77F89"/>
    <w:rsid w:val="00E8159E"/>
    <w:rsid w:val="00E821B7"/>
    <w:rsid w:val="00E821DB"/>
    <w:rsid w:val="00E824B6"/>
    <w:rsid w:val="00E82D2D"/>
    <w:rsid w:val="00E82ED4"/>
    <w:rsid w:val="00E87D5D"/>
    <w:rsid w:val="00E911F7"/>
    <w:rsid w:val="00E9190D"/>
    <w:rsid w:val="00E92B89"/>
    <w:rsid w:val="00E93423"/>
    <w:rsid w:val="00E93E83"/>
    <w:rsid w:val="00E945AF"/>
    <w:rsid w:val="00E95571"/>
    <w:rsid w:val="00E95FDF"/>
    <w:rsid w:val="00E96A0E"/>
    <w:rsid w:val="00E97504"/>
    <w:rsid w:val="00E97747"/>
    <w:rsid w:val="00E97DA7"/>
    <w:rsid w:val="00E97EAF"/>
    <w:rsid w:val="00EA0F93"/>
    <w:rsid w:val="00EA3BC4"/>
    <w:rsid w:val="00EA3F15"/>
    <w:rsid w:val="00EA4FA2"/>
    <w:rsid w:val="00EA5E03"/>
    <w:rsid w:val="00EA7745"/>
    <w:rsid w:val="00EB0F27"/>
    <w:rsid w:val="00EB2EC9"/>
    <w:rsid w:val="00EB53B9"/>
    <w:rsid w:val="00EB5BBE"/>
    <w:rsid w:val="00EB5D6F"/>
    <w:rsid w:val="00EB74E6"/>
    <w:rsid w:val="00EC1196"/>
    <w:rsid w:val="00EC1E00"/>
    <w:rsid w:val="00EC27F0"/>
    <w:rsid w:val="00EC3F35"/>
    <w:rsid w:val="00EC61AB"/>
    <w:rsid w:val="00EC741A"/>
    <w:rsid w:val="00EC7E76"/>
    <w:rsid w:val="00ED0772"/>
    <w:rsid w:val="00ED206C"/>
    <w:rsid w:val="00ED31E6"/>
    <w:rsid w:val="00ED3530"/>
    <w:rsid w:val="00ED4A2F"/>
    <w:rsid w:val="00ED511C"/>
    <w:rsid w:val="00ED6B95"/>
    <w:rsid w:val="00ED75AB"/>
    <w:rsid w:val="00ED7F92"/>
    <w:rsid w:val="00EE0F96"/>
    <w:rsid w:val="00EE1827"/>
    <w:rsid w:val="00EE4526"/>
    <w:rsid w:val="00EE7D0B"/>
    <w:rsid w:val="00EF03E3"/>
    <w:rsid w:val="00EF0D54"/>
    <w:rsid w:val="00EF1940"/>
    <w:rsid w:val="00EF1C6D"/>
    <w:rsid w:val="00EF268A"/>
    <w:rsid w:val="00EF36D1"/>
    <w:rsid w:val="00EF62FA"/>
    <w:rsid w:val="00EF76F2"/>
    <w:rsid w:val="00F01F32"/>
    <w:rsid w:val="00F03739"/>
    <w:rsid w:val="00F04B5A"/>
    <w:rsid w:val="00F05BF8"/>
    <w:rsid w:val="00F060A1"/>
    <w:rsid w:val="00F100C2"/>
    <w:rsid w:val="00F13225"/>
    <w:rsid w:val="00F137F8"/>
    <w:rsid w:val="00F13CCD"/>
    <w:rsid w:val="00F1446E"/>
    <w:rsid w:val="00F1458F"/>
    <w:rsid w:val="00F14D5D"/>
    <w:rsid w:val="00F15F44"/>
    <w:rsid w:val="00F17C2F"/>
    <w:rsid w:val="00F202A9"/>
    <w:rsid w:val="00F20DC3"/>
    <w:rsid w:val="00F211E8"/>
    <w:rsid w:val="00F21451"/>
    <w:rsid w:val="00F255B2"/>
    <w:rsid w:val="00F30A7F"/>
    <w:rsid w:val="00F355E1"/>
    <w:rsid w:val="00F37467"/>
    <w:rsid w:val="00F414B6"/>
    <w:rsid w:val="00F41699"/>
    <w:rsid w:val="00F41B99"/>
    <w:rsid w:val="00F43086"/>
    <w:rsid w:val="00F438BC"/>
    <w:rsid w:val="00F44B94"/>
    <w:rsid w:val="00F455AA"/>
    <w:rsid w:val="00F4576D"/>
    <w:rsid w:val="00F45FC5"/>
    <w:rsid w:val="00F45FF8"/>
    <w:rsid w:val="00F47F82"/>
    <w:rsid w:val="00F5046B"/>
    <w:rsid w:val="00F505CD"/>
    <w:rsid w:val="00F50813"/>
    <w:rsid w:val="00F53642"/>
    <w:rsid w:val="00F5462B"/>
    <w:rsid w:val="00F54736"/>
    <w:rsid w:val="00F552C4"/>
    <w:rsid w:val="00F55336"/>
    <w:rsid w:val="00F55386"/>
    <w:rsid w:val="00F56229"/>
    <w:rsid w:val="00F57434"/>
    <w:rsid w:val="00F609A1"/>
    <w:rsid w:val="00F60C3D"/>
    <w:rsid w:val="00F614B5"/>
    <w:rsid w:val="00F61973"/>
    <w:rsid w:val="00F64CC6"/>
    <w:rsid w:val="00F65651"/>
    <w:rsid w:val="00F662E8"/>
    <w:rsid w:val="00F66596"/>
    <w:rsid w:val="00F667E7"/>
    <w:rsid w:val="00F70751"/>
    <w:rsid w:val="00F72FB4"/>
    <w:rsid w:val="00F74A6B"/>
    <w:rsid w:val="00F7637A"/>
    <w:rsid w:val="00F8014D"/>
    <w:rsid w:val="00F805AA"/>
    <w:rsid w:val="00F80B4E"/>
    <w:rsid w:val="00F80E4D"/>
    <w:rsid w:val="00F8270B"/>
    <w:rsid w:val="00F82C12"/>
    <w:rsid w:val="00F833C5"/>
    <w:rsid w:val="00F83DA6"/>
    <w:rsid w:val="00F853CE"/>
    <w:rsid w:val="00F902B5"/>
    <w:rsid w:val="00F90E5F"/>
    <w:rsid w:val="00F93318"/>
    <w:rsid w:val="00F939F9"/>
    <w:rsid w:val="00F95381"/>
    <w:rsid w:val="00F954FD"/>
    <w:rsid w:val="00F95DB8"/>
    <w:rsid w:val="00F96EEB"/>
    <w:rsid w:val="00F9710A"/>
    <w:rsid w:val="00F97397"/>
    <w:rsid w:val="00F973B1"/>
    <w:rsid w:val="00FA0F22"/>
    <w:rsid w:val="00FA1AE6"/>
    <w:rsid w:val="00FA1F29"/>
    <w:rsid w:val="00FA29A9"/>
    <w:rsid w:val="00FA4B85"/>
    <w:rsid w:val="00FA6873"/>
    <w:rsid w:val="00FA7471"/>
    <w:rsid w:val="00FB098F"/>
    <w:rsid w:val="00FB0A88"/>
    <w:rsid w:val="00FB1768"/>
    <w:rsid w:val="00FB19A2"/>
    <w:rsid w:val="00FB237A"/>
    <w:rsid w:val="00FB2569"/>
    <w:rsid w:val="00FB3487"/>
    <w:rsid w:val="00FB4048"/>
    <w:rsid w:val="00FB4311"/>
    <w:rsid w:val="00FB505A"/>
    <w:rsid w:val="00FB5513"/>
    <w:rsid w:val="00FB752A"/>
    <w:rsid w:val="00FB7811"/>
    <w:rsid w:val="00FC1F29"/>
    <w:rsid w:val="00FC2097"/>
    <w:rsid w:val="00FC2324"/>
    <w:rsid w:val="00FC2A20"/>
    <w:rsid w:val="00FC2E7E"/>
    <w:rsid w:val="00FC2F28"/>
    <w:rsid w:val="00FC3209"/>
    <w:rsid w:val="00FC3AD8"/>
    <w:rsid w:val="00FC4F0C"/>
    <w:rsid w:val="00FC54D8"/>
    <w:rsid w:val="00FC6FB5"/>
    <w:rsid w:val="00FC7FA6"/>
    <w:rsid w:val="00FD1A76"/>
    <w:rsid w:val="00FD1C7C"/>
    <w:rsid w:val="00FD2092"/>
    <w:rsid w:val="00FD212F"/>
    <w:rsid w:val="00FD37EF"/>
    <w:rsid w:val="00FD43CD"/>
    <w:rsid w:val="00FD79F1"/>
    <w:rsid w:val="00FD7A49"/>
    <w:rsid w:val="00FD7C72"/>
    <w:rsid w:val="00FE0DDA"/>
    <w:rsid w:val="00FE1C3B"/>
    <w:rsid w:val="00FE27A5"/>
    <w:rsid w:val="00FE2A9B"/>
    <w:rsid w:val="00FE425E"/>
    <w:rsid w:val="00FE4B02"/>
    <w:rsid w:val="00FE525E"/>
    <w:rsid w:val="00FE65C5"/>
    <w:rsid w:val="00FE6C4D"/>
    <w:rsid w:val="00FF0108"/>
    <w:rsid w:val="00FF1595"/>
    <w:rsid w:val="00FF3166"/>
    <w:rsid w:val="00FF319D"/>
    <w:rsid w:val="00FF35C1"/>
    <w:rsid w:val="00FF4C4B"/>
    <w:rsid w:val="00FF608C"/>
    <w:rsid w:val="00FF720C"/>
    <w:rsid w:val="00FF7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rPr>
  </w:style>
  <w:style w:type="character" w:customStyle="1" w:styleId="60">
    <w:name w:val="Заголовок 6 Знак"/>
    <w:basedOn w:val="a4"/>
    <w:link w:val="6"/>
    <w:semiHidden/>
    <w:rsid w:val="0057031B"/>
    <w:rPr>
      <w:rFonts w:ascii="Times New Roman" w:eastAsia="Times New Roman" w:hAnsi="Times New Roman" w:cs="Times New Roman"/>
      <w:b/>
      <w:bCs/>
      <w:lang/>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rPr>
  </w:style>
  <w:style w:type="character" w:customStyle="1" w:styleId="90">
    <w:name w:val="Заголовок 9 Знак"/>
    <w:basedOn w:val="a4"/>
    <w:link w:val="9"/>
    <w:semiHidden/>
    <w:rsid w:val="0057031B"/>
    <w:rPr>
      <w:rFonts w:ascii="Arial" w:eastAsia="Times New Roman" w:hAnsi="Arial" w:cs="Times New Roman"/>
      <w:lang/>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15"/>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WW8Num6z2">
    <w:name w:val="WW8Num6z2"/>
    <w:rsid w:val="00592140"/>
    <w:rPr>
      <w:rFonts w:ascii="Wingdings" w:hAnsi="Wingdings"/>
    </w:rPr>
  </w:style>
  <w:style w:type="paragraph" w:customStyle="1" w:styleId="1iiacaaieiaie">
    <w:name w:val="1 iiacaaieiai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35548A"/>
    <w:pPr>
      <w:widowControl/>
      <w:autoSpaceDE w:val="0"/>
      <w:autoSpaceDN w:val="0"/>
      <w:adjustRightInd w:val="0"/>
      <w:snapToGrid/>
      <w:jc w:val="left"/>
    </w:pPr>
    <w:rPr>
      <w:rFonts w:eastAsia="Calibr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15"/>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WW8Num6z2">
    <w:name w:val="WW8Num6z2"/>
    <w:rsid w:val="00592140"/>
    <w:rPr>
      <w:rFonts w:ascii="Wingdings" w:hAnsi="Wingdings"/>
    </w:rPr>
  </w:style>
  <w:style w:type="paragraph" w:customStyle="1" w:styleId="1iiacaaieiaie">
    <w:name w:val="1 iiacaaieiai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35548A"/>
    <w:pPr>
      <w:widowControl/>
      <w:autoSpaceDE w:val="0"/>
      <w:autoSpaceDN w:val="0"/>
      <w:adjustRightInd w:val="0"/>
      <w:snapToGrid/>
      <w:jc w:val="left"/>
    </w:pPr>
    <w:rPr>
      <w:rFonts w:eastAsia="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68776895">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47747852">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0884394">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23791378">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78490627">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771246412">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34959152">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04681492">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29504186">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093815609">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21727544">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89373607">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30847915">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66234583">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86366553">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21229637">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62263797">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907764730">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87069307">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населения, чел.</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14768</c:v>
                </c:pt>
                <c:pt idx="1">
                  <c:v>14726</c:v>
                </c:pt>
                <c:pt idx="2">
                  <c:v>14675</c:v>
                </c:pt>
              </c:numCache>
            </c:numRef>
          </c:val>
        </c:ser>
        <c:marker val="1"/>
        <c:axId val="72903680"/>
        <c:axId val="72905472"/>
      </c:lineChart>
      <c:catAx>
        <c:axId val="7290368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05472"/>
        <c:crosses val="autoZero"/>
        <c:auto val="1"/>
        <c:lblAlgn val="ctr"/>
        <c:lblOffset val="100"/>
      </c:catAx>
      <c:valAx>
        <c:axId val="72905472"/>
        <c:scaling>
          <c:orientation val="minMax"/>
          <c:max val="14800"/>
          <c:min val="146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03680"/>
        <c:crosses val="autoZero"/>
        <c:crossBetween val="between"/>
        <c:majorUnit val="25"/>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1D20-F100-4319-81B3-378D793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5282</TotalTime>
  <Pages>1</Pages>
  <Words>19059</Words>
  <Characters>108638</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417</cp:revision>
  <cp:lastPrinted>2017-02-15T12:58:00Z</cp:lastPrinted>
  <dcterms:created xsi:type="dcterms:W3CDTF">2016-08-13T13:10:00Z</dcterms:created>
  <dcterms:modified xsi:type="dcterms:W3CDTF">2017-07-24T05:47:00Z</dcterms:modified>
</cp:coreProperties>
</file>